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E026D7" w:rsidRPr="004A49D5" w:rsidRDefault="00E026D7">
      <w:pPr>
        <w:jc w:val="both"/>
        <w:rPr>
          <w:rFonts w:ascii="TimesNewRomanPS-BoldMT" w:hAnsi="TimesNewRomanPS-BoldMT"/>
        </w:rPr>
      </w:pPr>
    </w:p>
    <w:p w:rsidR="00E026D7" w:rsidRPr="004A49D5" w:rsidRDefault="00E026D7">
      <w:pPr>
        <w:jc w:val="both"/>
        <w:rPr>
          <w:rFonts w:ascii="TimesNewRomanPS-BoldMT" w:hAnsi="TimesNewRomanPS-BoldMT"/>
          <w:sz w:val="18"/>
        </w:rPr>
      </w:pPr>
    </w:p>
    <w:p w:rsidR="00E026D7" w:rsidRPr="00881424" w:rsidRDefault="00E026D7" w:rsidP="000B5F50">
      <w:pPr>
        <w:jc w:val="center"/>
        <w:rPr>
          <w:rFonts w:ascii="TimesNewRomanPS-BoldMT" w:hAnsi="TimesNewRomanPS-BoldMT"/>
          <w:b/>
          <w:sz w:val="36"/>
        </w:rPr>
      </w:pPr>
      <w:r w:rsidRPr="00881424">
        <w:rPr>
          <w:rFonts w:ascii="TimesNewRomanPS-BoldMT" w:hAnsi="TimesNewRomanPS-BoldMT"/>
          <w:b/>
          <w:sz w:val="36"/>
        </w:rPr>
        <w:t>REGULAMIN</w:t>
      </w:r>
    </w:p>
    <w:p w:rsidR="00E026D7" w:rsidRPr="00881424" w:rsidRDefault="00BA4D78" w:rsidP="00BA4D78">
      <w:pPr>
        <w:pStyle w:val="Tekstpodstawowy"/>
        <w:rPr>
          <w:b/>
          <w:i/>
          <w:sz w:val="24"/>
          <w:szCs w:val="24"/>
        </w:rPr>
      </w:pPr>
      <w:r w:rsidRPr="00881424">
        <w:rPr>
          <w:b/>
          <w:i/>
          <w:sz w:val="24"/>
          <w:szCs w:val="24"/>
        </w:rPr>
        <w:t xml:space="preserve">przyznawania osobie niepełnosprawnej środków na podjęcie działalności gospodarczej, rolniczej albo </w:t>
      </w:r>
      <w:r w:rsidR="00D01174" w:rsidRPr="00881424">
        <w:rPr>
          <w:b/>
          <w:i/>
          <w:sz w:val="24"/>
          <w:szCs w:val="24"/>
        </w:rPr>
        <w:t>działalności w formie</w:t>
      </w:r>
      <w:r w:rsidRPr="00881424">
        <w:rPr>
          <w:b/>
          <w:i/>
          <w:sz w:val="24"/>
          <w:szCs w:val="24"/>
        </w:rPr>
        <w:t xml:space="preserve"> spółdzielni socjalnej </w:t>
      </w:r>
      <w:r w:rsidR="00E026D7" w:rsidRPr="00881424">
        <w:rPr>
          <w:b/>
          <w:i/>
          <w:sz w:val="24"/>
          <w:szCs w:val="24"/>
        </w:rPr>
        <w:t xml:space="preserve">w Powiatowym Urzędzie Pracy w </w:t>
      </w:r>
      <w:r w:rsidR="00537F80" w:rsidRPr="00881424">
        <w:rPr>
          <w:b/>
          <w:i/>
          <w:sz w:val="24"/>
          <w:szCs w:val="24"/>
        </w:rPr>
        <w:t>Gryfinie</w:t>
      </w:r>
    </w:p>
    <w:p w:rsidR="00E026D7" w:rsidRPr="00881424" w:rsidRDefault="00E026D7">
      <w:pPr>
        <w:jc w:val="center"/>
        <w:rPr>
          <w:rFonts w:ascii="TimesNewRomanPS-ItalicMT" w:hAnsi="TimesNewRomanPS-ItalicMT"/>
          <w:i/>
          <w:sz w:val="24"/>
          <w:szCs w:val="24"/>
        </w:rPr>
      </w:pPr>
    </w:p>
    <w:p w:rsidR="00E026D7" w:rsidRPr="00881424" w:rsidRDefault="00E026D7">
      <w:pPr>
        <w:jc w:val="center"/>
        <w:rPr>
          <w:rFonts w:ascii="TimesNewRomanPSMT" w:hAnsi="TimesNewRomanPSMT"/>
          <w:sz w:val="24"/>
          <w:szCs w:val="24"/>
        </w:rPr>
      </w:pPr>
    </w:p>
    <w:p w:rsidR="00E026D7" w:rsidRPr="00881424" w:rsidRDefault="00E026D7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ROZDZIAŁ I</w:t>
      </w:r>
    </w:p>
    <w:p w:rsidR="00E026D7" w:rsidRPr="00881424" w:rsidRDefault="00E026D7">
      <w:pPr>
        <w:pStyle w:val="Nagwek3"/>
        <w:rPr>
          <w:rFonts w:ascii="Times New Roman" w:hAnsi="Times New Roman"/>
          <w:sz w:val="24"/>
          <w:szCs w:val="24"/>
        </w:rPr>
      </w:pPr>
      <w:r w:rsidRPr="00881424">
        <w:rPr>
          <w:rFonts w:ascii="Times New Roman" w:hAnsi="Times New Roman"/>
          <w:sz w:val="24"/>
          <w:szCs w:val="24"/>
        </w:rPr>
        <w:t>POSTANOWIENIA OGÓLNE</w:t>
      </w:r>
    </w:p>
    <w:p w:rsidR="00E026D7" w:rsidRPr="00881424" w:rsidRDefault="00E026D7">
      <w:pPr>
        <w:rPr>
          <w:sz w:val="24"/>
          <w:szCs w:val="24"/>
        </w:rPr>
      </w:pPr>
    </w:p>
    <w:p w:rsidR="00E026D7" w:rsidRPr="00881424" w:rsidRDefault="00E026D7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Pr="00881424">
        <w:rPr>
          <w:b/>
          <w:sz w:val="24"/>
          <w:szCs w:val="24"/>
        </w:rPr>
        <w:t>1</w:t>
      </w:r>
    </w:p>
    <w:p w:rsidR="00BA4D78" w:rsidRPr="00881424" w:rsidRDefault="00E026D7" w:rsidP="00BA4D78">
      <w:p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Niniejszy Regulamin opracowany jest na podstawie:</w:t>
      </w:r>
    </w:p>
    <w:p w:rsidR="00BA4D78" w:rsidRPr="00881424" w:rsidRDefault="00A573FF" w:rsidP="00A573FF">
      <w:pPr>
        <w:numPr>
          <w:ilvl w:val="0"/>
          <w:numId w:val="3"/>
        </w:numPr>
        <w:jc w:val="both"/>
        <w:rPr>
          <w:sz w:val="24"/>
          <w:szCs w:val="24"/>
        </w:rPr>
      </w:pPr>
      <w:bookmarkStart w:id="0" w:name="_Hlk9511102"/>
      <w:r w:rsidRPr="00881424">
        <w:rPr>
          <w:sz w:val="24"/>
          <w:szCs w:val="24"/>
        </w:rPr>
        <w:t xml:space="preserve">ustawy z dnia 27 sierpnia 1997r. o rehabilitacji zawodowej </w:t>
      </w:r>
      <w:r w:rsidR="00E67C20" w:rsidRPr="00881424">
        <w:rPr>
          <w:sz w:val="24"/>
          <w:szCs w:val="24"/>
        </w:rPr>
        <w:t xml:space="preserve">i społecznej oraz zatrudnianiu </w:t>
      </w:r>
      <w:r w:rsidRPr="00881424">
        <w:rPr>
          <w:sz w:val="24"/>
          <w:szCs w:val="24"/>
        </w:rPr>
        <w:t>osób niepełnosprawnych (</w:t>
      </w:r>
      <w:bookmarkStart w:id="1" w:name="_Hlk9330202"/>
      <w:proofErr w:type="spellStart"/>
      <w:r w:rsidR="00461740" w:rsidRPr="00881424">
        <w:rPr>
          <w:sz w:val="24"/>
          <w:szCs w:val="24"/>
        </w:rPr>
        <w:t>t.j</w:t>
      </w:r>
      <w:proofErr w:type="spellEnd"/>
      <w:r w:rsidR="00461740" w:rsidRPr="00881424">
        <w:rPr>
          <w:sz w:val="24"/>
          <w:szCs w:val="24"/>
        </w:rPr>
        <w:t xml:space="preserve">. </w:t>
      </w:r>
      <w:r w:rsidRPr="00881424">
        <w:rPr>
          <w:sz w:val="24"/>
          <w:szCs w:val="24"/>
        </w:rPr>
        <w:t xml:space="preserve">Dz. U. </w:t>
      </w:r>
      <w:r w:rsidR="000C6062" w:rsidRPr="00881424">
        <w:rPr>
          <w:sz w:val="24"/>
          <w:szCs w:val="24"/>
        </w:rPr>
        <w:t>z 201</w:t>
      </w:r>
      <w:r w:rsidR="006342DC" w:rsidRPr="00881424">
        <w:rPr>
          <w:sz w:val="24"/>
          <w:szCs w:val="24"/>
        </w:rPr>
        <w:t>8</w:t>
      </w:r>
      <w:r w:rsidR="000C6062" w:rsidRPr="00881424">
        <w:rPr>
          <w:sz w:val="24"/>
          <w:szCs w:val="24"/>
        </w:rPr>
        <w:t xml:space="preserve">r. </w:t>
      </w:r>
      <w:r w:rsidRPr="00881424">
        <w:rPr>
          <w:sz w:val="24"/>
          <w:szCs w:val="24"/>
        </w:rPr>
        <w:t xml:space="preserve">poz. </w:t>
      </w:r>
      <w:r w:rsidR="006342DC" w:rsidRPr="00881424">
        <w:rPr>
          <w:sz w:val="24"/>
          <w:szCs w:val="24"/>
        </w:rPr>
        <w:t>51</w:t>
      </w:r>
      <w:r w:rsidRPr="00881424">
        <w:rPr>
          <w:sz w:val="24"/>
          <w:szCs w:val="24"/>
        </w:rPr>
        <w:t xml:space="preserve">1, z </w:t>
      </w:r>
      <w:proofErr w:type="spellStart"/>
      <w:r w:rsidRPr="00881424">
        <w:rPr>
          <w:sz w:val="24"/>
          <w:szCs w:val="24"/>
        </w:rPr>
        <w:t>późn</w:t>
      </w:r>
      <w:proofErr w:type="spellEnd"/>
      <w:r w:rsidRPr="00881424">
        <w:rPr>
          <w:sz w:val="24"/>
          <w:szCs w:val="24"/>
        </w:rPr>
        <w:t>. zm</w:t>
      </w:r>
      <w:bookmarkEnd w:id="1"/>
      <w:r w:rsidRPr="00881424">
        <w:rPr>
          <w:sz w:val="24"/>
          <w:szCs w:val="24"/>
        </w:rPr>
        <w:t>.)</w:t>
      </w:r>
      <w:r w:rsidR="00FE5660" w:rsidRPr="00881424">
        <w:rPr>
          <w:sz w:val="24"/>
          <w:szCs w:val="24"/>
        </w:rPr>
        <w:t>,</w:t>
      </w:r>
    </w:p>
    <w:bookmarkEnd w:id="0"/>
    <w:p w:rsidR="009D3ABF" w:rsidRPr="00881424" w:rsidRDefault="009D3ABF" w:rsidP="00B750D5">
      <w:pPr>
        <w:numPr>
          <w:ilvl w:val="0"/>
          <w:numId w:val="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ustawy z dnia 20 kwietnia 2004r. o promocji zatrudnienia i instytucjach rynku pracy (</w:t>
      </w:r>
      <w:proofErr w:type="spellStart"/>
      <w:r w:rsidRPr="00881424">
        <w:rPr>
          <w:sz w:val="24"/>
          <w:szCs w:val="24"/>
        </w:rPr>
        <w:t>t</w:t>
      </w:r>
      <w:r w:rsidR="00461740" w:rsidRPr="00881424">
        <w:rPr>
          <w:sz w:val="24"/>
          <w:szCs w:val="24"/>
        </w:rPr>
        <w:t>.</w:t>
      </w:r>
      <w:r w:rsidRPr="00881424">
        <w:rPr>
          <w:sz w:val="24"/>
          <w:szCs w:val="24"/>
        </w:rPr>
        <w:t>j</w:t>
      </w:r>
      <w:proofErr w:type="spellEnd"/>
      <w:r w:rsidR="00461740" w:rsidRPr="00881424">
        <w:rPr>
          <w:sz w:val="24"/>
          <w:szCs w:val="24"/>
        </w:rPr>
        <w:t>.</w:t>
      </w:r>
      <w:r w:rsidRPr="00881424">
        <w:rPr>
          <w:sz w:val="24"/>
          <w:szCs w:val="24"/>
        </w:rPr>
        <w:t xml:space="preserve"> Dz. U. </w:t>
      </w:r>
      <w:r w:rsidR="00485585" w:rsidRPr="00881424">
        <w:rPr>
          <w:sz w:val="24"/>
          <w:szCs w:val="24"/>
        </w:rPr>
        <w:t>z 201</w:t>
      </w:r>
      <w:r w:rsidR="00654ADD" w:rsidRPr="00881424">
        <w:rPr>
          <w:sz w:val="24"/>
          <w:szCs w:val="24"/>
        </w:rPr>
        <w:t>8</w:t>
      </w:r>
      <w:r w:rsidRPr="00881424">
        <w:rPr>
          <w:sz w:val="24"/>
          <w:szCs w:val="24"/>
        </w:rPr>
        <w:t xml:space="preserve"> r. poz. </w:t>
      </w:r>
      <w:r w:rsidR="00654ADD" w:rsidRPr="00881424">
        <w:rPr>
          <w:sz w:val="24"/>
          <w:szCs w:val="24"/>
        </w:rPr>
        <w:t xml:space="preserve">1265 </w:t>
      </w:r>
      <w:r w:rsidR="008F6AE2" w:rsidRPr="00881424">
        <w:rPr>
          <w:sz w:val="24"/>
          <w:szCs w:val="24"/>
        </w:rPr>
        <w:t xml:space="preserve">z </w:t>
      </w:r>
      <w:proofErr w:type="spellStart"/>
      <w:r w:rsidR="008F6AE2" w:rsidRPr="00881424">
        <w:rPr>
          <w:sz w:val="24"/>
          <w:szCs w:val="24"/>
        </w:rPr>
        <w:t>późn</w:t>
      </w:r>
      <w:proofErr w:type="spellEnd"/>
      <w:r w:rsidR="008F6AE2" w:rsidRPr="00881424">
        <w:rPr>
          <w:sz w:val="24"/>
          <w:szCs w:val="24"/>
        </w:rPr>
        <w:t>. zm.</w:t>
      </w:r>
      <w:r w:rsidR="00FE5660" w:rsidRPr="00881424">
        <w:rPr>
          <w:sz w:val="24"/>
          <w:szCs w:val="24"/>
        </w:rPr>
        <w:t>),</w:t>
      </w:r>
    </w:p>
    <w:p w:rsidR="009D3ABF" w:rsidRPr="00881424" w:rsidRDefault="00774D5A" w:rsidP="00010683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bookmarkStart w:id="2" w:name="_Hlk9330305"/>
      <w:r w:rsidRPr="00881424">
        <w:rPr>
          <w:sz w:val="24"/>
          <w:szCs w:val="24"/>
        </w:rPr>
        <w:t>r</w:t>
      </w:r>
      <w:r w:rsidR="00BA4D78" w:rsidRPr="00881424">
        <w:rPr>
          <w:sz w:val="24"/>
          <w:szCs w:val="24"/>
        </w:rPr>
        <w:t xml:space="preserve">ozporządzenia Ministra </w:t>
      </w:r>
      <w:r w:rsidR="00B44540" w:rsidRPr="00881424">
        <w:rPr>
          <w:sz w:val="24"/>
          <w:szCs w:val="24"/>
        </w:rPr>
        <w:t xml:space="preserve">Rodziny, </w:t>
      </w:r>
      <w:r w:rsidR="00BA4D78" w:rsidRPr="00881424">
        <w:rPr>
          <w:sz w:val="24"/>
          <w:szCs w:val="24"/>
        </w:rPr>
        <w:t>Pracy i Polityki Społecznej z dnia 1</w:t>
      </w:r>
      <w:r w:rsidR="00B44540" w:rsidRPr="00881424">
        <w:rPr>
          <w:sz w:val="24"/>
          <w:szCs w:val="24"/>
        </w:rPr>
        <w:t>2</w:t>
      </w:r>
      <w:r w:rsidR="00BA4D78" w:rsidRPr="00881424">
        <w:rPr>
          <w:sz w:val="24"/>
          <w:szCs w:val="24"/>
        </w:rPr>
        <w:t xml:space="preserve"> </w:t>
      </w:r>
      <w:r w:rsidR="00B44540" w:rsidRPr="00881424">
        <w:rPr>
          <w:sz w:val="24"/>
          <w:szCs w:val="24"/>
        </w:rPr>
        <w:t>grudni</w:t>
      </w:r>
      <w:r w:rsidR="00BA4D78" w:rsidRPr="00881424">
        <w:rPr>
          <w:sz w:val="24"/>
          <w:szCs w:val="24"/>
        </w:rPr>
        <w:t>a 20</w:t>
      </w:r>
      <w:r w:rsidR="00B44540" w:rsidRPr="00881424">
        <w:rPr>
          <w:sz w:val="24"/>
          <w:szCs w:val="24"/>
        </w:rPr>
        <w:t>18</w:t>
      </w:r>
      <w:r w:rsidR="00BA4D78" w:rsidRPr="00881424">
        <w:rPr>
          <w:sz w:val="24"/>
          <w:szCs w:val="24"/>
        </w:rPr>
        <w:t xml:space="preserve">r. </w:t>
      </w:r>
      <w:r w:rsidR="00E67C20" w:rsidRPr="00881424">
        <w:rPr>
          <w:sz w:val="24"/>
          <w:szCs w:val="24"/>
        </w:rPr>
        <w:t xml:space="preserve">              </w:t>
      </w:r>
      <w:r w:rsidR="00BA4D78" w:rsidRPr="00881424">
        <w:rPr>
          <w:sz w:val="24"/>
          <w:szCs w:val="24"/>
        </w:rPr>
        <w:t>w sprawie przyznania osobie niepełnosprawnej środków na pod</w:t>
      </w:r>
      <w:r w:rsidR="00727C0C" w:rsidRPr="00881424">
        <w:rPr>
          <w:sz w:val="24"/>
          <w:szCs w:val="24"/>
        </w:rPr>
        <w:t>jęcie działalności gospodarczej</w:t>
      </w:r>
      <w:r w:rsidR="00BA4D78" w:rsidRPr="00881424">
        <w:rPr>
          <w:sz w:val="24"/>
          <w:szCs w:val="24"/>
        </w:rPr>
        <w:t xml:space="preserve">, rolniczej albo </w:t>
      </w:r>
      <w:r w:rsidR="002853EA" w:rsidRPr="00881424">
        <w:rPr>
          <w:sz w:val="24"/>
          <w:szCs w:val="24"/>
        </w:rPr>
        <w:t xml:space="preserve">działalności w formie </w:t>
      </w:r>
      <w:r w:rsidR="00BA4D78" w:rsidRPr="00881424">
        <w:rPr>
          <w:sz w:val="24"/>
          <w:szCs w:val="24"/>
        </w:rPr>
        <w:t>spółdzielni socjalnej (</w:t>
      </w:r>
      <w:proofErr w:type="spellStart"/>
      <w:r w:rsidR="00E67C20" w:rsidRPr="00881424">
        <w:rPr>
          <w:sz w:val="24"/>
          <w:szCs w:val="24"/>
        </w:rPr>
        <w:t>t</w:t>
      </w:r>
      <w:r w:rsidR="00461740" w:rsidRPr="00881424">
        <w:rPr>
          <w:sz w:val="24"/>
          <w:szCs w:val="24"/>
        </w:rPr>
        <w:t>.</w:t>
      </w:r>
      <w:r w:rsidR="00E67C20" w:rsidRPr="00881424">
        <w:rPr>
          <w:sz w:val="24"/>
          <w:szCs w:val="24"/>
        </w:rPr>
        <w:t>j</w:t>
      </w:r>
      <w:proofErr w:type="spellEnd"/>
      <w:r w:rsidR="00461740" w:rsidRPr="00881424">
        <w:rPr>
          <w:sz w:val="24"/>
          <w:szCs w:val="24"/>
        </w:rPr>
        <w:t>.</w:t>
      </w:r>
      <w:r w:rsidR="00C9440E" w:rsidRPr="00881424">
        <w:rPr>
          <w:sz w:val="24"/>
          <w:szCs w:val="24"/>
        </w:rPr>
        <w:t xml:space="preserve"> </w:t>
      </w:r>
      <w:r w:rsidR="00BA4D78" w:rsidRPr="00881424">
        <w:rPr>
          <w:sz w:val="24"/>
          <w:szCs w:val="24"/>
        </w:rPr>
        <w:t>Dz. U. 20</w:t>
      </w:r>
      <w:r w:rsidR="00C9440E" w:rsidRPr="00881424">
        <w:rPr>
          <w:sz w:val="24"/>
          <w:szCs w:val="24"/>
        </w:rPr>
        <w:t>1</w:t>
      </w:r>
      <w:r w:rsidR="002853EA" w:rsidRPr="00881424">
        <w:rPr>
          <w:sz w:val="24"/>
          <w:szCs w:val="24"/>
        </w:rPr>
        <w:t>8</w:t>
      </w:r>
      <w:r w:rsidR="00BA4D78" w:rsidRPr="00881424">
        <w:rPr>
          <w:sz w:val="24"/>
          <w:szCs w:val="24"/>
        </w:rPr>
        <w:t xml:space="preserve">, </w:t>
      </w:r>
      <w:r w:rsidR="00654ADD" w:rsidRPr="00881424">
        <w:rPr>
          <w:sz w:val="24"/>
          <w:szCs w:val="24"/>
        </w:rPr>
        <w:t>poz. 2342</w:t>
      </w:r>
      <w:r w:rsidR="00FE5660" w:rsidRPr="00881424">
        <w:rPr>
          <w:sz w:val="24"/>
          <w:szCs w:val="24"/>
        </w:rPr>
        <w:t>)</w:t>
      </w:r>
      <w:bookmarkEnd w:id="2"/>
      <w:r w:rsidR="00FE5660" w:rsidRPr="00881424">
        <w:rPr>
          <w:sz w:val="24"/>
          <w:szCs w:val="24"/>
        </w:rPr>
        <w:t>,</w:t>
      </w:r>
    </w:p>
    <w:p w:rsidR="00010683" w:rsidRPr="00881424" w:rsidRDefault="00010683" w:rsidP="00FE5660">
      <w:pPr>
        <w:numPr>
          <w:ilvl w:val="0"/>
          <w:numId w:val="3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881424">
        <w:rPr>
          <w:sz w:val="24"/>
          <w:szCs w:val="24"/>
        </w:rPr>
        <w:t>minimis</w:t>
      </w:r>
      <w:proofErr w:type="spellEnd"/>
      <w:r w:rsidRPr="00881424">
        <w:rPr>
          <w:sz w:val="24"/>
          <w:szCs w:val="24"/>
        </w:rPr>
        <w:t xml:space="preserve"> (Dz. Urz. UE L 352 z 24.12.2013, str. 1),</w:t>
      </w:r>
    </w:p>
    <w:p w:rsidR="00010683" w:rsidRPr="00881424" w:rsidRDefault="00010683" w:rsidP="00FE5660">
      <w:pPr>
        <w:numPr>
          <w:ilvl w:val="0"/>
          <w:numId w:val="3"/>
        </w:numPr>
        <w:tabs>
          <w:tab w:val="clear" w:pos="720"/>
          <w:tab w:val="left" w:pos="284"/>
          <w:tab w:val="num" w:pos="1288"/>
        </w:tabs>
        <w:ind w:left="71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 rozporządzenia Komisji (UE) nr 1408/2013 z dnia 18 grudnia 2013 r. w sprawie stosowania art. 107 i 108 Traktatu o funkcjonowaniu Unii Europejskiej do pomocy de </w:t>
      </w:r>
      <w:proofErr w:type="spellStart"/>
      <w:r w:rsidRPr="00881424">
        <w:rPr>
          <w:sz w:val="24"/>
          <w:szCs w:val="24"/>
        </w:rPr>
        <w:t>minimis</w:t>
      </w:r>
      <w:proofErr w:type="spellEnd"/>
      <w:r w:rsidRPr="00881424">
        <w:rPr>
          <w:sz w:val="24"/>
          <w:szCs w:val="24"/>
        </w:rPr>
        <w:t xml:space="preserve"> w sektorze  rolnym (Dz. Urz. UE L 352 z 24.12.2013, str. 9),</w:t>
      </w:r>
    </w:p>
    <w:p w:rsidR="009D3ABF" w:rsidRPr="00881424" w:rsidRDefault="008C23A6" w:rsidP="00B750D5">
      <w:pPr>
        <w:numPr>
          <w:ilvl w:val="0"/>
          <w:numId w:val="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ustawy z dnia 30 kwietnia 2004 o postępowaniu w sprawach dotyczących pomocy publicznej </w:t>
      </w:r>
      <w:r w:rsidR="00B452A1" w:rsidRPr="00881424">
        <w:rPr>
          <w:sz w:val="24"/>
          <w:szCs w:val="24"/>
        </w:rPr>
        <w:t>(</w:t>
      </w:r>
      <w:proofErr w:type="spellStart"/>
      <w:r w:rsidR="004846F6" w:rsidRPr="00881424">
        <w:rPr>
          <w:sz w:val="24"/>
          <w:szCs w:val="24"/>
        </w:rPr>
        <w:t>t</w:t>
      </w:r>
      <w:r w:rsidR="00461740" w:rsidRPr="00881424">
        <w:rPr>
          <w:sz w:val="24"/>
          <w:szCs w:val="24"/>
        </w:rPr>
        <w:t>.</w:t>
      </w:r>
      <w:r w:rsidR="004846F6" w:rsidRPr="00881424">
        <w:rPr>
          <w:sz w:val="24"/>
          <w:szCs w:val="24"/>
        </w:rPr>
        <w:t>j</w:t>
      </w:r>
      <w:proofErr w:type="spellEnd"/>
      <w:r w:rsidR="00461740" w:rsidRPr="00881424">
        <w:rPr>
          <w:sz w:val="24"/>
          <w:szCs w:val="24"/>
        </w:rPr>
        <w:t>.</w:t>
      </w:r>
      <w:r w:rsidR="00376299" w:rsidRPr="00881424">
        <w:rPr>
          <w:sz w:val="24"/>
          <w:szCs w:val="24"/>
        </w:rPr>
        <w:t xml:space="preserve"> Dz. U. 20</w:t>
      </w:r>
      <w:r w:rsidR="00461740" w:rsidRPr="00881424">
        <w:rPr>
          <w:sz w:val="24"/>
          <w:szCs w:val="24"/>
        </w:rPr>
        <w:t>18</w:t>
      </w:r>
      <w:r w:rsidR="00B452A1" w:rsidRPr="00881424">
        <w:rPr>
          <w:sz w:val="24"/>
          <w:szCs w:val="24"/>
        </w:rPr>
        <w:t xml:space="preserve">r. poz. </w:t>
      </w:r>
      <w:r w:rsidR="00461740" w:rsidRPr="00881424">
        <w:rPr>
          <w:sz w:val="24"/>
          <w:szCs w:val="24"/>
        </w:rPr>
        <w:t>362</w:t>
      </w:r>
      <w:r w:rsidR="00B452A1" w:rsidRPr="00881424">
        <w:rPr>
          <w:sz w:val="24"/>
          <w:szCs w:val="24"/>
        </w:rPr>
        <w:t>)</w:t>
      </w:r>
      <w:r w:rsidR="00EA3395" w:rsidRPr="00881424">
        <w:rPr>
          <w:sz w:val="24"/>
          <w:szCs w:val="24"/>
        </w:rPr>
        <w:t>,</w:t>
      </w:r>
    </w:p>
    <w:p w:rsidR="00010683" w:rsidRPr="00881424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ustawy z dnia </w:t>
      </w:r>
      <w:r w:rsidR="00461740" w:rsidRPr="00881424">
        <w:rPr>
          <w:sz w:val="24"/>
          <w:szCs w:val="24"/>
        </w:rPr>
        <w:t>6 marca 2018</w:t>
      </w:r>
      <w:r w:rsidRPr="00881424">
        <w:rPr>
          <w:sz w:val="24"/>
          <w:szCs w:val="24"/>
        </w:rPr>
        <w:t xml:space="preserve">r. </w:t>
      </w:r>
      <w:r w:rsidR="00461740" w:rsidRPr="00881424">
        <w:rPr>
          <w:sz w:val="24"/>
          <w:szCs w:val="24"/>
        </w:rPr>
        <w:t>Prawo przedsiębiorców</w:t>
      </w:r>
      <w:r w:rsidRPr="00881424">
        <w:rPr>
          <w:sz w:val="24"/>
          <w:szCs w:val="24"/>
        </w:rPr>
        <w:t xml:space="preserve"> (</w:t>
      </w:r>
      <w:proofErr w:type="spellStart"/>
      <w:r w:rsidRPr="00881424">
        <w:rPr>
          <w:sz w:val="24"/>
          <w:szCs w:val="24"/>
        </w:rPr>
        <w:t>t</w:t>
      </w:r>
      <w:r w:rsidR="00461740" w:rsidRPr="00881424">
        <w:rPr>
          <w:sz w:val="24"/>
          <w:szCs w:val="24"/>
        </w:rPr>
        <w:t>.</w:t>
      </w:r>
      <w:r w:rsidRPr="00881424">
        <w:rPr>
          <w:sz w:val="24"/>
          <w:szCs w:val="24"/>
        </w:rPr>
        <w:t>j</w:t>
      </w:r>
      <w:proofErr w:type="spellEnd"/>
      <w:r w:rsidR="00461740" w:rsidRPr="00881424">
        <w:rPr>
          <w:sz w:val="24"/>
          <w:szCs w:val="24"/>
        </w:rPr>
        <w:t>.</w:t>
      </w:r>
      <w:r w:rsidRPr="00881424">
        <w:rPr>
          <w:sz w:val="24"/>
          <w:szCs w:val="24"/>
        </w:rPr>
        <w:t xml:space="preserve"> Dz. U.</w:t>
      </w:r>
      <w:r w:rsidR="00E67C20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 z 201</w:t>
      </w:r>
      <w:r w:rsidR="00461740" w:rsidRPr="00881424">
        <w:rPr>
          <w:sz w:val="24"/>
          <w:szCs w:val="24"/>
        </w:rPr>
        <w:t>8</w:t>
      </w:r>
      <w:r w:rsidRPr="00881424">
        <w:rPr>
          <w:sz w:val="24"/>
          <w:szCs w:val="24"/>
        </w:rPr>
        <w:t>r. poz. 6</w:t>
      </w:r>
      <w:r w:rsidR="00461740" w:rsidRPr="00881424">
        <w:rPr>
          <w:sz w:val="24"/>
          <w:szCs w:val="24"/>
        </w:rPr>
        <w:t>49</w:t>
      </w:r>
      <w:r w:rsidRPr="00881424">
        <w:rPr>
          <w:sz w:val="24"/>
          <w:szCs w:val="24"/>
        </w:rPr>
        <w:t xml:space="preserve"> z </w:t>
      </w:r>
      <w:proofErr w:type="spellStart"/>
      <w:r w:rsidRPr="00881424">
        <w:rPr>
          <w:sz w:val="24"/>
          <w:szCs w:val="24"/>
        </w:rPr>
        <w:t>późn</w:t>
      </w:r>
      <w:proofErr w:type="spellEnd"/>
      <w:r w:rsidRPr="00881424">
        <w:rPr>
          <w:sz w:val="24"/>
          <w:szCs w:val="24"/>
        </w:rPr>
        <w:t>. zm.),</w:t>
      </w:r>
    </w:p>
    <w:p w:rsidR="00010683" w:rsidRPr="00881424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kodeksu cywilnego (</w:t>
      </w:r>
      <w:proofErr w:type="spellStart"/>
      <w:r w:rsidR="00461740" w:rsidRPr="00881424">
        <w:rPr>
          <w:sz w:val="24"/>
          <w:szCs w:val="24"/>
        </w:rPr>
        <w:t>t.j</w:t>
      </w:r>
      <w:proofErr w:type="spellEnd"/>
      <w:r w:rsidR="00461740" w:rsidRPr="00881424">
        <w:rPr>
          <w:sz w:val="24"/>
          <w:szCs w:val="24"/>
        </w:rPr>
        <w:t>.</w:t>
      </w:r>
      <w:r w:rsidR="0038211C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Dz. U. z </w:t>
      </w:r>
      <w:r w:rsidR="00461740" w:rsidRPr="00881424">
        <w:rPr>
          <w:sz w:val="24"/>
          <w:szCs w:val="24"/>
        </w:rPr>
        <w:t>201</w:t>
      </w:r>
      <w:r w:rsidR="00755C09">
        <w:rPr>
          <w:sz w:val="24"/>
          <w:szCs w:val="24"/>
        </w:rPr>
        <w:t>9</w:t>
      </w:r>
      <w:r w:rsidRPr="00881424">
        <w:rPr>
          <w:sz w:val="24"/>
          <w:szCs w:val="24"/>
        </w:rPr>
        <w:t>r.</w:t>
      </w:r>
      <w:r w:rsidR="00FE5660" w:rsidRPr="00881424">
        <w:rPr>
          <w:sz w:val="24"/>
          <w:szCs w:val="24"/>
        </w:rPr>
        <w:t xml:space="preserve">poz. </w:t>
      </w:r>
      <w:r w:rsidR="00461740" w:rsidRPr="00881424">
        <w:rPr>
          <w:sz w:val="24"/>
          <w:szCs w:val="24"/>
        </w:rPr>
        <w:t>1</w:t>
      </w:r>
      <w:r w:rsidR="00755C09">
        <w:rPr>
          <w:sz w:val="24"/>
          <w:szCs w:val="24"/>
        </w:rPr>
        <w:t>145</w:t>
      </w:r>
      <w:r w:rsidR="00FE5660" w:rsidRPr="00881424">
        <w:rPr>
          <w:sz w:val="24"/>
          <w:szCs w:val="24"/>
        </w:rPr>
        <w:t xml:space="preserve"> z </w:t>
      </w:r>
      <w:proofErr w:type="spellStart"/>
      <w:r w:rsidR="00FE5660" w:rsidRPr="00881424">
        <w:rPr>
          <w:sz w:val="24"/>
          <w:szCs w:val="24"/>
        </w:rPr>
        <w:t>późn</w:t>
      </w:r>
      <w:proofErr w:type="spellEnd"/>
      <w:r w:rsidR="00FE5660" w:rsidRPr="00881424">
        <w:rPr>
          <w:sz w:val="24"/>
          <w:szCs w:val="24"/>
        </w:rPr>
        <w:t xml:space="preserve">. </w:t>
      </w:r>
      <w:proofErr w:type="spellStart"/>
      <w:r w:rsidR="00FE5660" w:rsidRPr="00881424">
        <w:rPr>
          <w:sz w:val="24"/>
          <w:szCs w:val="24"/>
        </w:rPr>
        <w:t>zm</w:t>
      </w:r>
      <w:proofErr w:type="spellEnd"/>
      <w:r w:rsidR="00FE5660" w:rsidRPr="00881424">
        <w:rPr>
          <w:sz w:val="24"/>
          <w:szCs w:val="24"/>
        </w:rPr>
        <w:t>),</w:t>
      </w:r>
    </w:p>
    <w:p w:rsidR="00461740" w:rsidRPr="00881424" w:rsidRDefault="00010683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kodeksu pos</w:t>
      </w:r>
      <w:r w:rsidR="008F6AE2" w:rsidRPr="00881424">
        <w:rPr>
          <w:sz w:val="24"/>
          <w:szCs w:val="24"/>
        </w:rPr>
        <w:t>tępowania cyw</w:t>
      </w:r>
      <w:r w:rsidR="00E67C20" w:rsidRPr="00881424">
        <w:rPr>
          <w:sz w:val="24"/>
          <w:szCs w:val="24"/>
        </w:rPr>
        <w:t>ilnego (</w:t>
      </w:r>
      <w:proofErr w:type="spellStart"/>
      <w:r w:rsidR="00461740" w:rsidRPr="00881424">
        <w:rPr>
          <w:sz w:val="24"/>
          <w:szCs w:val="24"/>
        </w:rPr>
        <w:t>t.j</w:t>
      </w:r>
      <w:proofErr w:type="spellEnd"/>
      <w:r w:rsidR="00461740" w:rsidRPr="00881424">
        <w:rPr>
          <w:sz w:val="24"/>
          <w:szCs w:val="24"/>
        </w:rPr>
        <w:t xml:space="preserve">. </w:t>
      </w:r>
      <w:r w:rsidR="00E67C20" w:rsidRPr="00881424">
        <w:rPr>
          <w:sz w:val="24"/>
          <w:szCs w:val="24"/>
        </w:rPr>
        <w:t xml:space="preserve">Dz. U. z </w:t>
      </w:r>
      <w:r w:rsidR="00461740" w:rsidRPr="00881424">
        <w:rPr>
          <w:sz w:val="24"/>
          <w:szCs w:val="24"/>
        </w:rPr>
        <w:t>2018</w:t>
      </w:r>
      <w:r w:rsidR="00E67C20" w:rsidRPr="00881424">
        <w:rPr>
          <w:sz w:val="24"/>
          <w:szCs w:val="24"/>
        </w:rPr>
        <w:t>r. poz.</w:t>
      </w:r>
      <w:r w:rsidR="00461740" w:rsidRPr="00881424">
        <w:rPr>
          <w:sz w:val="24"/>
          <w:szCs w:val="24"/>
        </w:rPr>
        <w:t>1360</w:t>
      </w:r>
      <w:r w:rsidR="00755C09">
        <w:rPr>
          <w:sz w:val="24"/>
          <w:szCs w:val="24"/>
        </w:rPr>
        <w:t xml:space="preserve"> z </w:t>
      </w:r>
      <w:proofErr w:type="spellStart"/>
      <w:r w:rsidR="00755C09">
        <w:rPr>
          <w:sz w:val="24"/>
          <w:szCs w:val="24"/>
        </w:rPr>
        <w:t>późn</w:t>
      </w:r>
      <w:proofErr w:type="spellEnd"/>
      <w:r w:rsidR="00755C09">
        <w:rPr>
          <w:sz w:val="24"/>
          <w:szCs w:val="24"/>
        </w:rPr>
        <w:t>. z</w:t>
      </w:r>
      <w:bookmarkStart w:id="3" w:name="_GoBack"/>
      <w:bookmarkEnd w:id="3"/>
      <w:r w:rsidR="00755C09">
        <w:rPr>
          <w:sz w:val="24"/>
          <w:szCs w:val="24"/>
        </w:rPr>
        <w:t>m.</w:t>
      </w:r>
      <w:r w:rsidR="008F6AE2" w:rsidRPr="00881424">
        <w:rPr>
          <w:sz w:val="24"/>
          <w:szCs w:val="24"/>
        </w:rPr>
        <w:t>)</w:t>
      </w:r>
      <w:r w:rsidR="00461740" w:rsidRPr="00881424">
        <w:rPr>
          <w:sz w:val="24"/>
          <w:szCs w:val="24"/>
        </w:rPr>
        <w:t>,</w:t>
      </w:r>
    </w:p>
    <w:p w:rsidR="00010683" w:rsidRPr="00881424" w:rsidRDefault="00EA3395" w:rsidP="00FE5660">
      <w:pPr>
        <w:numPr>
          <w:ilvl w:val="0"/>
          <w:numId w:val="3"/>
        </w:numPr>
        <w:tabs>
          <w:tab w:val="clear" w:pos="720"/>
          <w:tab w:val="left" w:pos="426"/>
          <w:tab w:val="num" w:pos="1288"/>
        </w:tabs>
        <w:ind w:left="71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r</w:t>
      </w:r>
      <w:r w:rsidR="00461740" w:rsidRPr="00881424">
        <w:rPr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119Z 4.05.2016, str.1</w:t>
      </w:r>
      <w:r w:rsidR="008F6AE2" w:rsidRPr="00881424">
        <w:rPr>
          <w:sz w:val="24"/>
          <w:szCs w:val="24"/>
        </w:rPr>
        <w:t>.</w:t>
      </w:r>
      <w:r w:rsidR="00461740" w:rsidRPr="00881424">
        <w:rPr>
          <w:sz w:val="24"/>
          <w:szCs w:val="24"/>
        </w:rPr>
        <w:t>).</w:t>
      </w:r>
    </w:p>
    <w:p w:rsidR="0034729B" w:rsidRPr="00881424" w:rsidRDefault="0034729B" w:rsidP="0034729B">
      <w:pPr>
        <w:tabs>
          <w:tab w:val="left" w:pos="426"/>
        </w:tabs>
        <w:ind w:left="714"/>
        <w:jc w:val="both"/>
        <w:rPr>
          <w:sz w:val="24"/>
          <w:szCs w:val="24"/>
        </w:rPr>
      </w:pPr>
    </w:p>
    <w:p w:rsidR="00E026D7" w:rsidRPr="00881424" w:rsidRDefault="00E026D7" w:rsidP="00DA1683">
      <w:pPr>
        <w:tabs>
          <w:tab w:val="left" w:pos="142"/>
          <w:tab w:val="left" w:pos="426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Pr="00881424">
        <w:rPr>
          <w:b/>
          <w:sz w:val="24"/>
          <w:szCs w:val="24"/>
        </w:rPr>
        <w:t>2</w:t>
      </w:r>
    </w:p>
    <w:p w:rsidR="00E03FE3" w:rsidRPr="00881424" w:rsidRDefault="00F86313" w:rsidP="00DA1683">
      <w:p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Ilekroć w niniejszym Regulaminie jest </w:t>
      </w:r>
      <w:r w:rsidR="001036D8" w:rsidRPr="00881424">
        <w:rPr>
          <w:sz w:val="24"/>
          <w:szCs w:val="24"/>
        </w:rPr>
        <w:t xml:space="preserve">mowa </w:t>
      </w:r>
      <w:r w:rsidRPr="00881424">
        <w:rPr>
          <w:sz w:val="24"/>
          <w:szCs w:val="24"/>
        </w:rPr>
        <w:t>o:</w:t>
      </w:r>
    </w:p>
    <w:p w:rsidR="00E03FE3" w:rsidRPr="00881424" w:rsidRDefault="00E03FE3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,,funduszu” – oznacza to Pańs</w:t>
      </w:r>
      <w:r w:rsidR="000B5F50" w:rsidRPr="00881424">
        <w:rPr>
          <w:sz w:val="24"/>
          <w:szCs w:val="24"/>
        </w:rPr>
        <w:t>twowy Fundusz Rehabilitacji Osób</w:t>
      </w:r>
      <w:r w:rsidRPr="00881424">
        <w:rPr>
          <w:sz w:val="24"/>
          <w:szCs w:val="24"/>
        </w:rPr>
        <w:t xml:space="preserve"> Niepełnosprawnych;</w:t>
      </w:r>
    </w:p>
    <w:p w:rsidR="00962062" w:rsidRPr="00881424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,,komisji” – oznacza to powołaną Zarządzeniem Dyrektora Powiatowego Urzędu Pracy</w:t>
      </w:r>
      <w:r w:rsidR="006342DC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w Gryfinie Komisję do spraw weryfikacji i oceny składanych wniosków w sprawie przyznania środków osobie niepełnosprawnej na podjęcie działalności gospodarczej, rolniczej albo </w:t>
      </w:r>
      <w:r w:rsidR="006342DC" w:rsidRPr="00881424">
        <w:rPr>
          <w:sz w:val="24"/>
          <w:szCs w:val="24"/>
        </w:rPr>
        <w:t>działalności w formie</w:t>
      </w:r>
      <w:r w:rsidRPr="00881424">
        <w:rPr>
          <w:sz w:val="24"/>
          <w:szCs w:val="24"/>
        </w:rPr>
        <w:t xml:space="preserve"> spółdzielni socjalnej;</w:t>
      </w:r>
    </w:p>
    <w:p w:rsidR="00962062" w:rsidRPr="00881424" w:rsidRDefault="00962062" w:rsidP="00B750D5">
      <w:pPr>
        <w:numPr>
          <w:ilvl w:val="0"/>
          <w:numId w:val="4"/>
        </w:numPr>
        <w:tabs>
          <w:tab w:val="clear" w:pos="540"/>
          <w:tab w:val="num" w:pos="360"/>
          <w:tab w:val="left" w:pos="720"/>
        </w:tabs>
        <w:ind w:left="36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,,osobie niepełnosprawnej” </w:t>
      </w:r>
      <w:r w:rsidR="00E03FE3" w:rsidRPr="00881424">
        <w:rPr>
          <w:sz w:val="24"/>
          <w:szCs w:val="24"/>
        </w:rPr>
        <w:t>–</w:t>
      </w:r>
      <w:r w:rsidRPr="00881424">
        <w:rPr>
          <w:sz w:val="24"/>
          <w:szCs w:val="24"/>
        </w:rPr>
        <w:t xml:space="preserve"> </w:t>
      </w:r>
      <w:r w:rsidR="00E03FE3" w:rsidRPr="00881424">
        <w:rPr>
          <w:sz w:val="24"/>
          <w:szCs w:val="24"/>
        </w:rPr>
        <w:t>oznacza to osobę zarejestrowaną w ,,urzędzie” jako bezrobotna albo poszukująca pracy niepozostająca w zatrudnieniu, której niepełnosprawność została potwierdzona orzeczeniem:</w:t>
      </w:r>
    </w:p>
    <w:p w:rsidR="00E03FE3" w:rsidRPr="00881424" w:rsidRDefault="00E03FE3" w:rsidP="006B74BB">
      <w:pPr>
        <w:numPr>
          <w:ilvl w:val="0"/>
          <w:numId w:val="30"/>
        </w:numPr>
        <w:tabs>
          <w:tab w:val="left" w:pos="72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o zakwalifikowaniu przez organy orzekające do jednego z trzech stopni niepełnosprawności określonych w art. 3 ,,ustawy” ,</w:t>
      </w:r>
    </w:p>
    <w:p w:rsidR="00E03FE3" w:rsidRPr="00881424" w:rsidRDefault="00E03FE3" w:rsidP="006B74BB">
      <w:pPr>
        <w:numPr>
          <w:ilvl w:val="0"/>
          <w:numId w:val="30"/>
        </w:numPr>
        <w:tabs>
          <w:tab w:val="left" w:pos="72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o całkowitej lub częściowej niezdolności do pracy n</w:t>
      </w:r>
      <w:r w:rsidR="00113D73" w:rsidRPr="00881424">
        <w:rPr>
          <w:sz w:val="24"/>
          <w:szCs w:val="24"/>
        </w:rPr>
        <w:t>a podstawie odrębnych przepisów;</w:t>
      </w:r>
    </w:p>
    <w:p w:rsidR="00125985" w:rsidRPr="00881424" w:rsidRDefault="007B152E" w:rsidP="00E67C20">
      <w:pPr>
        <w:tabs>
          <w:tab w:val="left" w:pos="72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5.</w:t>
      </w:r>
      <w:r w:rsidR="00E03FE3" w:rsidRPr="00881424">
        <w:rPr>
          <w:sz w:val="24"/>
          <w:szCs w:val="24"/>
        </w:rPr>
        <w:t xml:space="preserve"> </w:t>
      </w:r>
      <w:r w:rsidR="006066CF" w:rsidRPr="00881424">
        <w:rPr>
          <w:sz w:val="24"/>
          <w:szCs w:val="24"/>
        </w:rPr>
        <w:t>„u</w:t>
      </w:r>
      <w:r w:rsidR="007A586A" w:rsidRPr="00881424">
        <w:rPr>
          <w:sz w:val="24"/>
          <w:szCs w:val="24"/>
        </w:rPr>
        <w:t>rzędzie” - należy przez to rozumieć Powiatowy Urz</w:t>
      </w:r>
      <w:r w:rsidR="004E1380" w:rsidRPr="00881424">
        <w:rPr>
          <w:sz w:val="24"/>
          <w:szCs w:val="24"/>
        </w:rPr>
        <w:t>ąd Pracy w Gryfinie i jego Filię</w:t>
      </w:r>
      <w:r w:rsidR="00E67C20" w:rsidRPr="00881424">
        <w:rPr>
          <w:sz w:val="24"/>
          <w:szCs w:val="24"/>
        </w:rPr>
        <w:t xml:space="preserve"> </w:t>
      </w:r>
      <w:r w:rsidR="00572667" w:rsidRPr="00881424">
        <w:rPr>
          <w:sz w:val="24"/>
          <w:szCs w:val="24"/>
        </w:rPr>
        <w:t>w</w:t>
      </w:r>
      <w:r w:rsidR="00962062" w:rsidRPr="00881424">
        <w:rPr>
          <w:sz w:val="24"/>
          <w:szCs w:val="24"/>
        </w:rPr>
        <w:t xml:space="preserve"> Chojnie;</w:t>
      </w:r>
    </w:p>
    <w:p w:rsidR="00125985" w:rsidRPr="00881424" w:rsidRDefault="007A586A" w:rsidP="006B74BB">
      <w:pPr>
        <w:pStyle w:val="Akapitzlist"/>
        <w:numPr>
          <w:ilvl w:val="0"/>
          <w:numId w:val="31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881424">
        <w:rPr>
          <w:sz w:val="24"/>
          <w:szCs w:val="24"/>
        </w:rPr>
        <w:lastRenderedPageBreak/>
        <w:t xml:space="preserve">„ustawie” – należy przez to rozumieć </w:t>
      </w:r>
      <w:r w:rsidR="009D3ABF" w:rsidRPr="00881424">
        <w:rPr>
          <w:sz w:val="24"/>
          <w:szCs w:val="24"/>
        </w:rPr>
        <w:t>ustawę z dnia 27 sierpnia 1997r. o rehabilitacji zawodowe</w:t>
      </w:r>
      <w:r w:rsidR="007B152E" w:rsidRPr="00881424">
        <w:rPr>
          <w:sz w:val="24"/>
          <w:szCs w:val="24"/>
        </w:rPr>
        <w:t>j i społecznej oraz zatrudnianiu</w:t>
      </w:r>
      <w:r w:rsidR="009D3ABF" w:rsidRPr="00881424">
        <w:rPr>
          <w:sz w:val="24"/>
          <w:szCs w:val="24"/>
        </w:rPr>
        <w:t xml:space="preserve"> osób niepełnosprawnych </w:t>
      </w:r>
      <w:r w:rsidR="00125985" w:rsidRPr="00881424">
        <w:rPr>
          <w:sz w:val="24"/>
          <w:szCs w:val="24"/>
        </w:rPr>
        <w:t>(</w:t>
      </w:r>
      <w:r w:rsidR="00B44540" w:rsidRPr="00881424">
        <w:rPr>
          <w:sz w:val="24"/>
          <w:szCs w:val="24"/>
        </w:rPr>
        <w:t xml:space="preserve">Dz. U. z 2018r. poz. 511, z </w:t>
      </w:r>
      <w:proofErr w:type="spellStart"/>
      <w:r w:rsidR="00B44540" w:rsidRPr="00881424">
        <w:rPr>
          <w:sz w:val="24"/>
          <w:szCs w:val="24"/>
        </w:rPr>
        <w:t>późn</w:t>
      </w:r>
      <w:proofErr w:type="spellEnd"/>
      <w:r w:rsidR="00B44540" w:rsidRPr="00881424">
        <w:rPr>
          <w:sz w:val="24"/>
          <w:szCs w:val="24"/>
        </w:rPr>
        <w:t xml:space="preserve">. </w:t>
      </w:r>
      <w:proofErr w:type="spellStart"/>
      <w:r w:rsidR="00B44540" w:rsidRPr="00881424">
        <w:rPr>
          <w:sz w:val="24"/>
          <w:szCs w:val="24"/>
        </w:rPr>
        <w:t>zm</w:t>
      </w:r>
      <w:proofErr w:type="spellEnd"/>
      <w:r w:rsidR="00A479B1" w:rsidRPr="00881424">
        <w:rPr>
          <w:sz w:val="24"/>
          <w:szCs w:val="24"/>
        </w:rPr>
        <w:t>)</w:t>
      </w:r>
      <w:r w:rsidR="00125985" w:rsidRPr="00881424">
        <w:rPr>
          <w:sz w:val="24"/>
          <w:szCs w:val="24"/>
        </w:rPr>
        <w:t xml:space="preserve">; </w:t>
      </w:r>
    </w:p>
    <w:p w:rsidR="00B94C59" w:rsidRPr="00881424" w:rsidRDefault="00125985" w:rsidP="006B74BB">
      <w:pPr>
        <w:numPr>
          <w:ilvl w:val="0"/>
          <w:numId w:val="32"/>
        </w:numPr>
        <w:tabs>
          <w:tab w:val="clear" w:pos="540"/>
          <w:tab w:val="left" w:pos="284"/>
        </w:tabs>
        <w:ind w:left="284" w:hanging="28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 </w:t>
      </w:r>
      <w:r w:rsidR="007A586A" w:rsidRPr="00881424">
        <w:rPr>
          <w:sz w:val="24"/>
          <w:szCs w:val="24"/>
        </w:rPr>
        <w:t xml:space="preserve">„rozporządzeniu” – należy przez to rozumieć </w:t>
      </w:r>
      <w:r w:rsidR="00B44540" w:rsidRPr="00881424">
        <w:rPr>
          <w:snapToGrid w:val="0"/>
          <w:sz w:val="24"/>
          <w:szCs w:val="24"/>
        </w:rPr>
        <w:t>rozporządzenie Ministra Rodziny, Pracy i Polityki Społecznej z dnia 12 grudnia 2018r. w sprawie przyznania osobie niepełnosprawnej środków na podjęcie działalności gospodarczej, rolniczej albo działalności w formie spółdzielni socjalnej (tekst jednolity Dz. U. 2018, poz. 2342)</w:t>
      </w:r>
      <w:r w:rsidR="009D3ABF" w:rsidRPr="00881424">
        <w:rPr>
          <w:sz w:val="24"/>
          <w:szCs w:val="24"/>
        </w:rPr>
        <w:t>;</w:t>
      </w:r>
    </w:p>
    <w:p w:rsidR="00B94C59" w:rsidRPr="00881424" w:rsidRDefault="007A586A" w:rsidP="006B74BB">
      <w:pPr>
        <w:numPr>
          <w:ilvl w:val="0"/>
          <w:numId w:val="32"/>
        </w:numPr>
        <w:tabs>
          <w:tab w:val="left" w:pos="720"/>
        </w:tabs>
        <w:ind w:left="36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„przeciętnym wynagrodzeniu” – należy przez to rozumieć przeciętne </w:t>
      </w:r>
      <w:r w:rsidR="00BF72A7" w:rsidRPr="00881424">
        <w:rPr>
          <w:sz w:val="24"/>
          <w:szCs w:val="24"/>
        </w:rPr>
        <w:t xml:space="preserve">miesięczne </w:t>
      </w:r>
      <w:r w:rsidRPr="00881424">
        <w:rPr>
          <w:sz w:val="24"/>
          <w:szCs w:val="24"/>
        </w:rPr>
        <w:t>wynagrodzenie w </w:t>
      </w:r>
      <w:r w:rsidR="00BF72A7" w:rsidRPr="00881424">
        <w:rPr>
          <w:sz w:val="24"/>
          <w:szCs w:val="24"/>
        </w:rPr>
        <w:t xml:space="preserve">gospodarce narodowej w </w:t>
      </w:r>
      <w:r w:rsidRPr="00881424">
        <w:rPr>
          <w:sz w:val="24"/>
          <w:szCs w:val="24"/>
        </w:rPr>
        <w:t xml:space="preserve">poprzednim kwartale od pierwszego dnia następnego miesiąca po ogłoszeniu przez Prezesa Głównego Urzędu Statystycznego w </w:t>
      </w:r>
      <w:r w:rsidR="00BF72A7" w:rsidRPr="00881424">
        <w:rPr>
          <w:sz w:val="24"/>
          <w:szCs w:val="24"/>
        </w:rPr>
        <w:t xml:space="preserve">formie komunikatu w </w:t>
      </w:r>
      <w:r w:rsidRPr="00881424">
        <w:rPr>
          <w:sz w:val="24"/>
          <w:szCs w:val="24"/>
        </w:rPr>
        <w:t xml:space="preserve">Dzienniku Urzędowym Rzeczpospolitej Polskiej „Monitor Polski”, na podstawie art. 20 </w:t>
      </w:r>
      <w:r w:rsidR="007B152E" w:rsidRPr="00881424">
        <w:rPr>
          <w:sz w:val="24"/>
          <w:szCs w:val="24"/>
        </w:rPr>
        <w:t>pkt</w:t>
      </w:r>
      <w:r w:rsidRPr="00881424">
        <w:rPr>
          <w:sz w:val="24"/>
          <w:szCs w:val="24"/>
        </w:rPr>
        <w:t xml:space="preserve"> 2 ustawy z dnia 17 grudnia 1998r. o emeryturach i </w:t>
      </w:r>
      <w:r w:rsidR="00D61364" w:rsidRPr="00881424">
        <w:rPr>
          <w:sz w:val="24"/>
          <w:szCs w:val="24"/>
        </w:rPr>
        <w:t>rentach z Funduszu Ubezpieczeń S</w:t>
      </w:r>
      <w:r w:rsidR="00113D73" w:rsidRPr="00881424">
        <w:rPr>
          <w:sz w:val="24"/>
          <w:szCs w:val="24"/>
        </w:rPr>
        <w:t>połecznych</w:t>
      </w:r>
      <w:r w:rsidR="00BF72A7" w:rsidRPr="00881424">
        <w:rPr>
          <w:sz w:val="24"/>
          <w:szCs w:val="24"/>
        </w:rPr>
        <w:t xml:space="preserve"> (DZ. U. z 218r. poz. 1270). Kwoty przeciętnego wynagrodzenia dostępne są na stornie internetowej Głównego Urzędu Statystycznego</w:t>
      </w:r>
      <w:r w:rsidR="00113D73" w:rsidRPr="00881424">
        <w:rPr>
          <w:sz w:val="24"/>
          <w:szCs w:val="24"/>
        </w:rPr>
        <w:t>;</w:t>
      </w:r>
    </w:p>
    <w:p w:rsidR="00017DD9" w:rsidRPr="00881424" w:rsidRDefault="002E158F" w:rsidP="006B74BB">
      <w:pPr>
        <w:numPr>
          <w:ilvl w:val="0"/>
          <w:numId w:val="32"/>
        </w:numPr>
        <w:tabs>
          <w:tab w:val="left" w:pos="720"/>
        </w:tabs>
        <w:ind w:left="36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„wnioskodawcy</w:t>
      </w:r>
      <w:r w:rsidR="007A586A" w:rsidRPr="00881424">
        <w:rPr>
          <w:sz w:val="24"/>
          <w:szCs w:val="24"/>
        </w:rPr>
        <w:t>” – oznacza to</w:t>
      </w:r>
      <w:r w:rsidR="00E03FE3" w:rsidRPr="00881424">
        <w:rPr>
          <w:sz w:val="24"/>
          <w:szCs w:val="24"/>
        </w:rPr>
        <w:t xml:space="preserve"> </w:t>
      </w:r>
      <w:r w:rsidR="007A586A" w:rsidRPr="00881424">
        <w:rPr>
          <w:sz w:val="24"/>
          <w:szCs w:val="24"/>
        </w:rPr>
        <w:t xml:space="preserve">osobę </w:t>
      </w:r>
      <w:r w:rsidR="00B94C59" w:rsidRPr="00881424">
        <w:rPr>
          <w:sz w:val="24"/>
          <w:szCs w:val="24"/>
        </w:rPr>
        <w:t>niepełnosprawną zarejestrowaną w PUP jako bezrobotna</w:t>
      </w:r>
      <w:r w:rsidR="00017DD9" w:rsidRPr="00881424">
        <w:rPr>
          <w:sz w:val="24"/>
          <w:szCs w:val="24"/>
        </w:rPr>
        <w:t xml:space="preserve"> </w:t>
      </w:r>
      <w:r w:rsidR="00B94C59" w:rsidRPr="00881424">
        <w:rPr>
          <w:sz w:val="24"/>
          <w:szCs w:val="24"/>
        </w:rPr>
        <w:t>albo poszukują</w:t>
      </w:r>
      <w:r w:rsidR="00727C0C" w:rsidRPr="00881424">
        <w:rPr>
          <w:sz w:val="24"/>
          <w:szCs w:val="24"/>
        </w:rPr>
        <w:t>ca pracy niepozostającą</w:t>
      </w:r>
      <w:r w:rsidR="00B94C59" w:rsidRPr="00881424">
        <w:rPr>
          <w:sz w:val="24"/>
          <w:szCs w:val="24"/>
        </w:rPr>
        <w:t xml:space="preserve"> w zatrudnieniu</w:t>
      </w:r>
      <w:r w:rsidR="00E03FE3" w:rsidRPr="00881424">
        <w:rPr>
          <w:sz w:val="24"/>
          <w:szCs w:val="24"/>
        </w:rPr>
        <w:t xml:space="preserve">, która złożyła wniosek </w:t>
      </w:r>
      <w:proofErr w:type="spellStart"/>
      <w:r w:rsidR="00E03FE3" w:rsidRPr="00881424">
        <w:rPr>
          <w:sz w:val="24"/>
          <w:szCs w:val="24"/>
        </w:rPr>
        <w:t>Wn</w:t>
      </w:r>
      <w:proofErr w:type="spellEnd"/>
      <w:r w:rsidR="00E03FE3" w:rsidRPr="00881424">
        <w:rPr>
          <w:sz w:val="24"/>
          <w:szCs w:val="24"/>
        </w:rPr>
        <w:t>-O</w:t>
      </w:r>
      <w:r w:rsidR="00B94C59" w:rsidRPr="00881424">
        <w:rPr>
          <w:sz w:val="24"/>
          <w:szCs w:val="24"/>
        </w:rPr>
        <w:t>.</w:t>
      </w:r>
    </w:p>
    <w:p w:rsidR="00D755B9" w:rsidRPr="00881424" w:rsidRDefault="00D755B9" w:rsidP="00DA1683">
      <w:pPr>
        <w:jc w:val="both"/>
        <w:rPr>
          <w:sz w:val="24"/>
          <w:szCs w:val="24"/>
        </w:rPr>
      </w:pPr>
    </w:p>
    <w:p w:rsidR="00803FCE" w:rsidRPr="00881424" w:rsidRDefault="00E026D7" w:rsidP="00803FCE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Pr="00881424">
        <w:rPr>
          <w:b/>
          <w:sz w:val="24"/>
          <w:szCs w:val="24"/>
        </w:rPr>
        <w:t>3</w:t>
      </w:r>
    </w:p>
    <w:p w:rsidR="00B94C59" w:rsidRPr="00881424" w:rsidRDefault="00803FCE" w:rsidP="00113D73">
      <w:p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1</w:t>
      </w:r>
      <w:r w:rsidRPr="00881424">
        <w:rPr>
          <w:b/>
          <w:sz w:val="24"/>
          <w:szCs w:val="24"/>
        </w:rPr>
        <w:t xml:space="preserve">. </w:t>
      </w:r>
      <w:r w:rsidR="00B45E6D" w:rsidRPr="00881424">
        <w:rPr>
          <w:sz w:val="24"/>
          <w:szCs w:val="24"/>
        </w:rPr>
        <w:t>J</w:t>
      </w:r>
      <w:r w:rsidR="00E026D7" w:rsidRPr="00881424">
        <w:rPr>
          <w:sz w:val="24"/>
          <w:szCs w:val="24"/>
        </w:rPr>
        <w:t>ednorazowo środki na podjęcie działalności gospodarcz</w:t>
      </w:r>
      <w:r w:rsidR="00B94C59" w:rsidRPr="00881424">
        <w:rPr>
          <w:sz w:val="24"/>
          <w:szCs w:val="24"/>
        </w:rPr>
        <w:t xml:space="preserve">ej w </w:t>
      </w:r>
      <w:r w:rsidR="00727C0C" w:rsidRPr="00881424">
        <w:rPr>
          <w:sz w:val="24"/>
          <w:szCs w:val="24"/>
        </w:rPr>
        <w:t>ramach Funduszu</w:t>
      </w:r>
      <w:r w:rsidR="00B94C59" w:rsidRPr="00881424">
        <w:rPr>
          <w:sz w:val="24"/>
          <w:szCs w:val="24"/>
        </w:rPr>
        <w:t xml:space="preserve"> mogą być przeznaczone na</w:t>
      </w:r>
      <w:r w:rsidRPr="00881424">
        <w:rPr>
          <w:sz w:val="24"/>
          <w:szCs w:val="24"/>
        </w:rPr>
        <w:t>:</w:t>
      </w:r>
    </w:p>
    <w:p w:rsidR="00803FCE" w:rsidRPr="00881424" w:rsidRDefault="00B42E8E" w:rsidP="006B74BB">
      <w:pPr>
        <w:numPr>
          <w:ilvl w:val="0"/>
          <w:numId w:val="28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</w:t>
      </w:r>
      <w:r w:rsidR="00803FCE" w:rsidRPr="00881424">
        <w:rPr>
          <w:sz w:val="24"/>
          <w:szCs w:val="24"/>
        </w:rPr>
        <w:t>odjęc</w:t>
      </w:r>
      <w:r w:rsidR="00A479B1" w:rsidRPr="00881424">
        <w:rPr>
          <w:sz w:val="24"/>
          <w:szCs w:val="24"/>
        </w:rPr>
        <w:t>ie po raz pierwszy działalności:</w:t>
      </w:r>
    </w:p>
    <w:p w:rsidR="00BF72A7" w:rsidRPr="00881424" w:rsidRDefault="00E03FE3" w:rsidP="006B74BB">
      <w:pPr>
        <w:numPr>
          <w:ilvl w:val="0"/>
          <w:numId w:val="2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g</w:t>
      </w:r>
      <w:r w:rsidR="00803FCE" w:rsidRPr="00881424">
        <w:rPr>
          <w:sz w:val="24"/>
          <w:szCs w:val="24"/>
        </w:rPr>
        <w:t xml:space="preserve">ospodarczej </w:t>
      </w:r>
      <w:r w:rsidR="00BF72A7" w:rsidRPr="00881424">
        <w:rPr>
          <w:sz w:val="24"/>
          <w:szCs w:val="24"/>
        </w:rPr>
        <w:t xml:space="preserve">bez względu na formę prawną tej działalności, </w:t>
      </w:r>
    </w:p>
    <w:p w:rsidR="00BF72A7" w:rsidRPr="00881424" w:rsidRDefault="00E03FE3" w:rsidP="006B74BB">
      <w:pPr>
        <w:numPr>
          <w:ilvl w:val="0"/>
          <w:numId w:val="2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r</w:t>
      </w:r>
      <w:r w:rsidR="00803FCE" w:rsidRPr="00881424">
        <w:rPr>
          <w:sz w:val="24"/>
          <w:szCs w:val="24"/>
        </w:rPr>
        <w:t>olniczej</w:t>
      </w:r>
      <w:r w:rsidR="00BF72A7" w:rsidRPr="00881424">
        <w:rPr>
          <w:sz w:val="24"/>
          <w:szCs w:val="24"/>
        </w:rPr>
        <w:t xml:space="preserve">, w tym polegającej </w:t>
      </w:r>
      <w:r w:rsidR="00803FCE" w:rsidRPr="00881424">
        <w:rPr>
          <w:sz w:val="24"/>
          <w:szCs w:val="24"/>
        </w:rPr>
        <w:t xml:space="preserve">na prowadzeniu działów specjalnych produkcji rolnej, bez względu </w:t>
      </w:r>
      <w:r w:rsidR="007B152E" w:rsidRPr="00881424">
        <w:rPr>
          <w:sz w:val="24"/>
          <w:szCs w:val="24"/>
        </w:rPr>
        <w:t xml:space="preserve">na formę prawną </w:t>
      </w:r>
      <w:r w:rsidR="00BF72A7" w:rsidRPr="00881424">
        <w:rPr>
          <w:sz w:val="24"/>
          <w:szCs w:val="24"/>
        </w:rPr>
        <w:t>t</w:t>
      </w:r>
      <w:r w:rsidR="007B152E" w:rsidRPr="00881424">
        <w:rPr>
          <w:sz w:val="24"/>
          <w:szCs w:val="24"/>
        </w:rPr>
        <w:t xml:space="preserve">ej </w:t>
      </w:r>
      <w:r w:rsidR="00BF72A7" w:rsidRPr="00881424">
        <w:rPr>
          <w:sz w:val="24"/>
          <w:szCs w:val="24"/>
        </w:rPr>
        <w:t>działalności,</w:t>
      </w:r>
    </w:p>
    <w:p w:rsidR="00803FCE" w:rsidRPr="00881424" w:rsidRDefault="00BF72A7" w:rsidP="006B74BB">
      <w:pPr>
        <w:numPr>
          <w:ilvl w:val="0"/>
          <w:numId w:val="2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formie spółdzielni socjalnej</w:t>
      </w:r>
      <w:r w:rsidR="007B152E" w:rsidRPr="00881424">
        <w:rPr>
          <w:sz w:val="24"/>
          <w:szCs w:val="24"/>
        </w:rPr>
        <w:t>;</w:t>
      </w:r>
    </w:p>
    <w:p w:rsidR="00123AAE" w:rsidRPr="00881424" w:rsidRDefault="00B42E8E" w:rsidP="006B74BB">
      <w:pPr>
        <w:numPr>
          <w:ilvl w:val="0"/>
          <w:numId w:val="28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</w:t>
      </w:r>
      <w:r w:rsidR="00803FCE" w:rsidRPr="00881424">
        <w:rPr>
          <w:sz w:val="24"/>
          <w:szCs w:val="24"/>
        </w:rPr>
        <w:t>onowne podjęcie działalności, o której mowa w pkt 1</w:t>
      </w:r>
      <w:r w:rsidR="00113D73" w:rsidRPr="00881424">
        <w:rPr>
          <w:sz w:val="24"/>
          <w:szCs w:val="24"/>
        </w:rPr>
        <w:t>,</w:t>
      </w:r>
      <w:r w:rsidR="00803FCE" w:rsidRPr="00881424">
        <w:rPr>
          <w:sz w:val="24"/>
          <w:szCs w:val="24"/>
        </w:rPr>
        <w:t xml:space="preserve"> </w:t>
      </w:r>
      <w:r w:rsidR="00BF72A7" w:rsidRPr="00881424">
        <w:rPr>
          <w:sz w:val="24"/>
          <w:szCs w:val="24"/>
        </w:rPr>
        <w:t xml:space="preserve">jeżeli zgodnie z oświadczeniem wnioskodawcy upłynęło co najmniej </w:t>
      </w:r>
      <w:r w:rsidR="00803FCE" w:rsidRPr="00881424">
        <w:rPr>
          <w:sz w:val="24"/>
          <w:szCs w:val="24"/>
        </w:rPr>
        <w:t>12 miesięcy od zaprzestania prowadzenia działalności</w:t>
      </w:r>
      <w:r w:rsidR="00BF72A7" w:rsidRPr="00881424">
        <w:rPr>
          <w:sz w:val="24"/>
          <w:szCs w:val="24"/>
        </w:rPr>
        <w:t>, samodzielnie lub wspólnie z innymi osobami</w:t>
      </w:r>
      <w:r w:rsidR="00803FCE" w:rsidRPr="00881424">
        <w:rPr>
          <w:sz w:val="24"/>
          <w:szCs w:val="24"/>
        </w:rPr>
        <w:t xml:space="preserve"> lub </w:t>
      </w:r>
      <w:r w:rsidR="00BF72A7" w:rsidRPr="00881424">
        <w:rPr>
          <w:sz w:val="24"/>
          <w:szCs w:val="24"/>
        </w:rPr>
        <w:t xml:space="preserve">podmiotami, lub od </w:t>
      </w:r>
      <w:r w:rsidR="00803FCE" w:rsidRPr="00881424">
        <w:rPr>
          <w:sz w:val="24"/>
          <w:szCs w:val="24"/>
        </w:rPr>
        <w:t xml:space="preserve">ustania członkostwa </w:t>
      </w:r>
      <w:r w:rsidR="005E2D19" w:rsidRPr="00881424">
        <w:rPr>
          <w:sz w:val="24"/>
          <w:szCs w:val="24"/>
        </w:rPr>
        <w:t xml:space="preserve">          </w:t>
      </w:r>
      <w:r w:rsidR="007B152E" w:rsidRPr="00881424">
        <w:rPr>
          <w:sz w:val="24"/>
          <w:szCs w:val="24"/>
        </w:rPr>
        <w:t>w spółdzielni socjalnej</w:t>
      </w:r>
      <w:r w:rsidRPr="00881424">
        <w:rPr>
          <w:sz w:val="24"/>
          <w:szCs w:val="24"/>
        </w:rPr>
        <w:t>.</w:t>
      </w:r>
    </w:p>
    <w:p w:rsidR="00A71EA8" w:rsidRPr="00881424" w:rsidRDefault="00A71EA8" w:rsidP="006B74B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Środki mogą być przyznane odrębnie każdemu wnioskodawcy, który zamierza:</w:t>
      </w:r>
    </w:p>
    <w:p w:rsidR="00A71EA8" w:rsidRPr="00881424" w:rsidRDefault="00A71EA8" w:rsidP="006B74B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podjąć działalność gospodarczą lub rolniczą:</w:t>
      </w:r>
    </w:p>
    <w:p w:rsidR="00A71EA8" w:rsidRPr="00881424" w:rsidRDefault="00A71EA8" w:rsidP="006B74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samodzielnie,</w:t>
      </w:r>
    </w:p>
    <w:p w:rsidR="00A71EA8" w:rsidRPr="00881424" w:rsidRDefault="00A71EA8" w:rsidP="006B74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wspólnie z innymi osobami lub podmiotami,</w:t>
      </w:r>
    </w:p>
    <w:p w:rsidR="00A71EA8" w:rsidRPr="00881424" w:rsidRDefault="00A71EA8" w:rsidP="006B74B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wyniku przystąpienia do działalności gospodarczej lub rolniczej prowadzonej przez inne osoby lub podmioty,</w:t>
      </w:r>
    </w:p>
    <w:p w:rsidR="00A71EA8" w:rsidRPr="00881424" w:rsidRDefault="00A71EA8" w:rsidP="006B74B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zostać założycielem spółdzielni socjalnej;</w:t>
      </w:r>
    </w:p>
    <w:p w:rsidR="00A71EA8" w:rsidRPr="00881424" w:rsidRDefault="00A71EA8" w:rsidP="006B74BB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nabyć członkostwo w spółdzielni socjalnej w wyniku przystąpienia do tej spółdzielni po jej założeniu.</w:t>
      </w:r>
    </w:p>
    <w:p w:rsidR="002657D0" w:rsidRPr="00881424" w:rsidRDefault="00E03FE3" w:rsidP="006B74BB">
      <w:pPr>
        <w:numPr>
          <w:ilvl w:val="0"/>
          <w:numId w:val="27"/>
        </w:numPr>
        <w:ind w:left="426" w:hanging="426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Osoba niepełnosprawna może otrzymać ze środków F</w:t>
      </w:r>
      <w:r w:rsidR="002657D0" w:rsidRPr="00881424">
        <w:rPr>
          <w:sz w:val="24"/>
          <w:szCs w:val="24"/>
        </w:rPr>
        <w:t>unduszu jednorazowo środki,</w:t>
      </w:r>
      <w:r w:rsidR="005E2D19" w:rsidRPr="00881424">
        <w:rPr>
          <w:sz w:val="24"/>
          <w:szCs w:val="24"/>
        </w:rPr>
        <w:t xml:space="preserve"> </w:t>
      </w:r>
      <w:r w:rsidR="002657D0" w:rsidRPr="00881424">
        <w:rPr>
          <w:sz w:val="24"/>
          <w:szCs w:val="24"/>
        </w:rPr>
        <w:t xml:space="preserve">o których mowa w </w:t>
      </w:r>
      <w:r w:rsidR="00DF0D7D" w:rsidRPr="00881424">
        <w:rPr>
          <w:sz w:val="24"/>
          <w:szCs w:val="24"/>
        </w:rPr>
        <w:t>ust. 1</w:t>
      </w:r>
      <w:r w:rsidR="002657D0" w:rsidRPr="00881424">
        <w:rPr>
          <w:sz w:val="24"/>
          <w:szCs w:val="24"/>
        </w:rPr>
        <w:t xml:space="preserve">, w wysokości określonej w umowie, nie więcej jednak niż do wysokości piętnastokrotnego przeciętnego wynagrodzenia, jeżeli nie otrzymała innych </w:t>
      </w:r>
      <w:r w:rsidR="007B152E" w:rsidRPr="00881424">
        <w:rPr>
          <w:sz w:val="24"/>
          <w:szCs w:val="24"/>
        </w:rPr>
        <w:t xml:space="preserve">środków publicznych na </w:t>
      </w:r>
      <w:r w:rsidR="00B42E8E" w:rsidRPr="00881424">
        <w:rPr>
          <w:sz w:val="24"/>
          <w:szCs w:val="24"/>
        </w:rPr>
        <w:t>sfinansowanie wydatków wskazanych we wniosku</w:t>
      </w:r>
      <w:r w:rsidR="00982660" w:rsidRPr="00881424">
        <w:rPr>
          <w:sz w:val="24"/>
          <w:szCs w:val="24"/>
        </w:rPr>
        <w:t>.</w:t>
      </w:r>
    </w:p>
    <w:p w:rsidR="002657D0" w:rsidRPr="00881424" w:rsidRDefault="002657D0" w:rsidP="00B42E8E">
      <w:pPr>
        <w:ind w:left="426"/>
        <w:jc w:val="both"/>
        <w:rPr>
          <w:sz w:val="24"/>
          <w:szCs w:val="24"/>
        </w:rPr>
      </w:pPr>
    </w:p>
    <w:p w:rsidR="00D4249D" w:rsidRPr="00881424" w:rsidRDefault="00D4249D" w:rsidP="00113D73">
      <w:pPr>
        <w:ind w:left="360"/>
        <w:jc w:val="both"/>
        <w:rPr>
          <w:b/>
          <w:sz w:val="24"/>
          <w:szCs w:val="24"/>
        </w:rPr>
      </w:pPr>
    </w:p>
    <w:p w:rsidR="00D95D76" w:rsidRPr="00881424" w:rsidRDefault="00D95D76" w:rsidP="005006D0">
      <w:pPr>
        <w:rPr>
          <w:b/>
          <w:sz w:val="24"/>
          <w:szCs w:val="24"/>
        </w:rPr>
      </w:pPr>
    </w:p>
    <w:p w:rsidR="0012583F" w:rsidRPr="00881424" w:rsidRDefault="0012583F" w:rsidP="00DA1683">
      <w:pPr>
        <w:ind w:left="360"/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ROZDZIAŁ II</w:t>
      </w:r>
    </w:p>
    <w:p w:rsidR="00982660" w:rsidRPr="00881424" w:rsidRDefault="002E158F" w:rsidP="00982660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WARUNKI PRZYZNAWANIA</w:t>
      </w:r>
      <w:r w:rsidR="00193035" w:rsidRPr="00881424">
        <w:rPr>
          <w:b/>
          <w:sz w:val="24"/>
          <w:szCs w:val="24"/>
        </w:rPr>
        <w:t xml:space="preserve"> ŚRODKÓW</w:t>
      </w:r>
      <w:r w:rsidR="00982660" w:rsidRPr="00881424">
        <w:rPr>
          <w:b/>
          <w:sz w:val="24"/>
          <w:szCs w:val="24"/>
        </w:rPr>
        <w:t xml:space="preserve"> </w:t>
      </w:r>
      <w:r w:rsidR="00193035" w:rsidRPr="00881424">
        <w:rPr>
          <w:b/>
          <w:sz w:val="24"/>
          <w:szCs w:val="24"/>
        </w:rPr>
        <w:t>NA PODJĘCIE DZIAŁALNOŚCI GOSPODARCZEJ</w:t>
      </w:r>
      <w:r w:rsidR="00727C0C" w:rsidRPr="00881424">
        <w:rPr>
          <w:b/>
          <w:sz w:val="24"/>
          <w:szCs w:val="24"/>
        </w:rPr>
        <w:t>, ROLNICZEJ</w:t>
      </w:r>
      <w:r w:rsidR="004B6396" w:rsidRPr="00881424">
        <w:rPr>
          <w:b/>
          <w:sz w:val="24"/>
          <w:szCs w:val="24"/>
        </w:rPr>
        <w:t xml:space="preserve">, ALBO </w:t>
      </w:r>
    </w:p>
    <w:p w:rsidR="00193035" w:rsidRPr="00881424" w:rsidRDefault="004B6396" w:rsidP="00982660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DZIAŁALNOŚCI W FORMIE SPÓŁDZIELNI SOCJALNEJ</w:t>
      </w:r>
    </w:p>
    <w:p w:rsidR="00193035" w:rsidRPr="00881424" w:rsidRDefault="00193035" w:rsidP="00DA1683">
      <w:pPr>
        <w:rPr>
          <w:b/>
          <w:sz w:val="24"/>
          <w:szCs w:val="24"/>
        </w:rPr>
      </w:pPr>
    </w:p>
    <w:p w:rsidR="00E026D7" w:rsidRPr="00881424" w:rsidRDefault="00E026D7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Pr="00881424">
        <w:rPr>
          <w:b/>
          <w:sz w:val="24"/>
          <w:szCs w:val="24"/>
        </w:rPr>
        <w:t>4</w:t>
      </w:r>
    </w:p>
    <w:p w:rsidR="009B2B9F" w:rsidRPr="00881424" w:rsidRDefault="000B5F50" w:rsidP="009B2B9F">
      <w:pPr>
        <w:numPr>
          <w:ilvl w:val="0"/>
          <w:numId w:val="1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Wniosek o przyznanie środków, o których mowa w § 3, składa się do starosty właściwego ze względu na miejsce zarejestrowania osoby niepełnosprawnej jako </w:t>
      </w:r>
      <w:r w:rsidR="006D0381" w:rsidRPr="00881424">
        <w:rPr>
          <w:sz w:val="24"/>
          <w:szCs w:val="24"/>
        </w:rPr>
        <w:t>bezrobotna albo poszukująca pracy, niepozostająca w zatrudnieniu</w:t>
      </w:r>
      <w:r w:rsidR="009B2B9F" w:rsidRPr="00881424">
        <w:rPr>
          <w:sz w:val="24"/>
          <w:szCs w:val="24"/>
        </w:rPr>
        <w:t>, dla której został przygotowany Indywidualny Plan Działania, z  którego wynika potrzeba uruchomienia działalności gospodarczej.</w:t>
      </w:r>
    </w:p>
    <w:p w:rsidR="00003309" w:rsidRPr="00881424" w:rsidRDefault="00003309" w:rsidP="00003309">
      <w:pPr>
        <w:ind w:left="360"/>
        <w:jc w:val="both"/>
        <w:rPr>
          <w:sz w:val="24"/>
          <w:szCs w:val="24"/>
        </w:rPr>
      </w:pPr>
    </w:p>
    <w:p w:rsidR="00AA1D40" w:rsidRPr="00881424" w:rsidRDefault="00AA1D40" w:rsidP="00AA1D40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 5</w:t>
      </w:r>
    </w:p>
    <w:p w:rsidR="007E3465" w:rsidRPr="00881424" w:rsidRDefault="00AA1D40" w:rsidP="00AA1D40">
      <w:pPr>
        <w:rPr>
          <w:b/>
          <w:sz w:val="24"/>
          <w:szCs w:val="24"/>
        </w:rPr>
      </w:pPr>
      <w:r w:rsidRPr="00881424">
        <w:rPr>
          <w:sz w:val="24"/>
          <w:szCs w:val="24"/>
        </w:rPr>
        <w:t>1</w:t>
      </w:r>
      <w:r w:rsidRPr="00881424">
        <w:rPr>
          <w:b/>
          <w:sz w:val="24"/>
          <w:szCs w:val="24"/>
        </w:rPr>
        <w:t xml:space="preserve">.   </w:t>
      </w:r>
      <w:r w:rsidR="007E3465" w:rsidRPr="00881424">
        <w:rPr>
          <w:sz w:val="24"/>
          <w:szCs w:val="24"/>
        </w:rPr>
        <w:t>Środki</w:t>
      </w:r>
      <w:r w:rsidRPr="00881424">
        <w:rPr>
          <w:sz w:val="24"/>
          <w:szCs w:val="24"/>
        </w:rPr>
        <w:t>, o których mowa w § 3,</w:t>
      </w:r>
      <w:r w:rsidR="007E3465" w:rsidRPr="00881424">
        <w:rPr>
          <w:sz w:val="24"/>
          <w:szCs w:val="24"/>
        </w:rPr>
        <w:t xml:space="preserve"> nie będą przyznawane </w:t>
      </w:r>
      <w:r w:rsidR="00820DC8" w:rsidRPr="00881424">
        <w:rPr>
          <w:sz w:val="24"/>
          <w:szCs w:val="24"/>
        </w:rPr>
        <w:t xml:space="preserve">na działalność: </w:t>
      </w:r>
    </w:p>
    <w:p w:rsidR="00820DC8" w:rsidRPr="00881424" w:rsidRDefault="006D2AC1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s</w:t>
      </w:r>
      <w:r w:rsidR="00820DC8" w:rsidRPr="00881424">
        <w:rPr>
          <w:sz w:val="24"/>
          <w:szCs w:val="24"/>
        </w:rPr>
        <w:t>ezonową</w:t>
      </w:r>
      <w:r w:rsidRPr="00881424">
        <w:rPr>
          <w:sz w:val="24"/>
          <w:szCs w:val="24"/>
        </w:rPr>
        <w:t>,</w:t>
      </w:r>
    </w:p>
    <w:p w:rsidR="00820DC8" w:rsidRPr="00881424" w:rsidRDefault="00820DC8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agencji towarzyskich</w:t>
      </w:r>
      <w:r w:rsidR="006D2AC1" w:rsidRPr="00881424">
        <w:rPr>
          <w:sz w:val="24"/>
          <w:szCs w:val="24"/>
        </w:rPr>
        <w:t>,</w:t>
      </w:r>
    </w:p>
    <w:p w:rsidR="009B7C55" w:rsidRPr="00881424" w:rsidRDefault="009B7C55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lombardu</w:t>
      </w:r>
      <w:r w:rsidR="00982660" w:rsidRPr="00881424">
        <w:rPr>
          <w:sz w:val="24"/>
          <w:szCs w:val="24"/>
        </w:rPr>
        <w:t>,</w:t>
      </w:r>
    </w:p>
    <w:p w:rsidR="00820DC8" w:rsidRPr="00881424" w:rsidRDefault="00820DC8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zakresie handlu obwoźnego</w:t>
      </w:r>
      <w:r w:rsidR="00A67C81" w:rsidRPr="00881424">
        <w:rPr>
          <w:sz w:val="24"/>
          <w:szCs w:val="24"/>
        </w:rPr>
        <w:t xml:space="preserve"> i obnośn</w:t>
      </w:r>
      <w:r w:rsidR="00D95D76" w:rsidRPr="00881424">
        <w:rPr>
          <w:sz w:val="24"/>
          <w:szCs w:val="24"/>
        </w:rPr>
        <w:t>ego</w:t>
      </w:r>
      <w:r w:rsidR="006D2AC1" w:rsidRPr="00881424">
        <w:rPr>
          <w:sz w:val="24"/>
          <w:szCs w:val="24"/>
        </w:rPr>
        <w:t>,</w:t>
      </w:r>
    </w:p>
    <w:p w:rsidR="00820DC8" w:rsidRPr="00881424" w:rsidRDefault="00820DC8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zakresie świadczenia usług wróżbiarskich i ezoterycznych</w:t>
      </w:r>
      <w:r w:rsidR="006D2AC1" w:rsidRPr="00881424">
        <w:rPr>
          <w:sz w:val="24"/>
          <w:szCs w:val="24"/>
        </w:rPr>
        <w:t>,</w:t>
      </w:r>
    </w:p>
    <w:p w:rsidR="009A46C0" w:rsidRPr="00881424" w:rsidRDefault="00820DC8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zakresie</w:t>
      </w:r>
      <w:r w:rsidR="00265419" w:rsidRPr="00881424">
        <w:rPr>
          <w:sz w:val="24"/>
          <w:szCs w:val="24"/>
        </w:rPr>
        <w:t xml:space="preserve"> gier hazardowych, </w:t>
      </w:r>
    </w:p>
    <w:p w:rsidR="00820DC8" w:rsidRPr="00881424" w:rsidRDefault="009A46C0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zakresie </w:t>
      </w:r>
      <w:r w:rsidR="00265419" w:rsidRPr="00881424">
        <w:rPr>
          <w:sz w:val="24"/>
          <w:szCs w:val="24"/>
        </w:rPr>
        <w:t>sprzedaży broni</w:t>
      </w:r>
      <w:r w:rsidR="006D2AC1" w:rsidRPr="00881424">
        <w:rPr>
          <w:sz w:val="24"/>
          <w:szCs w:val="24"/>
        </w:rPr>
        <w:t>,</w:t>
      </w:r>
    </w:p>
    <w:p w:rsidR="00C34008" w:rsidRPr="00881424" w:rsidRDefault="009A46C0" w:rsidP="006B74BB">
      <w:pPr>
        <w:numPr>
          <w:ilvl w:val="0"/>
          <w:numId w:val="2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zakresie handlu środkami odurzającymi substancjami psychotropowymi oraz środkami zastępczymi w rozumieniu ustawy z dnia 29 lipca 2005r. o przeciwdziałaniu narkoma</w:t>
      </w:r>
      <w:r w:rsidR="004D34BE" w:rsidRPr="00881424">
        <w:rPr>
          <w:sz w:val="24"/>
          <w:szCs w:val="24"/>
        </w:rPr>
        <w:t>n</w:t>
      </w:r>
      <w:r w:rsidR="00E67C20" w:rsidRPr="00881424">
        <w:rPr>
          <w:sz w:val="24"/>
          <w:szCs w:val="24"/>
        </w:rPr>
        <w:t>i</w:t>
      </w:r>
      <w:r w:rsidR="004D34BE" w:rsidRPr="00881424">
        <w:rPr>
          <w:sz w:val="24"/>
          <w:szCs w:val="24"/>
        </w:rPr>
        <w:t>i</w:t>
      </w:r>
      <w:r w:rsidR="006D2AC1" w:rsidRPr="00881424">
        <w:rPr>
          <w:sz w:val="24"/>
          <w:szCs w:val="24"/>
        </w:rPr>
        <w:t xml:space="preserve"> (teks</w:t>
      </w:r>
      <w:r w:rsidR="0065701D" w:rsidRPr="00881424">
        <w:rPr>
          <w:sz w:val="24"/>
          <w:szCs w:val="24"/>
        </w:rPr>
        <w:t>t jednolity: Dz.</w:t>
      </w:r>
      <w:r w:rsidR="005006D0" w:rsidRPr="00881424">
        <w:rPr>
          <w:sz w:val="24"/>
          <w:szCs w:val="24"/>
        </w:rPr>
        <w:t xml:space="preserve"> </w:t>
      </w:r>
      <w:r w:rsidR="0065701D" w:rsidRPr="00881424">
        <w:rPr>
          <w:sz w:val="24"/>
          <w:szCs w:val="24"/>
        </w:rPr>
        <w:t>U.</w:t>
      </w:r>
      <w:r w:rsidR="005006D0" w:rsidRPr="00881424">
        <w:rPr>
          <w:sz w:val="24"/>
          <w:szCs w:val="24"/>
        </w:rPr>
        <w:t xml:space="preserve"> z </w:t>
      </w:r>
      <w:r w:rsidR="0065701D" w:rsidRPr="00881424">
        <w:rPr>
          <w:sz w:val="24"/>
          <w:szCs w:val="24"/>
        </w:rPr>
        <w:t>201</w:t>
      </w:r>
      <w:r w:rsidR="00C86C08" w:rsidRPr="00881424">
        <w:rPr>
          <w:sz w:val="24"/>
          <w:szCs w:val="24"/>
        </w:rPr>
        <w:t>7</w:t>
      </w:r>
      <w:r w:rsidR="0065701D" w:rsidRPr="00881424">
        <w:rPr>
          <w:sz w:val="24"/>
          <w:szCs w:val="24"/>
        </w:rPr>
        <w:t xml:space="preserve">, </w:t>
      </w:r>
      <w:r w:rsidR="00C86C08" w:rsidRPr="00881424">
        <w:rPr>
          <w:sz w:val="24"/>
          <w:szCs w:val="24"/>
        </w:rPr>
        <w:t>poz.</w:t>
      </w:r>
      <w:r w:rsidR="005006D0" w:rsidRPr="00881424">
        <w:rPr>
          <w:sz w:val="24"/>
          <w:szCs w:val="24"/>
        </w:rPr>
        <w:t xml:space="preserve"> </w:t>
      </w:r>
      <w:r w:rsidR="00C86C08" w:rsidRPr="00881424">
        <w:rPr>
          <w:sz w:val="24"/>
          <w:szCs w:val="24"/>
        </w:rPr>
        <w:t xml:space="preserve">783 z </w:t>
      </w:r>
      <w:proofErr w:type="spellStart"/>
      <w:r w:rsidR="00C86C08" w:rsidRPr="00881424">
        <w:rPr>
          <w:sz w:val="24"/>
          <w:szCs w:val="24"/>
        </w:rPr>
        <w:t>późn</w:t>
      </w:r>
      <w:proofErr w:type="spellEnd"/>
      <w:r w:rsidR="00C86C08" w:rsidRPr="00881424">
        <w:rPr>
          <w:sz w:val="24"/>
          <w:szCs w:val="24"/>
        </w:rPr>
        <w:t>. zm.</w:t>
      </w:r>
      <w:r w:rsidR="007B152E" w:rsidRPr="00881424">
        <w:rPr>
          <w:sz w:val="24"/>
          <w:szCs w:val="24"/>
        </w:rPr>
        <w:t>)</w:t>
      </w:r>
      <w:r w:rsidR="00982660" w:rsidRPr="00881424">
        <w:rPr>
          <w:sz w:val="24"/>
          <w:szCs w:val="24"/>
        </w:rPr>
        <w:t>.</w:t>
      </w:r>
    </w:p>
    <w:p w:rsidR="00593247" w:rsidRPr="00881424" w:rsidRDefault="00593247" w:rsidP="00593247">
      <w:pPr>
        <w:pStyle w:val="Akapitzlist"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Złożenie wniosku o przyznanie środków nie zwalnia wnioskodawcy z obowiązku stawiania się na wizyty w ur</w:t>
      </w:r>
      <w:r w:rsidR="007B152E" w:rsidRPr="00881424">
        <w:rPr>
          <w:sz w:val="24"/>
          <w:szCs w:val="24"/>
        </w:rPr>
        <w:t>zędzie w wyznaczonych terminach</w:t>
      </w:r>
      <w:r w:rsidR="00CA50E6" w:rsidRPr="00881424">
        <w:rPr>
          <w:sz w:val="24"/>
          <w:szCs w:val="24"/>
        </w:rPr>
        <w:t>.</w:t>
      </w:r>
    </w:p>
    <w:p w:rsidR="00593247" w:rsidRPr="00881424" w:rsidRDefault="00593247" w:rsidP="0059324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Działalność gospodarcza, której dotyczy wniosek nie może być podjęta przed podpisa</w:t>
      </w:r>
      <w:r w:rsidR="007B152E" w:rsidRPr="00881424">
        <w:rPr>
          <w:sz w:val="24"/>
          <w:szCs w:val="24"/>
        </w:rPr>
        <w:t>niem umowy o przyznanie środków</w:t>
      </w:r>
      <w:r w:rsidR="00CA50E6" w:rsidRPr="00881424">
        <w:rPr>
          <w:sz w:val="24"/>
          <w:szCs w:val="24"/>
        </w:rPr>
        <w:t>.</w:t>
      </w:r>
    </w:p>
    <w:p w:rsidR="00844ABC" w:rsidRPr="00881424" w:rsidRDefault="00844ABC" w:rsidP="00593247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strike/>
          <w:sz w:val="24"/>
          <w:szCs w:val="24"/>
        </w:rPr>
      </w:pPr>
      <w:r w:rsidRPr="00881424">
        <w:rPr>
          <w:sz w:val="24"/>
          <w:szCs w:val="24"/>
        </w:rPr>
        <w:t xml:space="preserve">Środki o których mowa w § 3 ust. 3 </w:t>
      </w:r>
      <w:r w:rsidRPr="00881424">
        <w:rPr>
          <w:i/>
          <w:sz w:val="24"/>
          <w:szCs w:val="24"/>
        </w:rPr>
        <w:t>Regulaminu</w:t>
      </w:r>
      <w:r w:rsidRPr="00881424">
        <w:rPr>
          <w:sz w:val="24"/>
          <w:szCs w:val="24"/>
        </w:rPr>
        <w:t xml:space="preserve"> nie mogą być przyznane wnioskodawcy:</w:t>
      </w:r>
    </w:p>
    <w:p w:rsidR="00844ABC" w:rsidRPr="00881424" w:rsidRDefault="00844ABC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jeżeli nie upłynęło co najmniej 12 miesięcy od zaprzestania prowadzenia działalności, samodzielnie lub wspólnie z innymi osobami lub podmiotami, lub od ustania członkostwa w spółdzielni socjalnej,</w:t>
      </w:r>
    </w:p>
    <w:p w:rsidR="00844ABC" w:rsidRPr="00881424" w:rsidRDefault="00844ABC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który nie uzyskał zgody małżonka na zawarcie umowy przyznającej środki wnioskodawcy, w przypadku pozostawania we wspólności majątkowej,</w:t>
      </w:r>
    </w:p>
    <w:p w:rsidR="007D12FB" w:rsidRPr="00881424" w:rsidRDefault="00844ABC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który posiada zaległości w zobowiązaniach wobec PFRON,</w:t>
      </w:r>
    </w:p>
    <w:p w:rsidR="00844ABC" w:rsidRPr="00881424" w:rsidRDefault="00881424" w:rsidP="006B74BB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który </w:t>
      </w:r>
      <w:r w:rsidR="00844ABC" w:rsidRPr="00881424">
        <w:rPr>
          <w:sz w:val="24"/>
          <w:szCs w:val="24"/>
        </w:rPr>
        <w:t>zalega z opłacaniem w terminie podatków i innych danin publicznych.</w:t>
      </w:r>
    </w:p>
    <w:p w:rsidR="00CE2CA2" w:rsidRPr="00881424" w:rsidRDefault="00CE2CA2" w:rsidP="00EC6CF2">
      <w:pPr>
        <w:tabs>
          <w:tab w:val="left" w:pos="5691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ab/>
      </w:r>
    </w:p>
    <w:p w:rsidR="00C34008" w:rsidRPr="00881424" w:rsidRDefault="00C34008" w:rsidP="00DA1683">
      <w:pPr>
        <w:jc w:val="center"/>
        <w:rPr>
          <w:b/>
          <w:sz w:val="24"/>
          <w:szCs w:val="24"/>
        </w:rPr>
      </w:pPr>
      <w:bookmarkStart w:id="4" w:name="_Hlk9495721"/>
      <w:r w:rsidRPr="00881424">
        <w:rPr>
          <w:b/>
          <w:sz w:val="24"/>
          <w:szCs w:val="24"/>
        </w:rPr>
        <w:t>ROZDZIAŁ III</w:t>
      </w:r>
    </w:p>
    <w:p w:rsidR="00C34008" w:rsidRPr="00881424" w:rsidRDefault="00C34008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TRYB SKŁADANIA I ROZPATRYWANIA WNIOSKÓW</w:t>
      </w:r>
    </w:p>
    <w:bookmarkEnd w:id="4"/>
    <w:p w:rsidR="00C34008" w:rsidRPr="00881424" w:rsidRDefault="00C34008" w:rsidP="00DA1683">
      <w:pPr>
        <w:jc w:val="center"/>
        <w:rPr>
          <w:b/>
          <w:sz w:val="24"/>
          <w:szCs w:val="24"/>
        </w:rPr>
      </w:pPr>
    </w:p>
    <w:p w:rsidR="00C34008" w:rsidRPr="00881424" w:rsidRDefault="00572667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003309" w:rsidRPr="00881424">
        <w:rPr>
          <w:b/>
          <w:sz w:val="24"/>
          <w:szCs w:val="24"/>
        </w:rPr>
        <w:t>6</w:t>
      </w:r>
    </w:p>
    <w:p w:rsidR="00844ABC" w:rsidRPr="00881424" w:rsidRDefault="00844ABC" w:rsidP="006B74BB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 xml:space="preserve">Wnioski o przyznanie środków na </w:t>
      </w:r>
      <w:r w:rsidR="00A63348" w:rsidRPr="00881424">
        <w:rPr>
          <w:b/>
          <w:sz w:val="24"/>
          <w:szCs w:val="24"/>
        </w:rPr>
        <w:t>podj</w:t>
      </w:r>
      <w:r w:rsidRPr="00881424">
        <w:rPr>
          <w:b/>
          <w:sz w:val="24"/>
          <w:szCs w:val="24"/>
        </w:rPr>
        <w:t>ęcie działalności</w:t>
      </w:r>
      <w:r w:rsidR="00A63348" w:rsidRPr="00881424">
        <w:rPr>
          <w:b/>
          <w:sz w:val="24"/>
          <w:szCs w:val="24"/>
        </w:rPr>
        <w:t xml:space="preserve"> gospodarczej, rolniczej albo działalności w formie spółdzielni socjalnej należy składać w siedzibie  Powiatowego Urzędu Pracy:</w:t>
      </w:r>
    </w:p>
    <w:p w:rsidR="00A63348" w:rsidRPr="00881424" w:rsidRDefault="00A63348" w:rsidP="006B74BB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PUP w Gryfinie – ul. Łużycka 55, 74-100 Gryfino</w:t>
      </w:r>
    </w:p>
    <w:p w:rsidR="00A63348" w:rsidRPr="00881424" w:rsidRDefault="00A63348" w:rsidP="006B74BB">
      <w:pPr>
        <w:pStyle w:val="Akapitzlist"/>
        <w:numPr>
          <w:ilvl w:val="0"/>
          <w:numId w:val="34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PUP w Gryfinie Filia w Chojnie – ul. Dworcowa 3, 74-500 Chojna</w:t>
      </w:r>
    </w:p>
    <w:p w:rsidR="00A63348" w:rsidRPr="00881424" w:rsidRDefault="00A63348" w:rsidP="00A63348">
      <w:pPr>
        <w:pStyle w:val="Akapitzlist"/>
        <w:ind w:left="709"/>
        <w:jc w:val="both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w sekretariacie w godzinach pracy urzędu tj. od 7:30 do 15:30</w:t>
      </w:r>
    </w:p>
    <w:p w:rsidR="00A63348" w:rsidRPr="00881424" w:rsidRDefault="00A63348" w:rsidP="006B74BB">
      <w:pPr>
        <w:numPr>
          <w:ilvl w:val="0"/>
          <w:numId w:val="1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Wnioski należy składać po ogłoszeniu naboru o przyznanie środków na podjęcie działalności gospodarczej</w:t>
      </w:r>
      <w:r w:rsidR="00982660" w:rsidRPr="00881424">
        <w:rPr>
          <w:sz w:val="24"/>
          <w:szCs w:val="24"/>
        </w:rPr>
        <w:t>, rolniczej albo w formie spółdzielni socjalnej</w:t>
      </w:r>
      <w:r w:rsidRPr="00881424">
        <w:rPr>
          <w:sz w:val="24"/>
          <w:szCs w:val="24"/>
        </w:rPr>
        <w:t xml:space="preserve"> w ramach PFRON.</w:t>
      </w:r>
    </w:p>
    <w:p w:rsidR="00A63348" w:rsidRPr="00881424" w:rsidRDefault="00A63348" w:rsidP="006B74BB">
      <w:pPr>
        <w:numPr>
          <w:ilvl w:val="0"/>
          <w:numId w:val="12"/>
        </w:numPr>
        <w:jc w:val="both"/>
        <w:rPr>
          <w:sz w:val="24"/>
          <w:szCs w:val="24"/>
        </w:rPr>
      </w:pPr>
      <w:r w:rsidRPr="00881424">
        <w:rPr>
          <w:b/>
          <w:sz w:val="24"/>
          <w:szCs w:val="24"/>
        </w:rPr>
        <w:t>Za datę złożenia wniosku</w:t>
      </w:r>
      <w:r w:rsidRPr="00881424">
        <w:rPr>
          <w:sz w:val="24"/>
          <w:szCs w:val="24"/>
        </w:rPr>
        <w:t xml:space="preserve"> uznaje się datę wpływu wniosku do siedziby PUP w Gryfinie.</w:t>
      </w:r>
    </w:p>
    <w:p w:rsidR="00C34008" w:rsidRPr="00881424" w:rsidRDefault="00C34008" w:rsidP="006B74BB">
      <w:pPr>
        <w:numPr>
          <w:ilvl w:val="0"/>
          <w:numId w:val="1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Wnioskodawca zamierzający</w:t>
      </w:r>
      <w:r w:rsidR="00DD70F1" w:rsidRPr="00881424">
        <w:rPr>
          <w:sz w:val="24"/>
          <w:szCs w:val="24"/>
        </w:rPr>
        <w:t xml:space="preserve"> ubiegać się </w:t>
      </w:r>
      <w:r w:rsidR="00727C0C" w:rsidRPr="00881424">
        <w:rPr>
          <w:sz w:val="24"/>
          <w:szCs w:val="24"/>
        </w:rPr>
        <w:t xml:space="preserve">o </w:t>
      </w:r>
      <w:r w:rsidR="00DD70F1" w:rsidRPr="00881424">
        <w:rPr>
          <w:sz w:val="24"/>
          <w:szCs w:val="24"/>
        </w:rPr>
        <w:t>środki na podjęcie</w:t>
      </w:r>
      <w:r w:rsidRPr="00881424">
        <w:rPr>
          <w:sz w:val="24"/>
          <w:szCs w:val="24"/>
        </w:rPr>
        <w:t xml:space="preserve"> dzia</w:t>
      </w:r>
      <w:r w:rsidR="00DD70F1" w:rsidRPr="00881424">
        <w:rPr>
          <w:sz w:val="24"/>
          <w:szCs w:val="24"/>
        </w:rPr>
        <w:t>łalności gospodarczej</w:t>
      </w:r>
      <w:r w:rsidR="00A63348" w:rsidRPr="00881424">
        <w:rPr>
          <w:sz w:val="24"/>
          <w:szCs w:val="24"/>
        </w:rPr>
        <w:t>, rolniczej albo działalności w formie spółdzielni socjalnej</w:t>
      </w:r>
      <w:r w:rsidR="00DD70F1" w:rsidRPr="00881424">
        <w:rPr>
          <w:sz w:val="24"/>
          <w:szCs w:val="24"/>
        </w:rPr>
        <w:t xml:space="preserve"> składa </w:t>
      </w:r>
      <w:r w:rsidR="00DF0D7D" w:rsidRPr="00881424">
        <w:rPr>
          <w:sz w:val="24"/>
          <w:szCs w:val="24"/>
        </w:rPr>
        <w:t xml:space="preserve"> wniosek </w:t>
      </w:r>
      <w:r w:rsidRPr="00881424">
        <w:rPr>
          <w:sz w:val="24"/>
          <w:szCs w:val="24"/>
        </w:rPr>
        <w:t xml:space="preserve">na druku, którego wzór jest zamieszczony </w:t>
      </w:r>
      <w:r w:rsidR="00926089" w:rsidRPr="00881424">
        <w:rPr>
          <w:sz w:val="24"/>
          <w:szCs w:val="24"/>
        </w:rPr>
        <w:t xml:space="preserve">na stronie urzędu </w:t>
      </w:r>
      <w:hyperlink r:id="rId8" w:history="1">
        <w:r w:rsidR="00982660" w:rsidRPr="00881424">
          <w:rPr>
            <w:rStyle w:val="Hipercze"/>
            <w:color w:val="auto"/>
            <w:sz w:val="24"/>
            <w:szCs w:val="24"/>
          </w:rPr>
          <w:t>www.gryfino.praca.gov.pl</w:t>
        </w:r>
      </w:hyperlink>
      <w:r w:rsidR="00926089" w:rsidRPr="00881424">
        <w:rPr>
          <w:sz w:val="24"/>
          <w:szCs w:val="24"/>
        </w:rPr>
        <w:t>,</w:t>
      </w:r>
      <w:r w:rsidR="00982660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w</w:t>
      </w:r>
      <w:r w:rsidR="00CA50E6" w:rsidRPr="00881424">
        <w:rPr>
          <w:sz w:val="24"/>
          <w:szCs w:val="24"/>
        </w:rPr>
        <w:t>raz z odpowiednimi załącznikami.</w:t>
      </w:r>
    </w:p>
    <w:p w:rsidR="00C34008" w:rsidRPr="00881424" w:rsidRDefault="00C34008" w:rsidP="006B74BB">
      <w:pPr>
        <w:numPr>
          <w:ilvl w:val="0"/>
          <w:numId w:val="1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Do wniosku należy dołączyć:</w:t>
      </w:r>
    </w:p>
    <w:p w:rsidR="00D5538D" w:rsidRPr="00881424" w:rsidRDefault="00D5538D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dokument potwierdzający wolę przyjęcia wnioskodawcy do działalności gospodarczej, rolniczej albo spółdzielni socjalnej prowadzonej przez inne osoby lub inne podmioty</w:t>
      </w:r>
      <w:r w:rsidR="007F48A7" w:rsidRPr="00881424">
        <w:rPr>
          <w:sz w:val="24"/>
          <w:szCs w:val="24"/>
        </w:rPr>
        <w:t xml:space="preserve"> (np. oświadczenie spółdzielni socjalnej)</w:t>
      </w:r>
      <w:r w:rsidR="00EA3395" w:rsidRPr="00881424">
        <w:rPr>
          <w:sz w:val="24"/>
          <w:szCs w:val="24"/>
        </w:rPr>
        <w:t>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d</w:t>
      </w:r>
      <w:r w:rsidR="00D5538D" w:rsidRPr="00881424">
        <w:rPr>
          <w:sz w:val="24"/>
          <w:szCs w:val="24"/>
        </w:rPr>
        <w:t>okument potwierdzający dokonanie czynności pozwalających na zapoznanie potencjalnych klientów z ofertą planowanej działalności</w:t>
      </w:r>
      <w:r w:rsidR="007F48A7" w:rsidRPr="00881424">
        <w:rPr>
          <w:sz w:val="24"/>
          <w:szCs w:val="24"/>
        </w:rPr>
        <w:t xml:space="preserve"> (np. listy intencyjne</w:t>
      </w:r>
      <w:r w:rsidR="00EA3395" w:rsidRPr="00881424">
        <w:rPr>
          <w:sz w:val="24"/>
          <w:szCs w:val="24"/>
        </w:rPr>
        <w:t>, dokumenty potwierdzające rozpropagowanie informacji wśród potencjalnych klientów dotyczącej planowanej działalności),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d</w:t>
      </w:r>
      <w:r w:rsidR="00D5538D" w:rsidRPr="00881424">
        <w:rPr>
          <w:sz w:val="24"/>
          <w:szCs w:val="24"/>
        </w:rPr>
        <w:t>okumenty potwierdzające dokonanie czynności, które pozwolą na zapewnienie płynnej współpracy z dostawcą i innymi kontrahentami</w:t>
      </w:r>
      <w:r w:rsidR="00EA3395" w:rsidRPr="00881424">
        <w:rPr>
          <w:sz w:val="24"/>
          <w:szCs w:val="24"/>
        </w:rPr>
        <w:t xml:space="preserve"> (np. oświadczenia o współpracy, indywidualna oferta),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lastRenderedPageBreak/>
        <w:t>d</w:t>
      </w:r>
      <w:r w:rsidR="00D5538D" w:rsidRPr="00881424">
        <w:rPr>
          <w:sz w:val="24"/>
          <w:szCs w:val="24"/>
        </w:rPr>
        <w:t>okument z którego wynika tytuł prawny do gruntów/lokalu/obiektów/ pomieszczeń (np. umowa lub umowa przedwstępna dotycząca ich oddania do dyspozycji wnioskodawcy,</w:t>
      </w:r>
      <w:r w:rsidR="00796BCE" w:rsidRPr="00881424">
        <w:rPr>
          <w:sz w:val="24"/>
          <w:szCs w:val="24"/>
        </w:rPr>
        <w:t xml:space="preserve"> albo oświadczenie o dysponowaniu nieruchomością – załącznik nr 8 do wniosku)</w:t>
      </w:r>
      <w:r w:rsidR="00EA3395" w:rsidRPr="00881424">
        <w:rPr>
          <w:sz w:val="24"/>
          <w:szCs w:val="24"/>
        </w:rPr>
        <w:t>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d</w:t>
      </w:r>
      <w:r w:rsidR="00D5538D" w:rsidRPr="00881424">
        <w:rPr>
          <w:sz w:val="24"/>
          <w:szCs w:val="24"/>
        </w:rPr>
        <w:t>okument potwierdzający wysokość wkł</w:t>
      </w:r>
      <w:r w:rsidR="00796BCE" w:rsidRPr="00881424">
        <w:rPr>
          <w:sz w:val="24"/>
          <w:szCs w:val="24"/>
        </w:rPr>
        <w:t>a</w:t>
      </w:r>
      <w:r w:rsidR="00D5538D" w:rsidRPr="00881424">
        <w:rPr>
          <w:sz w:val="24"/>
          <w:szCs w:val="24"/>
        </w:rPr>
        <w:t>du własnego wnioskodawcy</w:t>
      </w:r>
      <w:r w:rsidR="007F48A7" w:rsidRPr="00881424">
        <w:rPr>
          <w:sz w:val="24"/>
          <w:szCs w:val="24"/>
        </w:rPr>
        <w:t xml:space="preserve"> (np. wyciąg z rachunku bankowego lub oświadczenie o posiadaniu środków finansowych)</w:t>
      </w:r>
      <w:r w:rsidR="00EA3395" w:rsidRPr="00881424">
        <w:rPr>
          <w:sz w:val="24"/>
          <w:szCs w:val="24"/>
        </w:rPr>
        <w:t>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d</w:t>
      </w:r>
      <w:r w:rsidR="00D5538D" w:rsidRPr="00881424">
        <w:rPr>
          <w:sz w:val="24"/>
          <w:szCs w:val="24"/>
        </w:rPr>
        <w:t>okumenty potwierdzające uprawnienia i kwalifikacje wnioskodawcy lub innych osób  wymagane w planowanej działalności,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d</w:t>
      </w:r>
      <w:r w:rsidR="00D5538D" w:rsidRPr="00881424">
        <w:rPr>
          <w:sz w:val="24"/>
          <w:szCs w:val="24"/>
        </w:rPr>
        <w:t>okumenty potw</w:t>
      </w:r>
      <w:r w:rsidRPr="00881424">
        <w:rPr>
          <w:sz w:val="24"/>
          <w:szCs w:val="24"/>
        </w:rPr>
        <w:t>i</w:t>
      </w:r>
      <w:r w:rsidR="00D5538D" w:rsidRPr="00881424">
        <w:rPr>
          <w:sz w:val="24"/>
          <w:szCs w:val="24"/>
        </w:rPr>
        <w:t>erdzające doświadczenie i umiejętności wnioskodawcy lub innych osób przydatne w planowanej działalności</w:t>
      </w:r>
      <w:r w:rsidR="00EA3395" w:rsidRPr="00881424">
        <w:rPr>
          <w:sz w:val="24"/>
          <w:szCs w:val="24"/>
        </w:rPr>
        <w:t>,</w:t>
      </w:r>
    </w:p>
    <w:p w:rsidR="00D5538D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o</w:t>
      </w:r>
      <w:r w:rsidR="00D5538D" w:rsidRPr="00881424">
        <w:rPr>
          <w:sz w:val="24"/>
          <w:szCs w:val="24"/>
        </w:rPr>
        <w:t>świadczenie małżonki/małżonka, w którym wyraża zgodę na zawarcie umowy przyznającej środki</w:t>
      </w:r>
      <w:r w:rsidR="00982660" w:rsidRPr="00881424">
        <w:rPr>
          <w:sz w:val="24"/>
          <w:szCs w:val="24"/>
        </w:rPr>
        <w:t>,</w:t>
      </w:r>
    </w:p>
    <w:p w:rsidR="00E61AA4" w:rsidRPr="00881424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o</w:t>
      </w:r>
      <w:r w:rsidR="00D5538D" w:rsidRPr="00881424">
        <w:rPr>
          <w:sz w:val="24"/>
          <w:szCs w:val="24"/>
        </w:rPr>
        <w:t>świadczenie o spełnianiu wymagań sanitarnych w lokalu stanowiącym miejsce wykonywania działalności gospodarczej, rolniczej albo działalności w formie spółdzielni socjalnej,</w:t>
      </w:r>
    </w:p>
    <w:p w:rsidR="00D5538D" w:rsidRPr="00881424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o</w:t>
      </w:r>
      <w:r w:rsidR="00D5538D" w:rsidRPr="00881424">
        <w:rPr>
          <w:sz w:val="24"/>
          <w:szCs w:val="24"/>
        </w:rPr>
        <w:t xml:space="preserve">świadczenie o posiadaniu prawa jazdy – w przypadku ubiegania się o zakup środka transportu, </w:t>
      </w:r>
    </w:p>
    <w:p w:rsidR="007C6953" w:rsidRPr="00881424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oświadczenie beneficjenta pomocy publicznej</w:t>
      </w:r>
      <w:r w:rsidR="00EA3395" w:rsidRPr="00881424">
        <w:rPr>
          <w:sz w:val="24"/>
          <w:szCs w:val="24"/>
        </w:rPr>
        <w:t>,</w:t>
      </w:r>
    </w:p>
    <w:p w:rsidR="003B5D9B" w:rsidRPr="00881424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f</w:t>
      </w:r>
      <w:r w:rsidR="00B3507B" w:rsidRPr="00881424">
        <w:rPr>
          <w:sz w:val="24"/>
          <w:szCs w:val="24"/>
        </w:rPr>
        <w:t xml:space="preserve">ormularz informacji przedstawianych przy ubieganiu się o pomoc de </w:t>
      </w:r>
      <w:proofErr w:type="spellStart"/>
      <w:r w:rsidR="00CA50E6" w:rsidRPr="00881424">
        <w:rPr>
          <w:sz w:val="24"/>
          <w:szCs w:val="24"/>
        </w:rPr>
        <w:t>minimis</w:t>
      </w:r>
      <w:proofErr w:type="spellEnd"/>
      <w:r w:rsidR="00CA50E6" w:rsidRPr="00881424">
        <w:rPr>
          <w:sz w:val="24"/>
          <w:szCs w:val="24"/>
        </w:rPr>
        <w:t>.</w:t>
      </w:r>
    </w:p>
    <w:p w:rsidR="00B3507B" w:rsidRPr="00881424" w:rsidRDefault="007C6953" w:rsidP="006B74BB">
      <w:pPr>
        <w:pStyle w:val="Akapitzlist"/>
        <w:numPr>
          <w:ilvl w:val="0"/>
          <w:numId w:val="13"/>
        </w:numPr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o</w:t>
      </w:r>
      <w:r w:rsidR="00B3507B" w:rsidRPr="00881424">
        <w:rPr>
          <w:sz w:val="24"/>
          <w:szCs w:val="24"/>
        </w:rPr>
        <w:t xml:space="preserve">świadczenie </w:t>
      </w:r>
      <w:r w:rsidR="00926089" w:rsidRPr="00881424">
        <w:rPr>
          <w:sz w:val="24"/>
          <w:szCs w:val="24"/>
        </w:rPr>
        <w:t>o wartości posiadanego majątku w</w:t>
      </w:r>
      <w:r w:rsidR="00B3507B" w:rsidRPr="00881424">
        <w:rPr>
          <w:sz w:val="24"/>
          <w:szCs w:val="24"/>
        </w:rPr>
        <w:t>nioskodawcy</w:t>
      </w:r>
      <w:r w:rsidR="00E460B1" w:rsidRPr="00881424">
        <w:rPr>
          <w:sz w:val="24"/>
          <w:szCs w:val="24"/>
        </w:rPr>
        <w:t xml:space="preserve"> – w </w:t>
      </w:r>
      <w:r w:rsidR="00F63AB4" w:rsidRPr="00881424">
        <w:rPr>
          <w:sz w:val="24"/>
          <w:szCs w:val="24"/>
        </w:rPr>
        <w:t>przypadku wyboru</w:t>
      </w:r>
      <w:r w:rsidR="00572667" w:rsidRPr="00881424">
        <w:rPr>
          <w:sz w:val="24"/>
          <w:szCs w:val="24"/>
        </w:rPr>
        <w:t>,</w:t>
      </w:r>
      <w:r w:rsidR="00B3507B" w:rsidRPr="00881424">
        <w:rPr>
          <w:sz w:val="24"/>
          <w:szCs w:val="24"/>
        </w:rPr>
        <w:t xml:space="preserve"> </w:t>
      </w:r>
      <w:r w:rsidR="00F63AB4" w:rsidRPr="00881424">
        <w:rPr>
          <w:sz w:val="24"/>
          <w:szCs w:val="24"/>
        </w:rPr>
        <w:t xml:space="preserve">zabezpieczenia </w:t>
      </w:r>
      <w:r w:rsidR="00A158F8" w:rsidRPr="00881424">
        <w:rPr>
          <w:sz w:val="24"/>
          <w:szCs w:val="24"/>
        </w:rPr>
        <w:t>zwrotu otrzymanego dofinansowania</w:t>
      </w:r>
      <w:r w:rsidR="00F63AB4" w:rsidRPr="00881424">
        <w:rPr>
          <w:sz w:val="24"/>
          <w:szCs w:val="24"/>
        </w:rPr>
        <w:t xml:space="preserve"> </w:t>
      </w:r>
      <w:r w:rsidR="00A158F8" w:rsidRPr="00881424">
        <w:rPr>
          <w:sz w:val="24"/>
          <w:szCs w:val="24"/>
        </w:rPr>
        <w:t>w formie aktu notarialnego o poddaniu się egzekucji</w:t>
      </w:r>
      <w:r w:rsidR="00EA3395" w:rsidRPr="00881424">
        <w:rPr>
          <w:sz w:val="24"/>
          <w:szCs w:val="24"/>
        </w:rPr>
        <w:t>,</w:t>
      </w:r>
    </w:p>
    <w:p w:rsidR="007C6953" w:rsidRPr="00881424" w:rsidRDefault="007C6953" w:rsidP="006B74BB">
      <w:pPr>
        <w:numPr>
          <w:ilvl w:val="0"/>
          <w:numId w:val="1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d</w:t>
      </w:r>
      <w:r w:rsidR="0069224E" w:rsidRPr="00881424">
        <w:rPr>
          <w:sz w:val="24"/>
          <w:szCs w:val="24"/>
        </w:rPr>
        <w:t>ruk poręczenia wraz z odpowiednim potwierdzeniem wysokości dochodó</w:t>
      </w:r>
      <w:r w:rsidRPr="00881424">
        <w:rPr>
          <w:sz w:val="24"/>
          <w:szCs w:val="24"/>
        </w:rPr>
        <w:t>w,</w:t>
      </w:r>
    </w:p>
    <w:p w:rsidR="0069224E" w:rsidRPr="00881424" w:rsidRDefault="007C6953" w:rsidP="006B74BB">
      <w:pPr>
        <w:numPr>
          <w:ilvl w:val="0"/>
          <w:numId w:val="13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oświadczenie dotyczące stanu cywilnego wnioskodawcy/poręczyciela,</w:t>
      </w:r>
      <w:r w:rsidR="0069224E" w:rsidRPr="00881424">
        <w:rPr>
          <w:sz w:val="24"/>
          <w:szCs w:val="24"/>
        </w:rPr>
        <w:t xml:space="preserve"> </w:t>
      </w:r>
    </w:p>
    <w:p w:rsidR="00572667" w:rsidRPr="00881424" w:rsidRDefault="007C6953" w:rsidP="006B74BB">
      <w:pPr>
        <w:pStyle w:val="Tekstpodstawowy"/>
        <w:numPr>
          <w:ilvl w:val="0"/>
          <w:numId w:val="13"/>
        </w:numPr>
        <w:suppressAutoHyphens w:val="0"/>
        <w:snapToGrid/>
        <w:rPr>
          <w:i/>
          <w:sz w:val="24"/>
          <w:szCs w:val="24"/>
        </w:rPr>
      </w:pPr>
      <w:r w:rsidRPr="00881424">
        <w:rPr>
          <w:sz w:val="24"/>
          <w:szCs w:val="24"/>
        </w:rPr>
        <w:t>poświadczenie przyjęcia do wiadomości informacji w zakresie przetwarzania danych osobowych (dotyczy małżonki/małżonka wnioskodawcy, poręczyciela oraz jego /jej współmałżonka),</w:t>
      </w:r>
    </w:p>
    <w:p w:rsidR="00246D82" w:rsidRPr="00881424" w:rsidRDefault="00246D82" w:rsidP="006B74BB">
      <w:pPr>
        <w:pStyle w:val="Tekstpodstawowy"/>
        <w:numPr>
          <w:ilvl w:val="0"/>
          <w:numId w:val="12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>Wszystkie dokumenty składane w kopii muszą być potwierdzone za zgodność z oryginałem przez wnioskodawcę (należy opatrzyć je zapisem np.: „zgodne z oryginałem” lub „kopia zgodna z oryginałem”) oraz własnoręczn</w:t>
      </w:r>
      <w:r w:rsidR="00982660" w:rsidRPr="00881424">
        <w:rPr>
          <w:sz w:val="24"/>
          <w:szCs w:val="24"/>
        </w:rPr>
        <w:t>ie</w:t>
      </w:r>
      <w:r w:rsidRPr="00881424">
        <w:rPr>
          <w:sz w:val="24"/>
          <w:szCs w:val="24"/>
        </w:rPr>
        <w:t xml:space="preserve"> podpis</w:t>
      </w:r>
      <w:r w:rsidR="00982660" w:rsidRPr="00881424">
        <w:rPr>
          <w:sz w:val="24"/>
          <w:szCs w:val="24"/>
        </w:rPr>
        <w:t>ane.</w:t>
      </w:r>
    </w:p>
    <w:p w:rsidR="00246D82" w:rsidRPr="00881424" w:rsidRDefault="00246D82" w:rsidP="006B74BB">
      <w:pPr>
        <w:pStyle w:val="Tekstpodstawowy"/>
        <w:numPr>
          <w:ilvl w:val="0"/>
          <w:numId w:val="12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>Wniosek należy wypełnić czytelnie odpowiadając na wszystkie zawarte we wniosku pytania.</w:t>
      </w:r>
    </w:p>
    <w:p w:rsidR="00246D82" w:rsidRPr="00881424" w:rsidRDefault="00246D82" w:rsidP="006B74BB">
      <w:pPr>
        <w:pStyle w:val="Tekstpodstawowy"/>
        <w:numPr>
          <w:ilvl w:val="0"/>
          <w:numId w:val="12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>Wnioski mogą być składane w formie papierowej lub elektronicznej.</w:t>
      </w:r>
    </w:p>
    <w:p w:rsidR="00246D82" w:rsidRPr="00881424" w:rsidRDefault="00246D82" w:rsidP="006B74BB">
      <w:pPr>
        <w:pStyle w:val="Tekstpodstawowy"/>
        <w:numPr>
          <w:ilvl w:val="0"/>
          <w:numId w:val="12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>Wniosek złożony w formie elektronicznej powinien posiadać:</w:t>
      </w:r>
    </w:p>
    <w:p w:rsidR="00246D82" w:rsidRPr="00881424" w:rsidRDefault="00246D82" w:rsidP="006B74BB">
      <w:pPr>
        <w:pStyle w:val="Tekstpodstawowy"/>
        <w:numPr>
          <w:ilvl w:val="0"/>
          <w:numId w:val="9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>bezpieczny podpis elektroniczny weryfikowany za pomocą ważnego kwalifikowanego certyfikatu  z zachowaniem zasad przewidzianych w przepisach o podpisie elektronicznym albo,</w:t>
      </w:r>
    </w:p>
    <w:p w:rsidR="00246D82" w:rsidRPr="00881424" w:rsidRDefault="00246D82" w:rsidP="006B74BB">
      <w:pPr>
        <w:pStyle w:val="Tekstpodstawowy"/>
        <w:numPr>
          <w:ilvl w:val="0"/>
          <w:numId w:val="9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 xml:space="preserve">podpis potwierdzony profilem zaufanym elektronicznej platformy usług administracji publicznej. </w:t>
      </w:r>
    </w:p>
    <w:p w:rsidR="00246D82" w:rsidRPr="00881424" w:rsidRDefault="00246D82" w:rsidP="006B74BB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881424">
        <w:rPr>
          <w:sz w:val="24"/>
          <w:szCs w:val="24"/>
        </w:rPr>
        <w:t>Wszystkie miejsca, w których naniesiono poprawki lub zmiany powinny być parafowane.</w:t>
      </w:r>
    </w:p>
    <w:p w:rsidR="00246D82" w:rsidRPr="00881424" w:rsidRDefault="00246D82" w:rsidP="006B74BB">
      <w:pPr>
        <w:pStyle w:val="Tekstpodstawowy"/>
        <w:numPr>
          <w:ilvl w:val="0"/>
          <w:numId w:val="12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>W przypadku trudności w wypełnieniu wniosku można skorzystać z konsultacji indywidualnych             w godzinach od 12:00 do 14:00 w siedzibie urzędu.</w:t>
      </w:r>
    </w:p>
    <w:p w:rsidR="007C6953" w:rsidRPr="00881424" w:rsidRDefault="00246D82" w:rsidP="006B74BB">
      <w:pPr>
        <w:pStyle w:val="Tekstpodstawowy"/>
        <w:numPr>
          <w:ilvl w:val="0"/>
          <w:numId w:val="12"/>
        </w:numPr>
        <w:suppressAutoHyphens w:val="0"/>
        <w:rPr>
          <w:sz w:val="24"/>
          <w:szCs w:val="24"/>
        </w:rPr>
      </w:pPr>
      <w:r w:rsidRPr="00881424">
        <w:rPr>
          <w:sz w:val="24"/>
          <w:szCs w:val="24"/>
        </w:rPr>
        <w:t xml:space="preserve">Wniosek złożony w ramach konkursu może być wycofany przed upływem terminu składania wniosków. W tym celu </w:t>
      </w:r>
      <w:r w:rsidR="00982660" w:rsidRPr="00881424">
        <w:rPr>
          <w:sz w:val="24"/>
          <w:szCs w:val="24"/>
        </w:rPr>
        <w:t>osoba</w:t>
      </w:r>
      <w:r w:rsidRPr="00881424">
        <w:rPr>
          <w:sz w:val="24"/>
          <w:szCs w:val="24"/>
        </w:rPr>
        <w:t xml:space="preserve"> składając</w:t>
      </w:r>
      <w:r w:rsidR="00982660" w:rsidRPr="00881424">
        <w:rPr>
          <w:sz w:val="24"/>
          <w:szCs w:val="24"/>
        </w:rPr>
        <w:t>a</w:t>
      </w:r>
      <w:r w:rsidRPr="00881424">
        <w:rPr>
          <w:sz w:val="24"/>
          <w:szCs w:val="24"/>
        </w:rPr>
        <w:t xml:space="preserve"> wniosek powi</w:t>
      </w:r>
      <w:r w:rsidR="00982660" w:rsidRPr="00881424">
        <w:rPr>
          <w:sz w:val="24"/>
          <w:szCs w:val="24"/>
        </w:rPr>
        <w:t xml:space="preserve">nna </w:t>
      </w:r>
      <w:r w:rsidRPr="00881424">
        <w:rPr>
          <w:sz w:val="24"/>
          <w:szCs w:val="24"/>
        </w:rPr>
        <w:t>złożyć pismo informujące o wycofaniu wniosku</w:t>
      </w:r>
      <w:r w:rsidR="00982660" w:rsidRPr="00881424">
        <w:rPr>
          <w:sz w:val="24"/>
          <w:szCs w:val="24"/>
        </w:rPr>
        <w:t>.</w:t>
      </w:r>
    </w:p>
    <w:p w:rsidR="007D12FB" w:rsidRPr="00881424" w:rsidRDefault="007D12FB" w:rsidP="007D12FB">
      <w:pPr>
        <w:pStyle w:val="Tekstpodstawowy"/>
        <w:suppressAutoHyphens w:val="0"/>
        <w:ind w:left="360"/>
        <w:rPr>
          <w:sz w:val="24"/>
          <w:szCs w:val="24"/>
        </w:rPr>
      </w:pPr>
    </w:p>
    <w:p w:rsidR="007D12FB" w:rsidRPr="00881424" w:rsidRDefault="007D12FB" w:rsidP="007D12FB">
      <w:pPr>
        <w:pStyle w:val="Akapitzlist"/>
        <w:ind w:left="360"/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ROZDZIAŁ IV</w:t>
      </w:r>
    </w:p>
    <w:p w:rsidR="007D12FB" w:rsidRPr="00881424" w:rsidRDefault="007D12FB" w:rsidP="007D12FB">
      <w:pPr>
        <w:pStyle w:val="Akapitzlist"/>
        <w:ind w:left="360"/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OCENA WNIOSKÓW</w:t>
      </w:r>
    </w:p>
    <w:p w:rsidR="0034729B" w:rsidRPr="00881424" w:rsidRDefault="0034729B" w:rsidP="0034729B">
      <w:pPr>
        <w:pStyle w:val="Tekstpodstawowy"/>
        <w:suppressAutoHyphens w:val="0"/>
        <w:snapToGrid/>
        <w:ind w:left="720"/>
        <w:rPr>
          <w:sz w:val="24"/>
          <w:szCs w:val="24"/>
        </w:rPr>
      </w:pPr>
    </w:p>
    <w:p w:rsidR="007D12FB" w:rsidRPr="00881424" w:rsidRDefault="00572667" w:rsidP="007D12FB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803A9C" w:rsidRPr="00881424">
        <w:rPr>
          <w:b/>
          <w:sz w:val="24"/>
          <w:szCs w:val="24"/>
        </w:rPr>
        <w:t>7</w:t>
      </w:r>
    </w:p>
    <w:p w:rsidR="00C34008" w:rsidRPr="00881424" w:rsidRDefault="00C34008" w:rsidP="006B74BB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Wn</w:t>
      </w:r>
      <w:r w:rsidR="0000785E" w:rsidRPr="00881424">
        <w:rPr>
          <w:sz w:val="24"/>
          <w:szCs w:val="24"/>
        </w:rPr>
        <w:t xml:space="preserve">ioski o przyznanie </w:t>
      </w:r>
      <w:r w:rsidRPr="00881424">
        <w:rPr>
          <w:sz w:val="24"/>
          <w:szCs w:val="24"/>
        </w:rPr>
        <w:t>środków na podjęcie działalności gospodarczej</w:t>
      </w:r>
      <w:r w:rsidR="00982660" w:rsidRPr="00881424">
        <w:rPr>
          <w:sz w:val="24"/>
          <w:szCs w:val="24"/>
        </w:rPr>
        <w:t>, rolniczej albo działalności w formie spółdzielni socjalnej</w:t>
      </w:r>
      <w:r w:rsidRPr="00881424">
        <w:rPr>
          <w:sz w:val="24"/>
          <w:szCs w:val="24"/>
        </w:rPr>
        <w:t xml:space="preserve"> będą rozpatrywane przez Komisję powołaną przez Dyrektora </w:t>
      </w:r>
      <w:r w:rsidR="00CA50E6" w:rsidRPr="00881424">
        <w:rPr>
          <w:sz w:val="24"/>
          <w:szCs w:val="24"/>
        </w:rPr>
        <w:t>urzędu.</w:t>
      </w:r>
    </w:p>
    <w:p w:rsidR="007D12FB" w:rsidRPr="00881424" w:rsidRDefault="007D12FB" w:rsidP="006B74BB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t>Komisja jest organem powołanym do celów rozpatrywania wniosków. Komisja przedstawia dyrektorowi urzędu propozycję sposobu rozpatrzenia wniosku.</w:t>
      </w:r>
    </w:p>
    <w:p w:rsidR="00C34008" w:rsidRPr="00881424" w:rsidRDefault="00C34008" w:rsidP="006B74BB">
      <w:pPr>
        <w:pStyle w:val="Tekstpodstawowy"/>
        <w:numPr>
          <w:ilvl w:val="0"/>
          <w:numId w:val="7"/>
        </w:numPr>
        <w:suppressAutoHyphens w:val="0"/>
        <w:snapToGrid/>
        <w:rPr>
          <w:sz w:val="24"/>
          <w:szCs w:val="24"/>
        </w:rPr>
      </w:pPr>
      <w:r w:rsidRPr="00881424">
        <w:rPr>
          <w:sz w:val="24"/>
          <w:szCs w:val="24"/>
        </w:rPr>
        <w:lastRenderedPageBreak/>
        <w:t xml:space="preserve">Prace Komisji są oparte na </w:t>
      </w:r>
      <w:r w:rsidRPr="00881424">
        <w:rPr>
          <w:b/>
          <w:sz w:val="24"/>
          <w:szCs w:val="24"/>
        </w:rPr>
        <w:t xml:space="preserve">zasadach: jawności, równego traktowania </w:t>
      </w:r>
      <w:r w:rsidR="003B5D9B" w:rsidRPr="00881424">
        <w:rPr>
          <w:b/>
          <w:sz w:val="24"/>
          <w:szCs w:val="24"/>
        </w:rPr>
        <w:t>wnioskodawców ubiegających się</w:t>
      </w:r>
      <w:r w:rsidRPr="00881424">
        <w:rPr>
          <w:b/>
          <w:sz w:val="24"/>
          <w:szCs w:val="24"/>
        </w:rPr>
        <w:t xml:space="preserve"> o przyznanie środków, bezstronności i pisemności postępowania</w:t>
      </w:r>
      <w:r w:rsidRPr="00881424">
        <w:rPr>
          <w:sz w:val="24"/>
          <w:szCs w:val="24"/>
        </w:rPr>
        <w:t xml:space="preserve"> zgodnie</w:t>
      </w:r>
      <w:r w:rsidR="00926089" w:rsidRPr="00881424">
        <w:rPr>
          <w:sz w:val="24"/>
          <w:szCs w:val="24"/>
        </w:rPr>
        <w:t xml:space="preserve">   </w:t>
      </w:r>
      <w:r w:rsidRPr="00881424">
        <w:rPr>
          <w:sz w:val="24"/>
          <w:szCs w:val="24"/>
        </w:rPr>
        <w:t xml:space="preserve"> z obowiązującymi przepisami prawa oraz wiedzą i doświadczeniem o</w:t>
      </w:r>
      <w:r w:rsidR="00CA50E6" w:rsidRPr="00881424">
        <w:rPr>
          <w:sz w:val="24"/>
          <w:szCs w:val="24"/>
        </w:rPr>
        <w:t>sób wchodzących w skład Komisji.</w:t>
      </w:r>
    </w:p>
    <w:p w:rsidR="00122440" w:rsidRPr="00881424" w:rsidRDefault="007D12FB" w:rsidP="006B74BB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Wszystkie wnioski złożone w ogłoszonym terminie naboru wniosków będą podlegały ocenie </w:t>
      </w:r>
      <w:r w:rsidR="00095BFC" w:rsidRPr="00881424">
        <w:rPr>
          <w:sz w:val="24"/>
          <w:szCs w:val="24"/>
        </w:rPr>
        <w:t xml:space="preserve">pod względem </w:t>
      </w:r>
      <w:r w:rsidR="00D753F9" w:rsidRPr="00881424">
        <w:rPr>
          <w:sz w:val="24"/>
          <w:szCs w:val="24"/>
        </w:rPr>
        <w:t>rachunkowym</w:t>
      </w:r>
      <w:r w:rsidR="00095BFC" w:rsidRPr="00881424">
        <w:rPr>
          <w:sz w:val="24"/>
          <w:szCs w:val="24"/>
        </w:rPr>
        <w:t xml:space="preserve"> i </w:t>
      </w:r>
      <w:r w:rsidR="00D753F9" w:rsidRPr="00881424">
        <w:rPr>
          <w:sz w:val="24"/>
          <w:szCs w:val="24"/>
        </w:rPr>
        <w:t>formalnym</w:t>
      </w:r>
      <w:r w:rsidR="00CA50E6" w:rsidRPr="00881424">
        <w:rPr>
          <w:sz w:val="24"/>
          <w:szCs w:val="24"/>
        </w:rPr>
        <w:t>.</w:t>
      </w:r>
    </w:p>
    <w:p w:rsidR="00AB1F9A" w:rsidRPr="00881424" w:rsidRDefault="00AB1F9A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Ocena formalna będzie polegała na ustaleniu czy:</w:t>
      </w:r>
    </w:p>
    <w:p w:rsidR="00AB1F9A" w:rsidRPr="00881424" w:rsidRDefault="00AB1F9A" w:rsidP="006B74BB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wypełniono wszystkie pozycje we wniosku,</w:t>
      </w:r>
    </w:p>
    <w:p w:rsidR="00AB1F9A" w:rsidRPr="00881424" w:rsidRDefault="00AB1F9A" w:rsidP="006B74BB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wniosek oraz załączniki zostały podpisany przez odpowiednie osoby, </w:t>
      </w:r>
    </w:p>
    <w:p w:rsidR="00AB1F9A" w:rsidRPr="00881424" w:rsidRDefault="00AB1F9A" w:rsidP="006B74BB">
      <w:pPr>
        <w:pStyle w:val="Akapitzlist"/>
        <w:numPr>
          <w:ilvl w:val="0"/>
          <w:numId w:val="36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osoba składająca wniosek spełnia warunki do ubiegania się o przyznanie środków na podjęcie działalności gospodarczej,</w:t>
      </w:r>
      <w:r w:rsidRPr="00881424">
        <w:t xml:space="preserve"> </w:t>
      </w:r>
      <w:bookmarkStart w:id="5" w:name="_Hlk9496782"/>
      <w:r w:rsidRPr="00881424">
        <w:rPr>
          <w:sz w:val="24"/>
          <w:szCs w:val="24"/>
        </w:rPr>
        <w:t>rolniczej albo działalności w formie spółdzielni socjalnej</w:t>
      </w:r>
      <w:bookmarkEnd w:id="5"/>
      <w:r w:rsidRPr="00881424">
        <w:rPr>
          <w:sz w:val="24"/>
          <w:szCs w:val="24"/>
        </w:rPr>
        <w:t>, o których mowa w Rozdziale II.</w:t>
      </w:r>
    </w:p>
    <w:p w:rsidR="00AB1F9A" w:rsidRPr="00881424" w:rsidRDefault="00AB1F9A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przypadku, stwierdzenia przez komisję oceniającą wniosek braków formalnych, o których mowa w pkt 5 </w:t>
      </w:r>
      <w:proofErr w:type="spellStart"/>
      <w:r w:rsidRPr="00881424">
        <w:rPr>
          <w:sz w:val="24"/>
          <w:szCs w:val="24"/>
        </w:rPr>
        <w:t>ppkt</w:t>
      </w:r>
      <w:proofErr w:type="spellEnd"/>
      <w:r w:rsidRPr="00881424">
        <w:rPr>
          <w:sz w:val="24"/>
          <w:szCs w:val="24"/>
        </w:rPr>
        <w:t xml:space="preserve">  1) i 2) tj.: nie wypełniono wszystkich pozycji we wniosku albo wniosek lub załączniki zostały podpisany przez niewłaściwe osoby,  wnioskodawca jest wzywany do jego uzupełnienia lub skorygowania w terminie 14 dni od daty otrzymania wezwania o konieczności dokonania korekt lub uzupełnień. W przypadku nie usunięcia tych braków wniosek będzie pozostawiony bez rozpatrzenia.</w:t>
      </w:r>
    </w:p>
    <w:p w:rsidR="00AB1F9A" w:rsidRPr="00881424" w:rsidRDefault="00AB1F9A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 stwierdzenia braku spełniania kryteriów formalnych, o których mowa w pkt 5 </w:t>
      </w:r>
      <w:proofErr w:type="spellStart"/>
      <w:r w:rsidRPr="00881424">
        <w:rPr>
          <w:sz w:val="24"/>
          <w:szCs w:val="24"/>
        </w:rPr>
        <w:t>ppkt</w:t>
      </w:r>
      <w:proofErr w:type="spellEnd"/>
      <w:r w:rsidRPr="00881424">
        <w:rPr>
          <w:sz w:val="24"/>
          <w:szCs w:val="24"/>
        </w:rPr>
        <w:t xml:space="preserve"> 3) tj.: osoba składająca wniosek nie spełnia warunków do ubiegania się o przyznanie środków na podjęcie działalności gospodarczej, rolniczej albo działalności w formie spółdzielni socjalnej o których mowa w Rozdziale II wniosek podlega odrzuceniu na etapie oceny formalnej.</w:t>
      </w:r>
    </w:p>
    <w:p w:rsidR="00AB1F9A" w:rsidRPr="00881424" w:rsidRDefault="00AB1F9A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 nie dokonania korekty lub uzupełnień we wniosku zgodnie z zapisem w pkt 6 wniosek pozostawia się bez rozpatrzenia. </w:t>
      </w:r>
    </w:p>
    <w:p w:rsidR="00BC3327" w:rsidRPr="00881424" w:rsidRDefault="00BC3327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wyjątkowych sytuacjach, w przypadku wątpliwości co do treści zapisów wniosku o przyznanie środków na podjęcie działalności gospodarczej, rolniczej albo działalności w formie spółdzielni socjalnej, komisja ma prawo wezwać wnioskodawcę w celu złożenia dodatkowych wyjaśnień. Dopuszczenie wniosku do oceny merytorycznej uwarunkowane będzie ustaleniem treści wniosku.</w:t>
      </w:r>
    </w:p>
    <w:p w:rsidR="0000753D" w:rsidRPr="00881424" w:rsidRDefault="0000753D" w:rsidP="000F1D90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Termin, o którym mowa w ust. 6 (</w:t>
      </w:r>
      <w:r w:rsidR="000F1D90" w:rsidRPr="00881424">
        <w:rPr>
          <w:sz w:val="24"/>
          <w:szCs w:val="24"/>
        </w:rPr>
        <w:t>tj.</w:t>
      </w:r>
      <w:r w:rsidRPr="00881424">
        <w:rPr>
          <w:sz w:val="24"/>
          <w:szCs w:val="24"/>
        </w:rPr>
        <w:t>14 dni) podlega przedłużeniu na wniosek wnioskodawcy, jeżeli usunięcie nieprawidłowości nie może nastąpić w terminie z przyczyn nieleżących po stronie wnioskodawcy.</w:t>
      </w:r>
    </w:p>
    <w:p w:rsidR="00BC3327" w:rsidRPr="00881424" w:rsidRDefault="00BC3327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Posiedzenia komisji są dokumentowane w formie protokołów.</w:t>
      </w:r>
    </w:p>
    <w:p w:rsidR="00BC3327" w:rsidRPr="00881424" w:rsidRDefault="00BC3327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Wnioski, które przejdą ocenę formalną z wynikiem pozytywnym zostaną przekazane do oceny merytorycznej. </w:t>
      </w:r>
    </w:p>
    <w:p w:rsidR="0000753D" w:rsidRPr="00881424" w:rsidRDefault="0000753D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b/>
          <w:sz w:val="24"/>
          <w:szCs w:val="24"/>
        </w:rPr>
        <w:t>Ocena merytoryczna</w:t>
      </w:r>
      <w:r w:rsidRPr="00881424">
        <w:rPr>
          <w:sz w:val="24"/>
          <w:szCs w:val="24"/>
        </w:rPr>
        <w:t xml:space="preserve"> wniosków będzie polegała na ustaleniu liczby punktów przypadających dla każdego ze złożonych wniosków w oparciu o następujące kryteria oceny:</w:t>
      </w:r>
    </w:p>
    <w:p w:rsidR="0000753D" w:rsidRPr="00881424" w:rsidRDefault="0000753D" w:rsidP="006B74BB">
      <w:pPr>
        <w:pStyle w:val="Akapitzlist"/>
        <w:numPr>
          <w:ilvl w:val="0"/>
          <w:numId w:val="37"/>
        </w:numPr>
        <w:tabs>
          <w:tab w:val="num" w:pos="708"/>
          <w:tab w:val="num" w:pos="1068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Wkład własny:</w:t>
      </w:r>
    </w:p>
    <w:p w:rsidR="0000753D" w:rsidRPr="00881424" w:rsidRDefault="0000753D" w:rsidP="006B74BB">
      <w:pPr>
        <w:pStyle w:val="Akapitzlist"/>
        <w:numPr>
          <w:ilvl w:val="0"/>
          <w:numId w:val="38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Od 1% do 5%  wnioskowanej kwoty – </w:t>
      </w:r>
      <w:r w:rsidRPr="00881424">
        <w:rPr>
          <w:b/>
          <w:sz w:val="24"/>
          <w:szCs w:val="24"/>
        </w:rPr>
        <w:t>10 pkt.</w:t>
      </w:r>
    </w:p>
    <w:p w:rsidR="0000753D" w:rsidRPr="00881424" w:rsidRDefault="0000753D" w:rsidP="006B74BB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881424">
        <w:rPr>
          <w:sz w:val="24"/>
          <w:szCs w:val="24"/>
        </w:rPr>
        <w:t xml:space="preserve">Powyżej 5% do 10%  wnioskowanej kwoty – </w:t>
      </w:r>
      <w:r w:rsidRPr="00881424">
        <w:rPr>
          <w:b/>
          <w:sz w:val="24"/>
          <w:szCs w:val="24"/>
        </w:rPr>
        <w:t>20 pkt.</w:t>
      </w:r>
    </w:p>
    <w:p w:rsidR="0000753D" w:rsidRPr="00881424" w:rsidRDefault="0000753D" w:rsidP="006B74BB">
      <w:pPr>
        <w:pStyle w:val="Akapitzlist"/>
        <w:numPr>
          <w:ilvl w:val="0"/>
          <w:numId w:val="38"/>
        </w:numPr>
        <w:tabs>
          <w:tab w:val="num" w:pos="1068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Powyżej 10% - </w:t>
      </w:r>
      <w:r w:rsidRPr="00881424">
        <w:rPr>
          <w:b/>
          <w:sz w:val="24"/>
          <w:szCs w:val="24"/>
        </w:rPr>
        <w:t>30 pkt</w:t>
      </w:r>
    </w:p>
    <w:p w:rsidR="0000753D" w:rsidRPr="00881424" w:rsidRDefault="0000753D" w:rsidP="006B74BB">
      <w:pPr>
        <w:pStyle w:val="Akapitzlist"/>
        <w:numPr>
          <w:ilvl w:val="0"/>
          <w:numId w:val="37"/>
        </w:numPr>
        <w:tabs>
          <w:tab w:val="num" w:pos="1068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Wnioskodawca jest osobą pozostającą bez zatrudnienia nieprzerwalnie przez okres powyżej 12 miesięcy – </w:t>
      </w:r>
      <w:r w:rsidRPr="00881424">
        <w:rPr>
          <w:b/>
          <w:sz w:val="24"/>
          <w:szCs w:val="24"/>
        </w:rPr>
        <w:t>30 pkt.</w:t>
      </w:r>
    </w:p>
    <w:p w:rsidR="0000753D" w:rsidRPr="00881424" w:rsidRDefault="0000753D" w:rsidP="006B74BB">
      <w:pPr>
        <w:pStyle w:val="Akapitzlist"/>
        <w:numPr>
          <w:ilvl w:val="0"/>
          <w:numId w:val="37"/>
        </w:numPr>
        <w:tabs>
          <w:tab w:val="num" w:pos="1068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Wnioskodawca </w:t>
      </w:r>
      <w:r w:rsidR="008F2F9F" w:rsidRPr="00881424">
        <w:rPr>
          <w:sz w:val="24"/>
          <w:szCs w:val="24"/>
        </w:rPr>
        <w:t>lub inna osoba</w:t>
      </w:r>
      <w:r w:rsidR="00A104F6">
        <w:rPr>
          <w:sz w:val="24"/>
          <w:szCs w:val="24"/>
        </w:rPr>
        <w:t xml:space="preserve"> </w:t>
      </w:r>
      <w:r w:rsidR="00A104F6" w:rsidRPr="00A104F6">
        <w:rPr>
          <w:sz w:val="24"/>
          <w:szCs w:val="24"/>
        </w:rPr>
        <w:t>(która wyraziła wolę przyjęcia wnioskodawcy do działalności gospodarczej, rolniczej albo spółdzielni socjalnej)</w:t>
      </w:r>
      <w:r w:rsidR="008F2F9F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posiada doświadczenie lub kwalifikacje zawodowe zgodne z zakresem planowanej działalności gospodarczej  – </w:t>
      </w:r>
      <w:r w:rsidR="008F2F9F" w:rsidRPr="00881424">
        <w:rPr>
          <w:b/>
          <w:sz w:val="24"/>
          <w:szCs w:val="24"/>
        </w:rPr>
        <w:t>3</w:t>
      </w:r>
      <w:r w:rsidRPr="00881424">
        <w:rPr>
          <w:b/>
          <w:sz w:val="24"/>
          <w:szCs w:val="24"/>
        </w:rPr>
        <w:t>0 pkt.</w:t>
      </w:r>
    </w:p>
    <w:p w:rsidR="0000753D" w:rsidRPr="00881424" w:rsidRDefault="0000753D" w:rsidP="006B74BB">
      <w:pPr>
        <w:pStyle w:val="Akapitzlist"/>
        <w:numPr>
          <w:ilvl w:val="0"/>
          <w:numId w:val="37"/>
        </w:numPr>
        <w:tabs>
          <w:tab w:val="num" w:pos="1068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Planowana do uruchomienia działalność zlokalizowana (zarejestrowana) będzie na terenie powiatu gryfińskiego – </w:t>
      </w:r>
      <w:r w:rsidR="008F2F9F" w:rsidRPr="00881424">
        <w:rPr>
          <w:b/>
          <w:sz w:val="24"/>
          <w:szCs w:val="24"/>
        </w:rPr>
        <w:t>1</w:t>
      </w:r>
      <w:r w:rsidRPr="00881424">
        <w:rPr>
          <w:b/>
          <w:sz w:val="24"/>
          <w:szCs w:val="24"/>
        </w:rPr>
        <w:t>0 pkt.</w:t>
      </w:r>
    </w:p>
    <w:p w:rsidR="008F2F9F" w:rsidRPr="00881424" w:rsidRDefault="008F2F9F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AB1F9A" w:rsidRPr="00881424" w:rsidRDefault="008F2F9F" w:rsidP="006B74BB">
      <w:pPr>
        <w:numPr>
          <w:ilvl w:val="0"/>
          <w:numId w:val="7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lastRenderedPageBreak/>
        <w:t xml:space="preserve">W przypadku uzyskania przez kilka wniosków  takiej samej liczby punktów pierwszeństwo w realizacji będzie miał wniosek, który uzyskał punkty przy ocenie kryterium  </w:t>
      </w:r>
      <w:r w:rsidRPr="00881424">
        <w:rPr>
          <w:i/>
          <w:sz w:val="24"/>
          <w:szCs w:val="24"/>
        </w:rPr>
        <w:t xml:space="preserve">„Wnioskodawca lub inna </w:t>
      </w:r>
      <w:r w:rsidRPr="00A104F6">
        <w:rPr>
          <w:i/>
          <w:sz w:val="24"/>
          <w:szCs w:val="24"/>
        </w:rPr>
        <w:t xml:space="preserve">osoba </w:t>
      </w:r>
      <w:r w:rsidR="00A104F6" w:rsidRPr="00A104F6">
        <w:rPr>
          <w:i/>
          <w:sz w:val="24"/>
          <w:szCs w:val="24"/>
        </w:rPr>
        <w:t xml:space="preserve">(która wyraziła wolę przyjęcia wnioskodawcy do działalności gospodarczej, rolniczej albo spółdzielni socjalnej) </w:t>
      </w:r>
      <w:r w:rsidRPr="00A104F6">
        <w:rPr>
          <w:i/>
          <w:sz w:val="24"/>
          <w:szCs w:val="24"/>
        </w:rPr>
        <w:t xml:space="preserve">posiada </w:t>
      </w:r>
      <w:r w:rsidRPr="00881424">
        <w:rPr>
          <w:i/>
          <w:sz w:val="24"/>
          <w:szCs w:val="24"/>
        </w:rPr>
        <w:t xml:space="preserve">doświadczenie lub kwalifikacje zawodowe zgodne z zakresem planowanej działalności gospodarczej”  </w:t>
      </w:r>
    </w:p>
    <w:p w:rsidR="000F1D90" w:rsidRPr="00881424" w:rsidRDefault="000F1D90" w:rsidP="008F2F9F">
      <w:pPr>
        <w:ind w:left="360"/>
        <w:jc w:val="center"/>
        <w:rPr>
          <w:sz w:val="24"/>
          <w:szCs w:val="24"/>
        </w:rPr>
      </w:pPr>
    </w:p>
    <w:p w:rsidR="000F1D90" w:rsidRPr="00881424" w:rsidRDefault="000F1D90" w:rsidP="008F2F9F">
      <w:pPr>
        <w:ind w:left="360"/>
        <w:jc w:val="center"/>
        <w:rPr>
          <w:sz w:val="24"/>
          <w:szCs w:val="24"/>
        </w:rPr>
      </w:pPr>
    </w:p>
    <w:p w:rsidR="008F2F9F" w:rsidRPr="00881424" w:rsidRDefault="008F2F9F" w:rsidP="008F2F9F">
      <w:pPr>
        <w:ind w:left="360"/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ROZDZIAŁ V</w:t>
      </w:r>
    </w:p>
    <w:p w:rsidR="008F2F9F" w:rsidRPr="00881424" w:rsidRDefault="008F2F9F" w:rsidP="008F2F9F">
      <w:pPr>
        <w:ind w:left="360"/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WYBÓR WNIOSKÓW DO REALIZACJI</w:t>
      </w:r>
    </w:p>
    <w:p w:rsidR="008F2F9F" w:rsidRPr="00881424" w:rsidRDefault="008F2F9F" w:rsidP="008F2F9F">
      <w:pPr>
        <w:ind w:left="360"/>
        <w:jc w:val="center"/>
        <w:rPr>
          <w:sz w:val="24"/>
          <w:szCs w:val="24"/>
        </w:rPr>
      </w:pPr>
    </w:p>
    <w:p w:rsidR="008F2F9F" w:rsidRPr="00881424" w:rsidRDefault="008F2F9F" w:rsidP="008F2F9F">
      <w:pPr>
        <w:ind w:left="360"/>
        <w:jc w:val="center"/>
        <w:rPr>
          <w:sz w:val="24"/>
          <w:szCs w:val="24"/>
        </w:rPr>
      </w:pPr>
      <w:r w:rsidRPr="00881424">
        <w:rPr>
          <w:sz w:val="24"/>
          <w:szCs w:val="24"/>
        </w:rPr>
        <w:t>§ 8</w:t>
      </w:r>
    </w:p>
    <w:p w:rsidR="007B4226" w:rsidRPr="00881424" w:rsidRDefault="008F2F9F" w:rsidP="007B4226">
      <w:pPr>
        <w:pStyle w:val="Akapitzlist"/>
        <w:numPr>
          <w:ilvl w:val="3"/>
          <w:numId w:val="32"/>
        </w:numPr>
        <w:suppressAutoHyphens w:val="0"/>
        <w:spacing w:after="200"/>
        <w:ind w:left="426" w:hanging="426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ramach oceny merytorycznej wniosków, każdemu ze złożonych wniosków zostanie przyznana liczba punktów ustalona w oparciu o kryteria oceny, o których mowa w § </w:t>
      </w:r>
      <w:r w:rsidR="00E4731E" w:rsidRPr="00881424">
        <w:rPr>
          <w:sz w:val="24"/>
          <w:szCs w:val="24"/>
        </w:rPr>
        <w:t>7</w:t>
      </w:r>
      <w:r w:rsidRPr="00881424">
        <w:rPr>
          <w:sz w:val="24"/>
          <w:szCs w:val="24"/>
        </w:rPr>
        <w:t xml:space="preserve"> pkt 13.</w:t>
      </w:r>
    </w:p>
    <w:p w:rsidR="007B4226" w:rsidRPr="00881424" w:rsidRDefault="007B4226" w:rsidP="007B4226">
      <w:pPr>
        <w:pStyle w:val="Akapitzlist"/>
        <w:numPr>
          <w:ilvl w:val="3"/>
          <w:numId w:val="32"/>
        </w:numPr>
        <w:suppressAutoHyphens w:val="0"/>
        <w:spacing w:after="200"/>
        <w:ind w:left="426" w:hanging="426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W</w:t>
      </w:r>
      <w:r w:rsidR="008F2F9F" w:rsidRPr="00881424">
        <w:rPr>
          <w:sz w:val="24"/>
          <w:szCs w:val="24"/>
        </w:rPr>
        <w:t xml:space="preserve"> przypadku jeżeli wnioskodawca kwalifikuje się do kilku grup o których mowa w § </w:t>
      </w:r>
      <w:r w:rsidR="00E4731E" w:rsidRPr="00881424">
        <w:rPr>
          <w:sz w:val="24"/>
          <w:szCs w:val="24"/>
        </w:rPr>
        <w:t>7</w:t>
      </w:r>
      <w:r w:rsidR="008F2F9F" w:rsidRPr="00881424">
        <w:rPr>
          <w:sz w:val="24"/>
          <w:szCs w:val="24"/>
        </w:rPr>
        <w:t xml:space="preserve"> pkt 13 za przynależność do których przyznawane są punkty, liczba punktów będzie sumowana. Maksymalna możliwa do uzyskania liczba punktów wynosi 100.</w:t>
      </w:r>
    </w:p>
    <w:p w:rsidR="008F2F9F" w:rsidRPr="00881424" w:rsidRDefault="008F2F9F" w:rsidP="007B4226">
      <w:pPr>
        <w:pStyle w:val="Akapitzlist"/>
        <w:numPr>
          <w:ilvl w:val="3"/>
          <w:numId w:val="32"/>
        </w:numPr>
        <w:suppressAutoHyphens w:val="0"/>
        <w:spacing w:after="200"/>
        <w:ind w:left="426" w:hanging="426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Minimalna wymagana liczba punktów, którą należy uzyskać by wniosek został zakwalifikowany do realizacji wynosi </w:t>
      </w:r>
      <w:r w:rsidR="00E4731E" w:rsidRPr="00881424">
        <w:rPr>
          <w:sz w:val="24"/>
          <w:szCs w:val="24"/>
        </w:rPr>
        <w:t>4</w:t>
      </w:r>
      <w:r w:rsidRPr="00881424">
        <w:rPr>
          <w:sz w:val="24"/>
          <w:szCs w:val="24"/>
        </w:rPr>
        <w:t>0 pkt.</w:t>
      </w:r>
    </w:p>
    <w:p w:rsidR="00E4731E" w:rsidRPr="00881424" w:rsidRDefault="00E4731E" w:rsidP="00E4731E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R</w:t>
      </w:r>
      <w:r w:rsidR="000F1D90" w:rsidRPr="00881424">
        <w:rPr>
          <w:b/>
          <w:sz w:val="24"/>
          <w:szCs w:val="24"/>
        </w:rPr>
        <w:t xml:space="preserve">OZDZIAŁ </w:t>
      </w:r>
      <w:r w:rsidRPr="00881424">
        <w:rPr>
          <w:b/>
          <w:sz w:val="24"/>
          <w:szCs w:val="24"/>
        </w:rPr>
        <w:t>VI</w:t>
      </w:r>
    </w:p>
    <w:p w:rsidR="00E4731E" w:rsidRPr="00881424" w:rsidRDefault="00E4731E" w:rsidP="00E4731E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INFORMACJA O WYNIKACH KONKURSU</w:t>
      </w:r>
    </w:p>
    <w:p w:rsidR="00E4731E" w:rsidRPr="00881424" w:rsidRDefault="00E4731E" w:rsidP="00E4731E">
      <w:pPr>
        <w:jc w:val="center"/>
        <w:rPr>
          <w:b/>
          <w:sz w:val="22"/>
          <w:szCs w:val="22"/>
        </w:rPr>
      </w:pPr>
    </w:p>
    <w:p w:rsidR="00E4731E" w:rsidRPr="00881424" w:rsidRDefault="00E4731E" w:rsidP="00E4731E">
      <w:pPr>
        <w:jc w:val="center"/>
        <w:rPr>
          <w:sz w:val="22"/>
          <w:szCs w:val="22"/>
        </w:rPr>
      </w:pPr>
      <w:r w:rsidRPr="00881424">
        <w:rPr>
          <w:sz w:val="22"/>
          <w:szCs w:val="22"/>
        </w:rPr>
        <w:t xml:space="preserve">§ </w:t>
      </w:r>
      <w:r w:rsidR="00A94DAD" w:rsidRPr="00881424">
        <w:rPr>
          <w:sz w:val="22"/>
          <w:szCs w:val="22"/>
        </w:rPr>
        <w:t>9</w:t>
      </w:r>
    </w:p>
    <w:p w:rsidR="00E4731E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Informacja o wyniku konkursu - </w:t>
      </w:r>
      <w:r w:rsidRPr="00881424">
        <w:rPr>
          <w:b/>
          <w:sz w:val="24"/>
          <w:szCs w:val="24"/>
        </w:rPr>
        <w:t>lista rankingowa</w:t>
      </w:r>
      <w:r w:rsidRPr="00881424">
        <w:rPr>
          <w:sz w:val="24"/>
          <w:szCs w:val="24"/>
        </w:rPr>
        <w:t xml:space="preserve"> z oceny merytorycznej </w:t>
      </w:r>
      <w:r w:rsidRPr="00881424">
        <w:rPr>
          <w:b/>
          <w:sz w:val="24"/>
          <w:szCs w:val="24"/>
        </w:rPr>
        <w:t xml:space="preserve">wniosków </w:t>
      </w:r>
      <w:r w:rsidRPr="00881424">
        <w:rPr>
          <w:sz w:val="24"/>
          <w:szCs w:val="24"/>
        </w:rPr>
        <w:t xml:space="preserve">zostanie zamieszczona na stronie internetowej PUP w Gryfinie </w:t>
      </w:r>
      <w:r w:rsidRPr="00881424">
        <w:rPr>
          <w:i/>
          <w:sz w:val="24"/>
          <w:szCs w:val="24"/>
        </w:rPr>
        <w:t>gryfino.praca.gov.pl</w:t>
      </w:r>
      <w:r w:rsidRPr="00881424">
        <w:rPr>
          <w:sz w:val="24"/>
          <w:szCs w:val="24"/>
        </w:rPr>
        <w:t xml:space="preserve"> oraz na tablicy ogłoszeń w siedzibie PUP: </w:t>
      </w:r>
    </w:p>
    <w:p w:rsidR="00E4731E" w:rsidRPr="00881424" w:rsidRDefault="00E4731E" w:rsidP="006B74BB">
      <w:pPr>
        <w:numPr>
          <w:ilvl w:val="0"/>
          <w:numId w:val="40"/>
        </w:numPr>
        <w:suppressAutoHyphens w:val="0"/>
        <w:spacing w:after="160" w:line="259" w:lineRule="auto"/>
        <w:ind w:firstLine="66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Gryfinie ul. Łużycka 55,</w:t>
      </w:r>
    </w:p>
    <w:p w:rsidR="00E4731E" w:rsidRPr="00881424" w:rsidRDefault="00E4731E" w:rsidP="006B74BB">
      <w:pPr>
        <w:numPr>
          <w:ilvl w:val="0"/>
          <w:numId w:val="40"/>
        </w:numPr>
        <w:suppressAutoHyphens w:val="0"/>
        <w:spacing w:after="160" w:line="259" w:lineRule="auto"/>
        <w:ind w:firstLine="66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Chojnie ul. Dworcowa 3.</w:t>
      </w:r>
    </w:p>
    <w:p w:rsidR="00E4731E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bookmarkStart w:id="6" w:name="_Hlk507780076"/>
      <w:r w:rsidRPr="00881424">
        <w:rPr>
          <w:sz w:val="24"/>
          <w:szCs w:val="24"/>
        </w:rPr>
        <w:t>O sposobie rozpatrzenia wniosku, wnioskodawca zostanie poinformowany w formie pisemnej, po opublikowaniu listy rankingowej, nie później jednak niż, w terminie 30 dni od dnia złożenia kompletnego i prawidłowo sporządzonego wniosku.</w:t>
      </w:r>
    </w:p>
    <w:p w:rsidR="00E4731E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 negatywnego rozpatrzenia wniosku informacja będzie zawierała przyczyny odmowy jego uwzględnienia. </w:t>
      </w:r>
      <w:bookmarkStart w:id="7" w:name="_Hlk506559181"/>
    </w:p>
    <w:p w:rsidR="00E4731E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przypadku pozytywnego rozpatrzenia wniosku starosta wzywa wnioskodawcę do negocjacji warunków umowy dotyczącej przyznania środków.</w:t>
      </w:r>
    </w:p>
    <w:p w:rsidR="00E4731E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Z negocjacji sporządza się protokół. W przypadku nie uzgodnienia warunków umowy w terminie 14 dni od dnia doręczenia informacji o pozytywnym rozpatrzeniu wniosku </w:t>
      </w:r>
      <w:r w:rsidRPr="00881424">
        <w:rPr>
          <w:b/>
          <w:sz w:val="24"/>
          <w:szCs w:val="24"/>
        </w:rPr>
        <w:t xml:space="preserve">umowy nie zawiera się. </w:t>
      </w:r>
      <w:r w:rsidRPr="00881424">
        <w:rPr>
          <w:sz w:val="24"/>
          <w:szCs w:val="24"/>
        </w:rPr>
        <w:t xml:space="preserve">Termin </w:t>
      </w:r>
      <w:r w:rsidR="00CF735D" w:rsidRPr="00881424">
        <w:rPr>
          <w:sz w:val="24"/>
          <w:szCs w:val="24"/>
        </w:rPr>
        <w:t xml:space="preserve">przeprowadzenia negocjacji </w:t>
      </w:r>
      <w:r w:rsidRPr="00881424">
        <w:rPr>
          <w:sz w:val="24"/>
          <w:szCs w:val="24"/>
        </w:rPr>
        <w:t>podlega przedłużeniu na wniosek wnioskodawcy, jeżeli zakończenie negocjacji nie może nastąpić w terminie z przyczyn nie leżących po jego stronie.</w:t>
      </w:r>
    </w:p>
    <w:p w:rsidR="00A94DAD" w:rsidRPr="00881424" w:rsidRDefault="00E4731E" w:rsidP="006B74BB">
      <w:pPr>
        <w:pStyle w:val="Akapitzlist"/>
        <w:numPr>
          <w:ilvl w:val="0"/>
          <w:numId w:val="39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terminie 14 dni od dnia zakończenia negocjacji starosta zawiera umowę</w:t>
      </w:r>
      <w:r w:rsidR="00A94DAD" w:rsidRPr="00881424">
        <w:rPr>
          <w:sz w:val="24"/>
          <w:szCs w:val="24"/>
        </w:rPr>
        <w:t xml:space="preserve"> z wnioskodawcą. Termin </w:t>
      </w:r>
      <w:r w:rsidR="00CF735D" w:rsidRPr="00881424">
        <w:rPr>
          <w:sz w:val="24"/>
          <w:szCs w:val="24"/>
        </w:rPr>
        <w:t xml:space="preserve">na zawarcie umowy </w:t>
      </w:r>
      <w:r w:rsidR="00A94DAD" w:rsidRPr="00881424">
        <w:rPr>
          <w:sz w:val="24"/>
          <w:szCs w:val="24"/>
        </w:rPr>
        <w:t>podlega przedłużeniu na wniosek wnioskodawcy, jeżeli nie zachowanie terminu nastąpiło z przyczyn nie leżących po jego stronie.</w:t>
      </w:r>
    </w:p>
    <w:p w:rsidR="00E4731E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881424">
        <w:rPr>
          <w:rFonts w:eastAsia="Calibri"/>
          <w:sz w:val="24"/>
          <w:szCs w:val="24"/>
          <w:lang w:eastAsia="en-US"/>
        </w:rPr>
        <w:t>Nie podpisanie umowy w terminie</w:t>
      </w:r>
      <w:r w:rsidR="00A94DAD" w:rsidRPr="00881424">
        <w:rPr>
          <w:rFonts w:eastAsia="Calibri"/>
          <w:sz w:val="24"/>
          <w:szCs w:val="24"/>
          <w:lang w:eastAsia="en-US"/>
        </w:rPr>
        <w:t xml:space="preserve">, </w:t>
      </w:r>
      <w:r w:rsidR="00CF735D" w:rsidRPr="00881424">
        <w:rPr>
          <w:rFonts w:eastAsia="Calibri"/>
          <w:sz w:val="24"/>
          <w:szCs w:val="24"/>
          <w:lang w:eastAsia="en-US"/>
        </w:rPr>
        <w:t xml:space="preserve">o </w:t>
      </w:r>
      <w:r w:rsidR="00A94DAD" w:rsidRPr="00881424">
        <w:rPr>
          <w:rFonts w:eastAsia="Calibri"/>
          <w:sz w:val="24"/>
          <w:szCs w:val="24"/>
          <w:lang w:eastAsia="en-US"/>
        </w:rPr>
        <w:t xml:space="preserve">którym mowa w pkt 6 </w:t>
      </w:r>
      <w:r w:rsidRPr="00881424">
        <w:rPr>
          <w:rFonts w:eastAsia="Calibri"/>
          <w:sz w:val="24"/>
          <w:szCs w:val="24"/>
          <w:lang w:eastAsia="en-US"/>
        </w:rPr>
        <w:t xml:space="preserve">z przyczyn leżących po stronie wnioskodawcy, traktowane będzie jako rezygnacja ze środków. </w:t>
      </w:r>
      <w:bookmarkEnd w:id="7"/>
    </w:p>
    <w:p w:rsidR="006A3267" w:rsidRPr="00881424" w:rsidRDefault="00E4731E" w:rsidP="006B74BB">
      <w:pPr>
        <w:numPr>
          <w:ilvl w:val="0"/>
          <w:numId w:val="39"/>
        </w:numPr>
        <w:suppressAutoHyphens w:val="0"/>
        <w:spacing w:after="160" w:line="259" w:lineRule="auto"/>
        <w:contextualSpacing/>
        <w:jc w:val="both"/>
        <w:rPr>
          <w:sz w:val="24"/>
          <w:szCs w:val="24"/>
        </w:rPr>
      </w:pPr>
      <w:r w:rsidRPr="00881424">
        <w:rPr>
          <w:rFonts w:eastAsia="Calibri"/>
          <w:sz w:val="24"/>
          <w:szCs w:val="24"/>
          <w:lang w:eastAsia="en-US"/>
        </w:rPr>
        <w:t>Umowa jest podpisywana w siedzibie urzędu pracy. Wnioskodawca jest zobowiązany stawić się celem  podpisania umowy wraz z małżonkiem  - jeżeli dotyczy, oraz poręczycielami i ich małżonkami – jeżeli dotyczy.</w:t>
      </w:r>
      <w:bookmarkEnd w:id="6"/>
    </w:p>
    <w:p w:rsidR="009A3EC8" w:rsidRPr="00881424" w:rsidRDefault="009A3EC8" w:rsidP="006A3267">
      <w:pPr>
        <w:pStyle w:val="Akapitzlist"/>
        <w:suppressAutoHyphens w:val="0"/>
        <w:spacing w:after="200"/>
        <w:ind w:left="360"/>
        <w:contextualSpacing/>
        <w:jc w:val="center"/>
        <w:rPr>
          <w:b/>
          <w:sz w:val="24"/>
          <w:szCs w:val="24"/>
        </w:rPr>
      </w:pPr>
    </w:p>
    <w:p w:rsidR="00CF735D" w:rsidRPr="002D5872" w:rsidRDefault="00CF735D" w:rsidP="002D5872">
      <w:pPr>
        <w:suppressAutoHyphens w:val="0"/>
        <w:spacing w:after="200"/>
        <w:contextualSpacing/>
        <w:rPr>
          <w:b/>
          <w:sz w:val="24"/>
          <w:szCs w:val="24"/>
        </w:rPr>
      </w:pPr>
    </w:p>
    <w:p w:rsidR="00CF735D" w:rsidRPr="00881424" w:rsidRDefault="00CF735D" w:rsidP="006A3267">
      <w:pPr>
        <w:pStyle w:val="Akapitzlist"/>
        <w:suppressAutoHyphens w:val="0"/>
        <w:spacing w:after="200"/>
        <w:ind w:left="360"/>
        <w:contextualSpacing/>
        <w:jc w:val="center"/>
        <w:rPr>
          <w:b/>
          <w:sz w:val="24"/>
          <w:szCs w:val="24"/>
        </w:rPr>
      </w:pPr>
    </w:p>
    <w:p w:rsidR="0012583F" w:rsidRPr="00881424" w:rsidRDefault="006201F2" w:rsidP="0034729B">
      <w:pPr>
        <w:pStyle w:val="Akapitzlist"/>
        <w:suppressAutoHyphens w:val="0"/>
        <w:ind w:left="360"/>
        <w:contextualSpacing/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ROZDZIAŁ V</w:t>
      </w:r>
      <w:r w:rsidR="00E4731E" w:rsidRPr="00881424">
        <w:rPr>
          <w:b/>
          <w:sz w:val="24"/>
          <w:szCs w:val="24"/>
        </w:rPr>
        <w:t>II</w:t>
      </w:r>
    </w:p>
    <w:p w:rsidR="0012583F" w:rsidRPr="00881424" w:rsidRDefault="0012583F" w:rsidP="0034729B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WYDATKOWANIE I ROZLICZANIE ŚRODKÓW</w:t>
      </w:r>
    </w:p>
    <w:p w:rsidR="0012583F" w:rsidRPr="00881424" w:rsidRDefault="0012583F" w:rsidP="00DA1683">
      <w:pPr>
        <w:jc w:val="center"/>
        <w:rPr>
          <w:b/>
          <w:sz w:val="24"/>
          <w:szCs w:val="24"/>
        </w:rPr>
      </w:pPr>
    </w:p>
    <w:p w:rsidR="00881CCB" w:rsidRPr="00881424" w:rsidRDefault="00572667" w:rsidP="00CE2CA2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692E28" w:rsidRPr="00881424">
        <w:rPr>
          <w:b/>
          <w:sz w:val="24"/>
          <w:szCs w:val="24"/>
        </w:rPr>
        <w:t>10</w:t>
      </w:r>
    </w:p>
    <w:p w:rsidR="00024CDA" w:rsidRPr="00881424" w:rsidRDefault="00024CDA" w:rsidP="009A3EC8">
      <w:pPr>
        <w:pStyle w:val="Default"/>
        <w:numPr>
          <w:ilvl w:val="0"/>
          <w:numId w:val="5"/>
        </w:numPr>
        <w:spacing w:after="27"/>
        <w:jc w:val="both"/>
        <w:rPr>
          <w:color w:val="auto"/>
        </w:rPr>
      </w:pPr>
      <w:r w:rsidRPr="00881424">
        <w:rPr>
          <w:color w:val="auto"/>
        </w:rPr>
        <w:t>Wysokość dotacji nie może przekroczyć 15-krotnej wysokości przeciętnego wynagrodzenia</w:t>
      </w:r>
      <w:r w:rsidR="009A3EC8" w:rsidRPr="00881424">
        <w:rPr>
          <w:color w:val="auto"/>
        </w:rPr>
        <w:t xml:space="preserve"> </w:t>
      </w:r>
      <w:r w:rsidR="00A012CA" w:rsidRPr="00881424">
        <w:rPr>
          <w:color w:val="auto"/>
        </w:rPr>
        <w:t xml:space="preserve">            </w:t>
      </w:r>
      <w:r w:rsidRPr="00881424">
        <w:rPr>
          <w:color w:val="auto"/>
        </w:rPr>
        <w:t>i jest uzależniona od poziomu środków Funduszu przyznanych na  aktywizację zawodową osób bezrob</w:t>
      </w:r>
      <w:r w:rsidR="00CA50E6" w:rsidRPr="00881424">
        <w:rPr>
          <w:color w:val="auto"/>
        </w:rPr>
        <w:t>otnych, w danym roku budżetowym.</w:t>
      </w:r>
    </w:p>
    <w:p w:rsidR="00881CCB" w:rsidRPr="00881424" w:rsidRDefault="0000785E" w:rsidP="005E2D19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</w:rPr>
        <w:t>Otrzymane środki finansowe</w:t>
      </w:r>
      <w:r w:rsidR="00881CCB" w:rsidRPr="00881424">
        <w:rPr>
          <w:sz w:val="24"/>
          <w:szCs w:val="24"/>
        </w:rPr>
        <w:t xml:space="preserve"> mogą być przeznaczone wyłącznie na zakup</w:t>
      </w:r>
      <w:r w:rsidR="009278E2" w:rsidRPr="00881424">
        <w:rPr>
          <w:sz w:val="24"/>
          <w:szCs w:val="24"/>
        </w:rPr>
        <w:t xml:space="preserve"> </w:t>
      </w:r>
      <w:r w:rsidR="00775781" w:rsidRPr="00881424">
        <w:rPr>
          <w:b/>
          <w:sz w:val="24"/>
          <w:szCs w:val="24"/>
        </w:rPr>
        <w:t>środków</w:t>
      </w:r>
      <w:r w:rsidR="007E11FE" w:rsidRPr="00881424">
        <w:rPr>
          <w:i/>
          <w:sz w:val="24"/>
          <w:szCs w:val="24"/>
        </w:rPr>
        <w:t xml:space="preserve"> </w:t>
      </w:r>
      <w:r w:rsidR="00881CCB" w:rsidRPr="00881424">
        <w:rPr>
          <w:b/>
          <w:sz w:val="24"/>
          <w:szCs w:val="24"/>
        </w:rPr>
        <w:t>niezbędnych do wykon</w:t>
      </w:r>
      <w:r w:rsidR="007E11FE" w:rsidRPr="00881424">
        <w:rPr>
          <w:b/>
          <w:sz w:val="24"/>
          <w:szCs w:val="24"/>
        </w:rPr>
        <w:t>ywania działalności</w:t>
      </w:r>
      <w:r w:rsidR="009278E2" w:rsidRPr="00881424">
        <w:rPr>
          <w:i/>
          <w:sz w:val="24"/>
          <w:szCs w:val="24"/>
        </w:rPr>
        <w:t xml:space="preserve"> (w </w:t>
      </w:r>
      <w:r w:rsidR="00DB17E4" w:rsidRPr="00881424">
        <w:rPr>
          <w:i/>
          <w:sz w:val="24"/>
          <w:szCs w:val="24"/>
        </w:rPr>
        <w:t xml:space="preserve">szczególności </w:t>
      </w:r>
      <w:r w:rsidR="00CF735D" w:rsidRPr="00881424">
        <w:rPr>
          <w:i/>
          <w:sz w:val="24"/>
          <w:szCs w:val="24"/>
        </w:rPr>
        <w:t>wyposażenie, nabycie materiałów i surowców, towarów, zwierzęta, usługi, reklamę i komunikację</w:t>
      </w:r>
      <w:r w:rsidR="009278E2" w:rsidRPr="00881424">
        <w:rPr>
          <w:i/>
          <w:sz w:val="24"/>
          <w:szCs w:val="24"/>
        </w:rPr>
        <w:t>)</w:t>
      </w:r>
      <w:r w:rsidR="00BC3658" w:rsidRPr="00881424">
        <w:rPr>
          <w:b/>
          <w:sz w:val="24"/>
          <w:szCs w:val="24"/>
        </w:rPr>
        <w:t xml:space="preserve"> </w:t>
      </w:r>
      <w:r w:rsidR="00881CCB" w:rsidRPr="00881424">
        <w:rPr>
          <w:sz w:val="24"/>
          <w:szCs w:val="24"/>
        </w:rPr>
        <w:t>co pow</w:t>
      </w:r>
      <w:r w:rsidR="00350F98" w:rsidRPr="00881424">
        <w:rPr>
          <w:sz w:val="24"/>
          <w:szCs w:val="24"/>
        </w:rPr>
        <w:t>inno zostać wykazane we wniosku</w:t>
      </w:r>
      <w:r w:rsidR="00BC3658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o ich przyznanie</w:t>
      </w:r>
      <w:r w:rsidR="00CA50E6" w:rsidRPr="00881424">
        <w:rPr>
          <w:sz w:val="24"/>
          <w:szCs w:val="24"/>
        </w:rPr>
        <w:t>.</w:t>
      </w:r>
    </w:p>
    <w:p w:rsidR="009278E2" w:rsidRPr="00881424" w:rsidRDefault="00775781" w:rsidP="005E2D19">
      <w:pPr>
        <w:pStyle w:val="Akapitzlist"/>
        <w:numPr>
          <w:ilvl w:val="0"/>
          <w:numId w:val="5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  <w:u w:val="single"/>
        </w:rPr>
        <w:t>Środki transportu mogą być zakupione wyłącznie przez wnioskodawców posiadających pra</w:t>
      </w:r>
      <w:r w:rsidR="00CA50E6" w:rsidRPr="00881424">
        <w:rPr>
          <w:sz w:val="24"/>
          <w:szCs w:val="24"/>
          <w:u w:val="single"/>
        </w:rPr>
        <w:t>wo jazdy odpowiedniej kategorii.</w:t>
      </w:r>
    </w:p>
    <w:p w:rsidR="00881CCB" w:rsidRPr="00881424" w:rsidRDefault="00881CCB" w:rsidP="005E2D19">
      <w:pPr>
        <w:numPr>
          <w:ilvl w:val="0"/>
          <w:numId w:val="5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Środki na podjęcie działalności gospodarczej nie mogą być przeznaczone na:</w:t>
      </w:r>
    </w:p>
    <w:p w:rsidR="00881CCB" w:rsidRPr="00881424" w:rsidRDefault="00881CCB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opłaty eksploatacyjne (prąd, woda, telefon, czynsz, dzierżawa itp.),</w:t>
      </w:r>
    </w:p>
    <w:p w:rsidR="00881CCB" w:rsidRPr="00881424" w:rsidRDefault="00881CCB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opłaty administracyjne (tł</w:t>
      </w:r>
      <w:r w:rsidR="00533CE2" w:rsidRPr="00881424">
        <w:rPr>
          <w:sz w:val="24"/>
          <w:szCs w:val="24"/>
        </w:rPr>
        <w:t xml:space="preserve">umaczenie dokumentów, opłaty pocztowe </w:t>
      </w:r>
      <w:r w:rsidRPr="00881424">
        <w:rPr>
          <w:sz w:val="24"/>
          <w:szCs w:val="24"/>
        </w:rPr>
        <w:t>itp.),</w:t>
      </w:r>
    </w:p>
    <w:p w:rsidR="00C273D1" w:rsidRPr="00881424" w:rsidRDefault="00C273D1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wynagrodzenia i ich pochodne,</w:t>
      </w:r>
    </w:p>
    <w:p w:rsidR="00C273D1" w:rsidRPr="00881424" w:rsidRDefault="00C273D1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szkolenia, kursy, licencje,</w:t>
      </w:r>
    </w:p>
    <w:p w:rsidR="00BE7625" w:rsidRPr="00881424" w:rsidRDefault="00BE7625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nabycie praw do dysponowania</w:t>
      </w:r>
      <w:r w:rsidR="00350F98" w:rsidRPr="00881424">
        <w:rPr>
          <w:sz w:val="24"/>
          <w:szCs w:val="24"/>
        </w:rPr>
        <w:t xml:space="preserve"> rzecz</w:t>
      </w:r>
      <w:r w:rsidR="006A3267" w:rsidRPr="00881424">
        <w:rPr>
          <w:sz w:val="24"/>
          <w:szCs w:val="24"/>
        </w:rPr>
        <w:t>ami w ramach umów leas</w:t>
      </w:r>
      <w:r w:rsidR="00350F98" w:rsidRPr="00881424">
        <w:rPr>
          <w:sz w:val="24"/>
          <w:szCs w:val="24"/>
        </w:rPr>
        <w:t>ingu</w:t>
      </w:r>
      <w:r w:rsidRPr="00881424">
        <w:rPr>
          <w:sz w:val="24"/>
          <w:szCs w:val="24"/>
        </w:rPr>
        <w:t>,</w:t>
      </w:r>
    </w:p>
    <w:p w:rsidR="00881CCB" w:rsidRPr="00881424" w:rsidRDefault="00881CCB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wyceny rzeczoznawcy,</w:t>
      </w:r>
    </w:p>
    <w:p w:rsidR="00881CCB" w:rsidRPr="00881424" w:rsidRDefault="00881CC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garderobę, z wyłączeniem odzieży roboczej i ochronnej</w:t>
      </w:r>
      <w:r w:rsidR="00A1299B" w:rsidRPr="00881424">
        <w:rPr>
          <w:sz w:val="24"/>
          <w:szCs w:val="24"/>
        </w:rPr>
        <w:t xml:space="preserve"> wymaganej na podstawie odrębnych przepisów</w:t>
      </w:r>
      <w:r w:rsidRPr="00881424">
        <w:rPr>
          <w:sz w:val="24"/>
          <w:szCs w:val="24"/>
        </w:rPr>
        <w:t>,</w:t>
      </w:r>
    </w:p>
    <w:p w:rsidR="00533CE2" w:rsidRPr="00881424" w:rsidRDefault="00533CE2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koszty wysyłki, transportu, przygotowania, pakowania,</w:t>
      </w:r>
    </w:p>
    <w:p w:rsidR="00C273D1" w:rsidRPr="00881424" w:rsidRDefault="00C273D1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zakup kasy fiskalnej, pieczątki firmowej,</w:t>
      </w:r>
    </w:p>
    <w:p w:rsidR="00C273D1" w:rsidRPr="00881424" w:rsidRDefault="00C273D1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zakup środków trwałych, maszyn, urządzeń, których używanie wymaga posiadanie stosownych uprawnień a których wnioskodawca/inne osoby nie posiada, o ile nie wskaże we wniosku zamiaru zatrudnienia pracownika do obsługi tych urządzeń,</w:t>
      </w:r>
    </w:p>
    <w:p w:rsidR="00C273D1" w:rsidRPr="00881424" w:rsidRDefault="00C273D1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telefon komórkowy w kwocie przewyższającej 1000,00zł,</w:t>
      </w:r>
    </w:p>
    <w:p w:rsidR="00533CE2" w:rsidRPr="00881424" w:rsidRDefault="00533CE2" w:rsidP="006B74BB">
      <w:pPr>
        <w:numPr>
          <w:ilvl w:val="0"/>
          <w:numId w:val="2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towar handlowy i materiały w kwocie przewyższającej </w:t>
      </w:r>
      <w:r w:rsidRPr="00881424">
        <w:rPr>
          <w:b/>
          <w:sz w:val="24"/>
          <w:szCs w:val="24"/>
        </w:rPr>
        <w:t>40%</w:t>
      </w:r>
      <w:r w:rsidR="00A1299B" w:rsidRPr="00881424">
        <w:rPr>
          <w:sz w:val="24"/>
          <w:szCs w:val="24"/>
        </w:rPr>
        <w:t xml:space="preserve"> wartości otrzymanych środków</w:t>
      </w:r>
      <w:r w:rsidRPr="00881424">
        <w:rPr>
          <w:sz w:val="24"/>
          <w:szCs w:val="24"/>
        </w:rPr>
        <w:t>,</w:t>
      </w:r>
    </w:p>
    <w:p w:rsidR="00A1299B" w:rsidRPr="00881424" w:rsidRDefault="00A1299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zakup lokalu w kwocie  przewyższającej </w:t>
      </w:r>
      <w:r w:rsidRPr="00881424">
        <w:rPr>
          <w:b/>
          <w:sz w:val="24"/>
          <w:szCs w:val="24"/>
        </w:rPr>
        <w:t>50%</w:t>
      </w:r>
      <w:r w:rsidRPr="00881424">
        <w:rPr>
          <w:sz w:val="24"/>
          <w:szCs w:val="24"/>
        </w:rPr>
        <w:t xml:space="preserve"> wartości otrzymanych środków,</w:t>
      </w:r>
    </w:p>
    <w:p w:rsidR="00881CCB" w:rsidRPr="00881424" w:rsidRDefault="00881CC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remont </w:t>
      </w:r>
      <w:r w:rsidR="00533CE2" w:rsidRPr="00881424">
        <w:rPr>
          <w:sz w:val="24"/>
          <w:szCs w:val="24"/>
        </w:rPr>
        <w:t xml:space="preserve">lokalu wynajmowanego/użyczonego </w:t>
      </w:r>
      <w:r w:rsidRPr="00881424">
        <w:rPr>
          <w:sz w:val="24"/>
          <w:szCs w:val="24"/>
        </w:rPr>
        <w:t xml:space="preserve">w kwocie przewyższającej </w:t>
      </w:r>
      <w:r w:rsidRPr="00881424">
        <w:rPr>
          <w:b/>
          <w:sz w:val="24"/>
          <w:szCs w:val="24"/>
        </w:rPr>
        <w:t>25%</w:t>
      </w:r>
      <w:r w:rsidRPr="00881424">
        <w:rPr>
          <w:sz w:val="24"/>
          <w:szCs w:val="24"/>
        </w:rPr>
        <w:t xml:space="preserve"> wartości </w:t>
      </w:r>
      <w:r w:rsidR="00A1299B" w:rsidRPr="00881424">
        <w:rPr>
          <w:sz w:val="24"/>
          <w:szCs w:val="24"/>
        </w:rPr>
        <w:t>otrzymanych środków</w:t>
      </w:r>
      <w:r w:rsidRPr="00881424">
        <w:rPr>
          <w:sz w:val="24"/>
          <w:szCs w:val="24"/>
        </w:rPr>
        <w:t xml:space="preserve">, a w przypadku </w:t>
      </w:r>
      <w:r w:rsidR="00533CE2" w:rsidRPr="00881424">
        <w:rPr>
          <w:sz w:val="24"/>
          <w:szCs w:val="24"/>
        </w:rPr>
        <w:t xml:space="preserve">remontu własnego lokalu </w:t>
      </w:r>
      <w:r w:rsidR="009278E2" w:rsidRPr="00881424">
        <w:rPr>
          <w:sz w:val="24"/>
          <w:szCs w:val="24"/>
        </w:rPr>
        <w:t xml:space="preserve">w kwocie przewyższającej </w:t>
      </w:r>
      <w:r w:rsidRPr="00881424">
        <w:rPr>
          <w:b/>
          <w:sz w:val="24"/>
          <w:szCs w:val="24"/>
        </w:rPr>
        <w:t>10%</w:t>
      </w:r>
      <w:r w:rsidRPr="00881424">
        <w:rPr>
          <w:sz w:val="24"/>
          <w:szCs w:val="24"/>
        </w:rPr>
        <w:t xml:space="preserve"> wartości </w:t>
      </w:r>
      <w:r w:rsidR="00A1299B" w:rsidRPr="00881424">
        <w:rPr>
          <w:sz w:val="24"/>
          <w:szCs w:val="24"/>
        </w:rPr>
        <w:t>otrzymanych środków</w:t>
      </w:r>
      <w:r w:rsidRPr="00881424">
        <w:rPr>
          <w:sz w:val="24"/>
          <w:szCs w:val="24"/>
        </w:rPr>
        <w:t>. Finansowaniu nie podlega remontowanie lokali mieszkalnych będących jedynie miejscem rejestracji d</w:t>
      </w:r>
      <w:r w:rsidR="009278E2" w:rsidRPr="00881424">
        <w:rPr>
          <w:sz w:val="24"/>
          <w:szCs w:val="24"/>
        </w:rPr>
        <w:t>ziałalności gospodarczej, gdy</w:t>
      </w:r>
      <w:r w:rsidRPr="00881424">
        <w:rPr>
          <w:sz w:val="24"/>
          <w:szCs w:val="24"/>
        </w:rPr>
        <w:t xml:space="preserve"> działalność wykonywana jest poza tym miejscem</w:t>
      </w:r>
      <w:r w:rsidR="00DB17E4" w:rsidRPr="00881424">
        <w:rPr>
          <w:sz w:val="24"/>
          <w:szCs w:val="24"/>
        </w:rPr>
        <w:t>.</w:t>
      </w:r>
    </w:p>
    <w:p w:rsidR="00881CCB" w:rsidRPr="00881424" w:rsidRDefault="00881CC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narzędzia i maszyny wykorzystane </w:t>
      </w:r>
      <w:r w:rsidR="009278E2" w:rsidRPr="00881424">
        <w:rPr>
          <w:sz w:val="24"/>
          <w:szCs w:val="24"/>
        </w:rPr>
        <w:t xml:space="preserve">wyłącznie </w:t>
      </w:r>
      <w:r w:rsidRPr="00881424">
        <w:rPr>
          <w:sz w:val="24"/>
          <w:szCs w:val="24"/>
        </w:rPr>
        <w:t>do remontu</w:t>
      </w:r>
      <w:r w:rsidR="009278E2" w:rsidRPr="00881424">
        <w:rPr>
          <w:sz w:val="24"/>
          <w:szCs w:val="24"/>
        </w:rPr>
        <w:t xml:space="preserve"> lokalu</w:t>
      </w:r>
      <w:r w:rsidRPr="00881424">
        <w:rPr>
          <w:sz w:val="24"/>
          <w:szCs w:val="24"/>
        </w:rPr>
        <w:t>,</w:t>
      </w:r>
    </w:p>
    <w:p w:rsidR="00881CCB" w:rsidRPr="00881424" w:rsidRDefault="00881CC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reklamę w kwocie przewyższającej </w:t>
      </w:r>
      <w:r w:rsidRPr="00881424">
        <w:rPr>
          <w:b/>
          <w:sz w:val="24"/>
          <w:szCs w:val="24"/>
        </w:rPr>
        <w:t>10%</w:t>
      </w:r>
      <w:r w:rsidRPr="00881424">
        <w:rPr>
          <w:sz w:val="24"/>
          <w:szCs w:val="24"/>
        </w:rPr>
        <w:t xml:space="preserve"> wartości </w:t>
      </w:r>
      <w:r w:rsidR="00A1299B" w:rsidRPr="00881424">
        <w:rPr>
          <w:sz w:val="24"/>
          <w:szCs w:val="24"/>
        </w:rPr>
        <w:t>otrzymanych środków</w:t>
      </w:r>
      <w:r w:rsidRPr="00881424">
        <w:rPr>
          <w:sz w:val="24"/>
          <w:szCs w:val="24"/>
        </w:rPr>
        <w:t>,</w:t>
      </w:r>
    </w:p>
    <w:p w:rsidR="00881CCB" w:rsidRPr="00881424" w:rsidRDefault="00743AFF" w:rsidP="006B74BB">
      <w:pPr>
        <w:numPr>
          <w:ilvl w:val="0"/>
          <w:numId w:val="22"/>
        </w:numPr>
        <w:tabs>
          <w:tab w:val="left" w:pos="709"/>
          <w:tab w:val="left" w:pos="1560"/>
        </w:tabs>
        <w:jc w:val="both"/>
        <w:rPr>
          <w:sz w:val="22"/>
          <w:szCs w:val="22"/>
        </w:rPr>
      </w:pPr>
      <w:r w:rsidRPr="00881424">
        <w:rPr>
          <w:sz w:val="24"/>
          <w:szCs w:val="24"/>
        </w:rPr>
        <w:t xml:space="preserve">zakup środka transportu (np. samochodu, przyczepy, naczepy, skutera, motoroweru, roweru) w kwocie przewyższającej </w:t>
      </w:r>
      <w:r w:rsidRPr="00881424">
        <w:rPr>
          <w:b/>
          <w:sz w:val="24"/>
          <w:szCs w:val="24"/>
        </w:rPr>
        <w:t>25%</w:t>
      </w:r>
      <w:r w:rsidRPr="00881424">
        <w:rPr>
          <w:sz w:val="24"/>
          <w:szCs w:val="24"/>
        </w:rPr>
        <w:t xml:space="preserve"> wartości otrzymanych środków, w przypadku działalności polegającej na transporcie osób taksówkami oraz działalności w zakresie przedstawicielstwa handlowego kwota na zakup samochodu nie może przekroczyć </w:t>
      </w:r>
      <w:r w:rsidRPr="00881424">
        <w:rPr>
          <w:b/>
          <w:sz w:val="24"/>
          <w:szCs w:val="24"/>
        </w:rPr>
        <w:t>60%</w:t>
      </w:r>
      <w:r w:rsidRPr="00881424">
        <w:rPr>
          <w:sz w:val="24"/>
          <w:szCs w:val="24"/>
        </w:rPr>
        <w:t xml:space="preserve"> wartości otrzymanych środków</w:t>
      </w:r>
      <w:r w:rsidRPr="00881424">
        <w:rPr>
          <w:sz w:val="22"/>
          <w:szCs w:val="22"/>
        </w:rPr>
        <w:t>,</w:t>
      </w:r>
    </w:p>
    <w:p w:rsidR="00881CCB" w:rsidRPr="00881424" w:rsidRDefault="00881CC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zakup pojazdów przeznaczonych do transportu drogowego w przypadku podmiotów zamierzających rozpocząć działalność zarobkową w zakresie drogowego transportu towarowego,</w:t>
      </w:r>
    </w:p>
    <w:p w:rsidR="00881CCB" w:rsidRPr="00881424" w:rsidRDefault="00881CCB" w:rsidP="006B74BB">
      <w:pPr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zakup środków od współmałżonka, krewnych i powinowatych w linii prostej, rodzeństwa </w:t>
      </w:r>
      <w:r w:rsidR="000B36BE" w:rsidRPr="00881424">
        <w:rPr>
          <w:sz w:val="24"/>
          <w:szCs w:val="24"/>
        </w:rPr>
        <w:t xml:space="preserve">     </w:t>
      </w:r>
      <w:r w:rsidRPr="00881424">
        <w:rPr>
          <w:sz w:val="24"/>
          <w:szCs w:val="24"/>
        </w:rPr>
        <w:t>i powinowatych w linii bocznej, jeżeli osoby te nie prowadzą działalności gospodarczej,</w:t>
      </w:r>
    </w:p>
    <w:p w:rsidR="00881CCB" w:rsidRPr="00881424" w:rsidRDefault="007C75A7" w:rsidP="006B74BB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zakup wyposażenia </w:t>
      </w:r>
      <w:r w:rsidR="00881CCB" w:rsidRPr="00881424">
        <w:rPr>
          <w:sz w:val="24"/>
          <w:szCs w:val="24"/>
        </w:rPr>
        <w:t xml:space="preserve"> do lokalu mieszkalnego, jeżeli stanowi on jedynie miejsce rejestracji działalności gospodarczej, a </w:t>
      </w:r>
      <w:r w:rsidRPr="00881424">
        <w:rPr>
          <w:sz w:val="24"/>
          <w:szCs w:val="24"/>
        </w:rPr>
        <w:t xml:space="preserve">czynności w ramach prowadzonej </w:t>
      </w:r>
      <w:r w:rsidR="00A012CA" w:rsidRPr="00881424">
        <w:rPr>
          <w:sz w:val="24"/>
          <w:szCs w:val="24"/>
        </w:rPr>
        <w:t>działalności</w:t>
      </w:r>
      <w:r w:rsidR="00881CCB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wykonywane są </w:t>
      </w:r>
      <w:r w:rsidR="00881CCB" w:rsidRPr="00881424">
        <w:rPr>
          <w:sz w:val="24"/>
          <w:szCs w:val="24"/>
        </w:rPr>
        <w:t xml:space="preserve"> poza tym miejscem</w:t>
      </w:r>
      <w:r w:rsidR="00C273D1" w:rsidRPr="00881424">
        <w:rPr>
          <w:sz w:val="24"/>
          <w:szCs w:val="24"/>
        </w:rPr>
        <w:t>,</w:t>
      </w:r>
    </w:p>
    <w:p w:rsidR="00C273D1" w:rsidRPr="00881424" w:rsidRDefault="00C273D1" w:rsidP="006B74BB">
      <w:pPr>
        <w:pStyle w:val="Akapitzlist"/>
        <w:numPr>
          <w:ilvl w:val="0"/>
          <w:numId w:val="22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zakup rzeczy używanej, która w okresie ostatnich 7 lat została zakupiona ze środków publicznych krajowych lub wspólnotowych- Unii Europejskiej</w:t>
      </w:r>
      <w:r w:rsidR="00BC7306" w:rsidRPr="00881424">
        <w:rPr>
          <w:sz w:val="24"/>
          <w:szCs w:val="24"/>
        </w:rPr>
        <w:t>.</w:t>
      </w:r>
    </w:p>
    <w:p w:rsidR="0081047E" w:rsidRPr="00881424" w:rsidRDefault="0081047E" w:rsidP="0081047E">
      <w:pPr>
        <w:pStyle w:val="Akapitzlist"/>
        <w:tabs>
          <w:tab w:val="left" w:pos="709"/>
        </w:tabs>
        <w:ind w:left="720"/>
        <w:jc w:val="both"/>
        <w:rPr>
          <w:sz w:val="24"/>
          <w:szCs w:val="24"/>
        </w:rPr>
      </w:pPr>
    </w:p>
    <w:p w:rsidR="00CF735D" w:rsidRPr="00881424" w:rsidRDefault="00CF735D" w:rsidP="005E2D19">
      <w:pPr>
        <w:tabs>
          <w:tab w:val="left" w:pos="1800"/>
        </w:tabs>
        <w:jc w:val="center"/>
        <w:rPr>
          <w:b/>
          <w:sz w:val="24"/>
          <w:szCs w:val="24"/>
        </w:rPr>
      </w:pPr>
    </w:p>
    <w:p w:rsidR="00881CCB" w:rsidRPr="00881424" w:rsidRDefault="00572667" w:rsidP="005E2D19">
      <w:pPr>
        <w:tabs>
          <w:tab w:val="left" w:pos="180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C273D1" w:rsidRPr="00881424">
        <w:rPr>
          <w:b/>
          <w:sz w:val="24"/>
          <w:szCs w:val="24"/>
        </w:rPr>
        <w:t>11</w:t>
      </w:r>
    </w:p>
    <w:p w:rsidR="00B11269" w:rsidRPr="00881424" w:rsidRDefault="00B11269" w:rsidP="006B74BB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Wnioskodawca jest zobowiązany </w:t>
      </w:r>
      <w:r w:rsidR="00193035" w:rsidRPr="00881424">
        <w:rPr>
          <w:sz w:val="24"/>
          <w:szCs w:val="24"/>
        </w:rPr>
        <w:t>rozliczyć się i udokumentować wydatkowanie otrzymanych środków w termi</w:t>
      </w:r>
      <w:r w:rsidR="003C6CF6" w:rsidRPr="00881424">
        <w:rPr>
          <w:sz w:val="24"/>
          <w:szCs w:val="24"/>
        </w:rPr>
        <w:t>nie określonym w umowie.</w:t>
      </w:r>
      <w:r w:rsidR="00467507" w:rsidRPr="00881424">
        <w:rPr>
          <w:sz w:val="24"/>
          <w:szCs w:val="24"/>
        </w:rPr>
        <w:t xml:space="preserve"> Termin ten podlega przedłużeniu na wniosek wnioskodawcy, jeżeli niezachowanie terminu nastąpiło z przyczyn nieleżących po jego stronie.</w:t>
      </w:r>
    </w:p>
    <w:p w:rsidR="00B11269" w:rsidRPr="00881424" w:rsidRDefault="003B5636" w:rsidP="006B74BB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Otrzymane środki uznane zostaną za prawidłowo</w:t>
      </w:r>
      <w:r w:rsidR="00B11269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wydatkowane </w:t>
      </w:r>
      <w:r w:rsidR="00B11269" w:rsidRPr="00881424">
        <w:rPr>
          <w:sz w:val="24"/>
          <w:szCs w:val="24"/>
        </w:rPr>
        <w:t xml:space="preserve">jeżeli: </w:t>
      </w:r>
    </w:p>
    <w:p w:rsidR="00B11269" w:rsidRPr="00881424" w:rsidRDefault="003B5636" w:rsidP="007B4226">
      <w:pPr>
        <w:numPr>
          <w:ilvl w:val="0"/>
          <w:numId w:val="15"/>
        </w:numPr>
        <w:tabs>
          <w:tab w:val="left" w:pos="709"/>
          <w:tab w:val="left" w:pos="993"/>
        </w:tabs>
        <w:ind w:hanging="11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będą </w:t>
      </w:r>
      <w:r w:rsidR="00B11269" w:rsidRPr="00881424">
        <w:rPr>
          <w:sz w:val="24"/>
          <w:szCs w:val="24"/>
        </w:rPr>
        <w:t xml:space="preserve"> zgodne z</w:t>
      </w:r>
      <w:r w:rsidRPr="00881424">
        <w:rPr>
          <w:sz w:val="24"/>
          <w:szCs w:val="24"/>
        </w:rPr>
        <w:t xml:space="preserve"> zawartą umową</w:t>
      </w:r>
      <w:r w:rsidR="003428A0" w:rsidRPr="00881424">
        <w:rPr>
          <w:sz w:val="24"/>
          <w:szCs w:val="24"/>
        </w:rPr>
        <w:t>;</w:t>
      </w:r>
    </w:p>
    <w:p w:rsidR="003B5636" w:rsidRPr="00881424" w:rsidRDefault="003B5636" w:rsidP="007B4226">
      <w:pPr>
        <w:numPr>
          <w:ilvl w:val="0"/>
          <w:numId w:val="15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zostaną zrealizowane w </w:t>
      </w:r>
      <w:r w:rsidR="00B11269" w:rsidRPr="00881424">
        <w:rPr>
          <w:sz w:val="24"/>
          <w:szCs w:val="24"/>
        </w:rPr>
        <w:t xml:space="preserve">terminie </w:t>
      </w:r>
      <w:r w:rsidRPr="00881424">
        <w:rPr>
          <w:sz w:val="24"/>
          <w:szCs w:val="24"/>
        </w:rPr>
        <w:t xml:space="preserve">określonym w umowie </w:t>
      </w:r>
      <w:r w:rsidR="00350F98" w:rsidRPr="00881424">
        <w:rPr>
          <w:sz w:val="24"/>
          <w:szCs w:val="24"/>
        </w:rPr>
        <w:t>tj. data sprzedaży, płatności</w:t>
      </w:r>
      <w:r w:rsidR="00BC3658" w:rsidRPr="00881424">
        <w:rPr>
          <w:sz w:val="24"/>
          <w:szCs w:val="24"/>
        </w:rPr>
        <w:t xml:space="preserve">  </w:t>
      </w:r>
      <w:r w:rsidR="00B11269" w:rsidRPr="00881424">
        <w:rPr>
          <w:sz w:val="24"/>
          <w:szCs w:val="24"/>
        </w:rPr>
        <w:t xml:space="preserve">i data wystawienia faktury </w:t>
      </w:r>
      <w:r w:rsidRPr="00881424">
        <w:rPr>
          <w:sz w:val="24"/>
          <w:szCs w:val="24"/>
        </w:rPr>
        <w:t>nie będą</w:t>
      </w:r>
      <w:r w:rsidR="00B11269" w:rsidRPr="00881424">
        <w:rPr>
          <w:sz w:val="24"/>
          <w:szCs w:val="24"/>
        </w:rPr>
        <w:t xml:space="preserve"> wcześniejsze od daty w</w:t>
      </w:r>
      <w:r w:rsidR="00485BDA" w:rsidRPr="00881424">
        <w:rPr>
          <w:sz w:val="24"/>
          <w:szCs w:val="24"/>
        </w:rPr>
        <w:t>pływu</w:t>
      </w:r>
      <w:r w:rsidR="00B11269" w:rsidRPr="00881424">
        <w:rPr>
          <w:sz w:val="24"/>
          <w:szCs w:val="24"/>
        </w:rPr>
        <w:t xml:space="preserve"> środków</w:t>
      </w:r>
      <w:r w:rsidR="00485BDA" w:rsidRPr="00881424">
        <w:rPr>
          <w:sz w:val="24"/>
          <w:szCs w:val="24"/>
        </w:rPr>
        <w:t xml:space="preserve"> na rachunek bankowy niepełnosprawnego</w:t>
      </w:r>
      <w:r w:rsidR="00467507" w:rsidRPr="00881424">
        <w:rPr>
          <w:sz w:val="24"/>
          <w:szCs w:val="24"/>
        </w:rPr>
        <w:t xml:space="preserve"> i nie późniejsze niż data zakończenia wydatkowania środków</w:t>
      </w:r>
      <w:r w:rsidR="00BC3658" w:rsidRPr="00881424">
        <w:rPr>
          <w:sz w:val="24"/>
          <w:szCs w:val="24"/>
        </w:rPr>
        <w:t>;</w:t>
      </w:r>
      <w:r w:rsidR="00B11269" w:rsidRPr="00881424">
        <w:rPr>
          <w:sz w:val="24"/>
          <w:szCs w:val="24"/>
        </w:rPr>
        <w:t xml:space="preserve"> </w:t>
      </w:r>
    </w:p>
    <w:p w:rsidR="00B632C8" w:rsidRPr="00881424" w:rsidRDefault="00467507" w:rsidP="007B4226">
      <w:pPr>
        <w:numPr>
          <w:ilvl w:val="0"/>
          <w:numId w:val="15"/>
        </w:numPr>
        <w:tabs>
          <w:tab w:val="left" w:pos="709"/>
          <w:tab w:val="left" w:pos="993"/>
        </w:tabs>
        <w:ind w:hanging="11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t>kwoty na zakup przedmiotów ramach poszczególnych kategorii wydatków, wskazane w „Informacji o planowanych wydatkach i ich finansowaniu z wnioskowanych środków” stanowiącej załącznik do wniosku osoby niepełnosprawnej dotyczący środków na podjęcie działalności gospodarczej, rolniczej albo działalności w formie spółdzielni socjalnej nie będą odbiegać o więcej niż 20% od kwot faktycznie wydatkowanych na te przedmioty w ramach danej kategorii wydatków</w:t>
      </w:r>
      <w:r w:rsidR="003428A0" w:rsidRPr="00881424">
        <w:rPr>
          <w:b/>
          <w:i/>
          <w:sz w:val="24"/>
          <w:szCs w:val="24"/>
        </w:rPr>
        <w:t>;</w:t>
      </w:r>
    </w:p>
    <w:p w:rsidR="00B11269" w:rsidRPr="00881424" w:rsidRDefault="00467507" w:rsidP="007B4226">
      <w:pPr>
        <w:numPr>
          <w:ilvl w:val="0"/>
          <w:numId w:val="15"/>
        </w:numPr>
        <w:tabs>
          <w:tab w:val="left" w:pos="993"/>
        </w:tabs>
        <w:ind w:hanging="11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zostaną prawidłowo udokumentowane w szczególności przedłożone dokumenty oznaczone będą datą i potwierdzone za zgodność z oryginałem przez wnioskodawcę</w:t>
      </w:r>
      <w:r w:rsidR="00B11269" w:rsidRPr="00881424">
        <w:rPr>
          <w:sz w:val="24"/>
          <w:szCs w:val="24"/>
        </w:rPr>
        <w:t>:</w:t>
      </w:r>
    </w:p>
    <w:p w:rsidR="0081047E" w:rsidRPr="00881424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t xml:space="preserve">kopie faktur lub rachunków </w:t>
      </w:r>
      <w:r w:rsidRPr="00881424">
        <w:rPr>
          <w:sz w:val="24"/>
          <w:szCs w:val="24"/>
        </w:rPr>
        <w:t xml:space="preserve">z potwierdzeniem dokonania płatności - na fakturze musi znajdować się informacja o formie płatności oraz data sprzedaży i nazwa towaru. </w:t>
      </w:r>
    </w:p>
    <w:p w:rsidR="0081047E" w:rsidRPr="00881424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dla formy płatności gotówkowych na fakturze powinien znajdować się zapis „Zapłacono Gotówką”, ,,Zapłacono” lub ,,Gotówka”; </w:t>
      </w:r>
    </w:p>
    <w:p w:rsidR="0081047E" w:rsidRPr="00881424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dla formy płatności kartą płatniczą do faktury należy dołączyć wyciąg z rachunku bankowego (płatności mogą być dokonywane wyłącznie z konta wnioskodawcy);</w:t>
      </w:r>
    </w:p>
    <w:p w:rsidR="0081047E" w:rsidRPr="00881424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dla formy płatności przelewem do faktury należy dołączyć potwierdzenie dokonania przelewu tj. wyciąg z rachunku bankowego (płatności mogą być dokonywane wyłącznie z konta wnioskodawcy) lub druk polecenia przelewu - na potwierdzeniu powinien znajdować się numer opłacanej faktury;</w:t>
      </w:r>
    </w:p>
    <w:p w:rsidR="0081047E" w:rsidRPr="00881424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dla formy płatności za pobraniem do faktury/rachunku należy dołączyć kopię listu przewozowego lub potwierdzenie sprzedawcy o zapłacie faktury/rachunku (z podaniem jej numeru i terminu dokonania płatności);</w:t>
      </w:r>
    </w:p>
    <w:p w:rsidR="0081047E" w:rsidRPr="00881424" w:rsidRDefault="0081047E" w:rsidP="006B74BB">
      <w:pPr>
        <w:numPr>
          <w:ilvl w:val="0"/>
          <w:numId w:val="24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dla formy płatności za pomocą systemu PayU, </w:t>
      </w:r>
      <w:proofErr w:type="spellStart"/>
      <w:r w:rsidRPr="00881424">
        <w:rPr>
          <w:sz w:val="24"/>
          <w:szCs w:val="24"/>
        </w:rPr>
        <w:t>PayPal</w:t>
      </w:r>
      <w:proofErr w:type="spellEnd"/>
      <w:r w:rsidRPr="00881424">
        <w:rPr>
          <w:sz w:val="24"/>
          <w:szCs w:val="24"/>
        </w:rPr>
        <w:t xml:space="preserve"> itp. do faktury /rachunku należy dołączyć potwierdzenie sprzedawcy o zapłacie faktury (z podaniem jej numeru i terminu dokonania płatności) lub inne potwierdzenie płatności za pośrednictwem bramki internetowej (np. email),</w:t>
      </w:r>
    </w:p>
    <w:p w:rsidR="0081047E" w:rsidRPr="00881424" w:rsidRDefault="0081047E" w:rsidP="006B74B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t xml:space="preserve">kopie umów cywilnoprawnych </w:t>
      </w:r>
      <w:r w:rsidRPr="00881424">
        <w:rPr>
          <w:sz w:val="24"/>
          <w:szCs w:val="24"/>
        </w:rPr>
        <w:t>potwierdzających nabycie rzeczy (nabycie rzeczy w ramach umów cywilnoprawnych dopuszczalne jest wyłącznie gdy wartość jednostkowa zakupionej rzeczy przekracza 1000,00 zł) wraz z wyceną rzeczoznawcy i potwierdzeniem opłacenia stosownego podatku w Urzędzie Skarbowym (kopia deklaracji PCC - 3 + dowód z</w:t>
      </w:r>
      <w:r w:rsidR="00617302">
        <w:rPr>
          <w:sz w:val="24"/>
          <w:szCs w:val="24"/>
        </w:rPr>
        <w:t xml:space="preserve">apłaty podatku). wraz </w:t>
      </w:r>
      <w:r w:rsidRPr="00881424">
        <w:rPr>
          <w:sz w:val="24"/>
          <w:szCs w:val="24"/>
        </w:rPr>
        <w:t>z umową cywilnoprawną na zakup w/w rzeczy należy dołączyć również oświadczenie wnioskodawcy o braku pokrewieństwa lub powinowactwa ze sprzedającym. Przyznane środki nie mogą być wydatkowane na zakup rzeczy na umowy cywilnoprawne od współmałżonka, krewnych    i powinowatych w linii prostej, rodzeństwa ani powinowatych w linii bocznej, jeżeli osoby te nie prowadzą działalności gospodarczej;</w:t>
      </w:r>
    </w:p>
    <w:p w:rsidR="0081047E" w:rsidRPr="00881424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lastRenderedPageBreak/>
        <w:t xml:space="preserve">kopie dowodu rejestracyjnego, ubezpieczenia pojazdu </w:t>
      </w:r>
      <w:r w:rsidRPr="00881424">
        <w:rPr>
          <w:sz w:val="24"/>
          <w:szCs w:val="24"/>
        </w:rPr>
        <w:t>zakupionego w ramach otrzymanych środków podlegającego rejestracji;</w:t>
      </w:r>
    </w:p>
    <w:p w:rsidR="0081047E" w:rsidRPr="00881424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t xml:space="preserve">tłumaczenie na język polski </w:t>
      </w:r>
      <w:r w:rsidRPr="00881424">
        <w:rPr>
          <w:sz w:val="24"/>
          <w:szCs w:val="24"/>
        </w:rPr>
        <w:t xml:space="preserve">przez tłumacza przysięgłego dowodów zakupu w przypadku wydatkowania środków za granicą. </w:t>
      </w:r>
    </w:p>
    <w:p w:rsidR="0081047E" w:rsidRPr="00881424" w:rsidRDefault="0081047E" w:rsidP="006B74BB">
      <w:pPr>
        <w:numPr>
          <w:ilvl w:val="0"/>
          <w:numId w:val="16"/>
        </w:numPr>
        <w:tabs>
          <w:tab w:val="left" w:pos="709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t xml:space="preserve">kopie innych dokumentów </w:t>
      </w:r>
      <w:r w:rsidRPr="00881424">
        <w:rPr>
          <w:sz w:val="24"/>
          <w:szCs w:val="24"/>
        </w:rPr>
        <w:t xml:space="preserve">potwierdzających wydatkowanie środków, o ile uznane zostaną przez przyznającego za wiarygodne; </w:t>
      </w:r>
    </w:p>
    <w:p w:rsidR="0081047E" w:rsidRPr="00881424" w:rsidRDefault="0081047E" w:rsidP="006B74BB">
      <w:pPr>
        <w:numPr>
          <w:ilvl w:val="0"/>
          <w:numId w:val="16"/>
        </w:numPr>
        <w:tabs>
          <w:tab w:val="left" w:pos="720"/>
        </w:tabs>
        <w:suppressAutoHyphens w:val="0"/>
        <w:spacing w:after="160" w:line="259" w:lineRule="auto"/>
        <w:jc w:val="both"/>
        <w:rPr>
          <w:sz w:val="24"/>
          <w:szCs w:val="24"/>
        </w:rPr>
      </w:pPr>
      <w:r w:rsidRPr="00881424">
        <w:rPr>
          <w:b/>
          <w:i/>
          <w:sz w:val="24"/>
          <w:szCs w:val="24"/>
        </w:rPr>
        <w:t>oświadczenie dotyczące zakupionych rzeczy używanych (nie zostały zakupione w okresie ostatnich 7 lat ze środków publicznych</w:t>
      </w:r>
      <w:r w:rsidRPr="00881424">
        <w:rPr>
          <w:sz w:val="24"/>
          <w:szCs w:val="24"/>
        </w:rPr>
        <w:t xml:space="preserve"> </w:t>
      </w:r>
      <w:r w:rsidRPr="00881424">
        <w:rPr>
          <w:b/>
          <w:i/>
          <w:sz w:val="24"/>
          <w:szCs w:val="24"/>
        </w:rPr>
        <w:t>krajowych lub wspólnotowych – Unii Europejskiej).</w:t>
      </w:r>
    </w:p>
    <w:p w:rsidR="00FA7419" w:rsidRPr="00881424" w:rsidRDefault="00AE76B2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</w:rPr>
        <w:t xml:space="preserve">Koszty poniesione w walucie obcej zostaną przeliczone na złote według </w:t>
      </w:r>
      <w:r w:rsidR="00082D94" w:rsidRPr="00881424">
        <w:rPr>
          <w:sz w:val="24"/>
          <w:szCs w:val="24"/>
        </w:rPr>
        <w:t>kursu średniego ogłoszonego przez Narodowy Bank Polski w dniu</w:t>
      </w:r>
      <w:r w:rsidR="0081047E" w:rsidRPr="00881424">
        <w:rPr>
          <w:sz w:val="24"/>
          <w:szCs w:val="24"/>
        </w:rPr>
        <w:t xml:space="preserve"> dokonania płatności</w:t>
      </w:r>
      <w:r w:rsidR="00082D94" w:rsidRPr="00881424">
        <w:rPr>
          <w:sz w:val="24"/>
          <w:szCs w:val="24"/>
        </w:rPr>
        <w:t>.</w:t>
      </w:r>
    </w:p>
    <w:p w:rsidR="003B5636" w:rsidRPr="00881424" w:rsidRDefault="0004184D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</w:rPr>
        <w:t xml:space="preserve">W okresie obowiązywania umowy, </w:t>
      </w:r>
      <w:r w:rsidR="00586A45" w:rsidRPr="00881424">
        <w:rPr>
          <w:sz w:val="24"/>
          <w:szCs w:val="24"/>
        </w:rPr>
        <w:t xml:space="preserve">wszystkie ruchomości zakupione z otrzymanych środków muszą znajdować się w dyspozycji otrzymującego. </w:t>
      </w:r>
    </w:p>
    <w:p w:rsidR="002E158F" w:rsidRPr="00881424" w:rsidRDefault="00586A45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</w:rPr>
        <w:t xml:space="preserve">W przypadku </w:t>
      </w:r>
      <w:r w:rsidR="00F60B3A" w:rsidRPr="00881424">
        <w:rPr>
          <w:sz w:val="24"/>
          <w:szCs w:val="24"/>
        </w:rPr>
        <w:t>dokonania sprzedaży ruchom</w:t>
      </w:r>
      <w:r w:rsidR="00DA3C0F" w:rsidRPr="00881424">
        <w:rPr>
          <w:sz w:val="24"/>
          <w:szCs w:val="24"/>
        </w:rPr>
        <w:t>ości, darowizny lub oddania jej</w:t>
      </w:r>
      <w:r w:rsidR="00F60B3A" w:rsidRPr="00881424">
        <w:rPr>
          <w:sz w:val="24"/>
          <w:szCs w:val="24"/>
        </w:rPr>
        <w:t xml:space="preserve"> w </w:t>
      </w:r>
      <w:r w:rsidR="0004184D" w:rsidRPr="00881424">
        <w:rPr>
          <w:sz w:val="24"/>
          <w:szCs w:val="24"/>
        </w:rPr>
        <w:t xml:space="preserve">najem, dzierżawę lub użyczenie </w:t>
      </w:r>
      <w:r w:rsidR="003C6CF6" w:rsidRPr="00881424">
        <w:rPr>
          <w:sz w:val="24"/>
          <w:szCs w:val="24"/>
        </w:rPr>
        <w:t>osoba niepełnosprawna  zobowiązana</w:t>
      </w:r>
      <w:r w:rsidR="00F60B3A" w:rsidRPr="00881424">
        <w:rPr>
          <w:sz w:val="24"/>
          <w:szCs w:val="24"/>
        </w:rPr>
        <w:t xml:space="preserve"> jest</w:t>
      </w:r>
      <w:r w:rsidR="00DA3C0F" w:rsidRPr="00881424">
        <w:rPr>
          <w:sz w:val="24"/>
          <w:szCs w:val="24"/>
        </w:rPr>
        <w:t xml:space="preserve"> w to miejsce zakupić ruchomość</w:t>
      </w:r>
      <w:r w:rsidR="00F60B3A" w:rsidRPr="00881424">
        <w:rPr>
          <w:sz w:val="24"/>
          <w:szCs w:val="24"/>
        </w:rPr>
        <w:t xml:space="preserve"> </w:t>
      </w:r>
      <w:r w:rsidR="000B36BE" w:rsidRPr="00881424">
        <w:rPr>
          <w:sz w:val="24"/>
          <w:szCs w:val="24"/>
        </w:rPr>
        <w:t xml:space="preserve"> </w:t>
      </w:r>
      <w:r w:rsidR="00F60B3A" w:rsidRPr="00881424">
        <w:rPr>
          <w:sz w:val="24"/>
          <w:szCs w:val="24"/>
        </w:rPr>
        <w:t>o tym samym przeznaczeniu</w:t>
      </w:r>
      <w:r w:rsidR="0072149A" w:rsidRPr="00881424">
        <w:rPr>
          <w:sz w:val="24"/>
          <w:szCs w:val="24"/>
        </w:rPr>
        <w:t xml:space="preserve"> i porównywalnej wartości oraz</w:t>
      </w:r>
      <w:r w:rsidR="00F60B3A" w:rsidRPr="00881424">
        <w:rPr>
          <w:sz w:val="24"/>
          <w:szCs w:val="24"/>
        </w:rPr>
        <w:t xml:space="preserve"> poinformować o tym fakcie </w:t>
      </w:r>
      <w:r w:rsidR="000F0EBB" w:rsidRPr="00881424">
        <w:rPr>
          <w:sz w:val="24"/>
          <w:szCs w:val="24"/>
        </w:rPr>
        <w:t>urząd</w:t>
      </w:r>
      <w:r w:rsidR="00F60B3A" w:rsidRPr="00881424">
        <w:rPr>
          <w:sz w:val="24"/>
          <w:szCs w:val="24"/>
        </w:rPr>
        <w:t xml:space="preserve"> na piśmie</w:t>
      </w:r>
      <w:r w:rsidR="0004184D" w:rsidRPr="00881424">
        <w:rPr>
          <w:sz w:val="24"/>
          <w:szCs w:val="24"/>
        </w:rPr>
        <w:t xml:space="preserve">. </w:t>
      </w:r>
    </w:p>
    <w:p w:rsidR="001F2584" w:rsidRPr="00881424" w:rsidRDefault="00F21F1E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</w:rPr>
        <w:t xml:space="preserve">W przypadku oddania przedmiotu do naprawy należy </w:t>
      </w:r>
      <w:r w:rsidR="002E158F" w:rsidRPr="00881424">
        <w:rPr>
          <w:sz w:val="24"/>
          <w:szCs w:val="24"/>
        </w:rPr>
        <w:t xml:space="preserve">niezwłocznie </w:t>
      </w:r>
      <w:r w:rsidRPr="00881424">
        <w:rPr>
          <w:sz w:val="24"/>
          <w:szCs w:val="24"/>
        </w:rPr>
        <w:t xml:space="preserve">poinformować </w:t>
      </w:r>
      <w:r w:rsidR="000B36BE" w:rsidRPr="00881424">
        <w:rPr>
          <w:sz w:val="24"/>
          <w:szCs w:val="24"/>
        </w:rPr>
        <w:t>urząd</w:t>
      </w:r>
      <w:r w:rsidR="00C64933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o</w:t>
      </w:r>
      <w:r w:rsidR="00C64933" w:rsidRPr="00881424">
        <w:rPr>
          <w:sz w:val="24"/>
          <w:szCs w:val="24"/>
        </w:rPr>
        <w:t> </w:t>
      </w:r>
      <w:r w:rsidRPr="00881424">
        <w:rPr>
          <w:sz w:val="24"/>
          <w:szCs w:val="24"/>
        </w:rPr>
        <w:t>zaistniałym fakcie.</w:t>
      </w:r>
    </w:p>
    <w:p w:rsidR="00F021C6" w:rsidRPr="00881424" w:rsidRDefault="001F2584" w:rsidP="006B74BB">
      <w:pPr>
        <w:pStyle w:val="Akapitzlist"/>
        <w:numPr>
          <w:ilvl w:val="0"/>
          <w:numId w:val="11"/>
        </w:num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  <w:r w:rsidRPr="00881424">
        <w:rPr>
          <w:sz w:val="24"/>
          <w:szCs w:val="24"/>
        </w:rPr>
        <w:t xml:space="preserve">W przypadku działalności wymagających posiadania zgodnie z przepisami prawa </w:t>
      </w:r>
      <w:r w:rsidR="00C03154" w:rsidRPr="00881424">
        <w:rPr>
          <w:sz w:val="24"/>
          <w:szCs w:val="24"/>
        </w:rPr>
        <w:t xml:space="preserve">pozwolenia, licencji, koncesji </w:t>
      </w:r>
      <w:r w:rsidRPr="00881424">
        <w:rPr>
          <w:sz w:val="24"/>
          <w:szCs w:val="24"/>
        </w:rPr>
        <w:t xml:space="preserve">wnioskodawca będzie zobowiązany do przedstawienia tych dokumentów </w:t>
      </w:r>
      <w:r w:rsidR="000B36BE" w:rsidRPr="00881424">
        <w:rPr>
          <w:sz w:val="24"/>
          <w:szCs w:val="24"/>
        </w:rPr>
        <w:t xml:space="preserve">       </w:t>
      </w:r>
      <w:r w:rsidRPr="00881424">
        <w:rPr>
          <w:sz w:val="24"/>
          <w:szCs w:val="24"/>
        </w:rPr>
        <w:t>w</w:t>
      </w:r>
      <w:r w:rsidR="00C64933" w:rsidRPr="00881424">
        <w:rPr>
          <w:sz w:val="24"/>
          <w:szCs w:val="24"/>
        </w:rPr>
        <w:t> </w:t>
      </w:r>
      <w:r w:rsidRPr="00881424">
        <w:rPr>
          <w:sz w:val="24"/>
          <w:szCs w:val="24"/>
        </w:rPr>
        <w:t>przewidzianym  umową terminie.</w:t>
      </w:r>
    </w:p>
    <w:p w:rsidR="00C64933" w:rsidRPr="00881424" w:rsidRDefault="00C64933" w:rsidP="00C64933">
      <w:p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</w:p>
    <w:p w:rsidR="00C64933" w:rsidRPr="00881424" w:rsidRDefault="00C64933" w:rsidP="00C64933">
      <w:pPr>
        <w:tabs>
          <w:tab w:val="left" w:pos="142"/>
          <w:tab w:val="left" w:pos="709"/>
        </w:tabs>
        <w:ind w:right="-3"/>
        <w:jc w:val="both"/>
        <w:rPr>
          <w:sz w:val="24"/>
          <w:szCs w:val="24"/>
          <w:u w:val="single"/>
        </w:rPr>
      </w:pPr>
    </w:p>
    <w:p w:rsidR="008F14DE" w:rsidRPr="00881424" w:rsidRDefault="008F14DE" w:rsidP="00DA1683">
      <w:pPr>
        <w:pStyle w:val="Nagwek3"/>
        <w:rPr>
          <w:rFonts w:ascii="Times New Roman" w:hAnsi="Times New Roman"/>
          <w:sz w:val="24"/>
          <w:szCs w:val="24"/>
        </w:rPr>
      </w:pPr>
    </w:p>
    <w:p w:rsidR="00E026D7" w:rsidRPr="00881424" w:rsidRDefault="00E026D7" w:rsidP="00DA1683">
      <w:pPr>
        <w:pStyle w:val="Nagwek3"/>
        <w:rPr>
          <w:rFonts w:ascii="Times New Roman" w:hAnsi="Times New Roman"/>
          <w:sz w:val="24"/>
          <w:szCs w:val="24"/>
        </w:rPr>
      </w:pPr>
      <w:r w:rsidRPr="00881424">
        <w:rPr>
          <w:rFonts w:ascii="Times New Roman" w:hAnsi="Times New Roman"/>
          <w:sz w:val="24"/>
          <w:szCs w:val="24"/>
        </w:rPr>
        <w:t>ROZDZIAŁ V</w:t>
      </w:r>
      <w:r w:rsidR="0081047E" w:rsidRPr="00881424">
        <w:rPr>
          <w:rFonts w:ascii="Times New Roman" w:hAnsi="Times New Roman"/>
          <w:sz w:val="24"/>
          <w:szCs w:val="24"/>
        </w:rPr>
        <w:t>III</w:t>
      </w:r>
    </w:p>
    <w:p w:rsidR="00E026D7" w:rsidRPr="00881424" w:rsidRDefault="00E026D7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ZABEZPIECZENIE PRAWIDŁOWEGO WYKORZYSTANIA</w:t>
      </w:r>
    </w:p>
    <w:p w:rsidR="00E026D7" w:rsidRPr="00881424" w:rsidRDefault="00E026D7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PRZYZNANYCH ŚRODKÓW</w:t>
      </w:r>
    </w:p>
    <w:p w:rsidR="00176FB9" w:rsidRPr="00881424" w:rsidRDefault="00176FB9" w:rsidP="00DA1683">
      <w:pPr>
        <w:jc w:val="both"/>
        <w:rPr>
          <w:sz w:val="24"/>
          <w:szCs w:val="24"/>
        </w:rPr>
      </w:pPr>
    </w:p>
    <w:p w:rsidR="00176FB9" w:rsidRPr="00881424" w:rsidRDefault="00572667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803A9C" w:rsidRPr="00881424">
        <w:rPr>
          <w:b/>
          <w:sz w:val="24"/>
          <w:szCs w:val="24"/>
        </w:rPr>
        <w:t>1</w:t>
      </w:r>
      <w:r w:rsidR="00A356A6" w:rsidRPr="00881424">
        <w:rPr>
          <w:b/>
          <w:sz w:val="24"/>
          <w:szCs w:val="24"/>
        </w:rPr>
        <w:t>2</w:t>
      </w:r>
    </w:p>
    <w:p w:rsidR="00AC063C" w:rsidRPr="00881424" w:rsidRDefault="0091172D" w:rsidP="006B74BB">
      <w:pPr>
        <w:numPr>
          <w:ilvl w:val="0"/>
          <w:numId w:val="21"/>
        </w:numPr>
        <w:tabs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Zawarcie umowy uzależnione jest od odpowiedniego zabezpieczenia zwrotu przyznanych środków.</w:t>
      </w:r>
    </w:p>
    <w:p w:rsidR="00176FB9" w:rsidRPr="00881424" w:rsidRDefault="00176FB9" w:rsidP="006B74BB">
      <w:pPr>
        <w:numPr>
          <w:ilvl w:val="0"/>
          <w:numId w:val="21"/>
        </w:numPr>
        <w:tabs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Dopuszczalne formy zabezpieczenia </w:t>
      </w:r>
      <w:r w:rsidR="00AC063C" w:rsidRPr="00881424">
        <w:rPr>
          <w:sz w:val="24"/>
          <w:szCs w:val="24"/>
        </w:rPr>
        <w:t>zwrotu przyznanych środków</w:t>
      </w:r>
      <w:r w:rsidRPr="00881424">
        <w:rPr>
          <w:sz w:val="24"/>
          <w:szCs w:val="24"/>
        </w:rPr>
        <w:t>, to:</w:t>
      </w:r>
    </w:p>
    <w:p w:rsidR="00400C6F" w:rsidRPr="00881424" w:rsidRDefault="00C64933" w:rsidP="006B74BB">
      <w:pPr>
        <w:numPr>
          <w:ilvl w:val="0"/>
          <w:numId w:val="10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P</w:t>
      </w:r>
      <w:r w:rsidR="0077249D" w:rsidRPr="00881424">
        <w:rPr>
          <w:sz w:val="24"/>
          <w:szCs w:val="24"/>
        </w:rPr>
        <w:t>oręczenie</w:t>
      </w:r>
      <w:r w:rsidRPr="00881424">
        <w:rPr>
          <w:sz w:val="24"/>
          <w:szCs w:val="24"/>
        </w:rPr>
        <w:t xml:space="preserve">, </w:t>
      </w:r>
      <w:r w:rsidR="0077249D" w:rsidRPr="00881424">
        <w:rPr>
          <w:sz w:val="24"/>
          <w:szCs w:val="24"/>
        </w:rPr>
        <w:t>w tym poręczenia spółdzielni socjalnej,</w:t>
      </w:r>
    </w:p>
    <w:p w:rsidR="00176FB9" w:rsidRPr="00881424" w:rsidRDefault="00176FB9" w:rsidP="006B74BB">
      <w:pPr>
        <w:numPr>
          <w:ilvl w:val="0"/>
          <w:numId w:val="10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weksel z poręczeniem wekslowym (a</w:t>
      </w:r>
      <w:r w:rsidR="00C64933" w:rsidRPr="00881424">
        <w:rPr>
          <w:sz w:val="24"/>
          <w:szCs w:val="24"/>
        </w:rPr>
        <w:t>w</w:t>
      </w:r>
      <w:r w:rsidRPr="00881424">
        <w:rPr>
          <w:sz w:val="24"/>
          <w:szCs w:val="24"/>
        </w:rPr>
        <w:t xml:space="preserve">al), </w:t>
      </w:r>
    </w:p>
    <w:p w:rsidR="00176FB9" w:rsidRPr="00881424" w:rsidRDefault="003D67B4" w:rsidP="006B74BB">
      <w:pPr>
        <w:numPr>
          <w:ilvl w:val="0"/>
          <w:numId w:val="10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gwarancja bankowa,</w:t>
      </w:r>
    </w:p>
    <w:p w:rsidR="00400C6F" w:rsidRPr="00881424" w:rsidRDefault="00400C6F" w:rsidP="006B74BB">
      <w:pPr>
        <w:numPr>
          <w:ilvl w:val="0"/>
          <w:numId w:val="10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blokada rachunku bankowego,</w:t>
      </w:r>
    </w:p>
    <w:p w:rsidR="00176FB9" w:rsidRPr="00881424" w:rsidRDefault="00176FB9" w:rsidP="006B74BB">
      <w:pPr>
        <w:numPr>
          <w:ilvl w:val="0"/>
          <w:numId w:val="10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zastaw na prawach lub rzeczach,</w:t>
      </w:r>
    </w:p>
    <w:p w:rsidR="00176FB9" w:rsidRPr="00881424" w:rsidRDefault="00176FB9" w:rsidP="006B74BB">
      <w:pPr>
        <w:numPr>
          <w:ilvl w:val="0"/>
          <w:numId w:val="10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akt notarialny o poddaniu się egzekucji przez dłużnika</w:t>
      </w:r>
      <w:r w:rsidR="00C64933" w:rsidRPr="00881424">
        <w:rPr>
          <w:sz w:val="24"/>
          <w:szCs w:val="24"/>
        </w:rPr>
        <w:t>.</w:t>
      </w:r>
    </w:p>
    <w:p w:rsidR="00400C6F" w:rsidRPr="00881424" w:rsidRDefault="00400C6F" w:rsidP="006B74BB">
      <w:pPr>
        <w:numPr>
          <w:ilvl w:val="0"/>
          <w:numId w:val="21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przypadku zabezpieczeń, o których mowa w ust. 2</w:t>
      </w:r>
      <w:r w:rsidR="003428A0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– suma wynikająca z zabezpieczeń musi zapewniać zwrot w wysokości przyznanych środków wraz  z odsetkami.</w:t>
      </w:r>
    </w:p>
    <w:p w:rsidR="00176FB9" w:rsidRPr="00881424" w:rsidRDefault="00176FB9" w:rsidP="00DA1683">
      <w:pPr>
        <w:jc w:val="center"/>
        <w:rPr>
          <w:b/>
          <w:sz w:val="24"/>
          <w:szCs w:val="24"/>
        </w:rPr>
      </w:pPr>
    </w:p>
    <w:p w:rsidR="00176FB9" w:rsidRPr="00881424" w:rsidRDefault="00572667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803A9C" w:rsidRPr="00881424">
        <w:rPr>
          <w:b/>
          <w:sz w:val="24"/>
          <w:szCs w:val="24"/>
        </w:rPr>
        <w:t>1</w:t>
      </w:r>
      <w:r w:rsidR="00A356A6" w:rsidRPr="00881424">
        <w:rPr>
          <w:b/>
          <w:sz w:val="24"/>
          <w:szCs w:val="24"/>
        </w:rPr>
        <w:t>3</w:t>
      </w:r>
    </w:p>
    <w:p w:rsidR="006D051F" w:rsidRPr="00881424" w:rsidRDefault="00176FB9" w:rsidP="006D051F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 zabezpieczenia, o którym mowa w </w:t>
      </w:r>
      <w:r w:rsidR="00BC3658" w:rsidRPr="00881424">
        <w:rPr>
          <w:sz w:val="24"/>
          <w:szCs w:val="24"/>
        </w:rPr>
        <w:t>§</w:t>
      </w:r>
      <w:r w:rsidR="00F20717" w:rsidRPr="00881424">
        <w:rPr>
          <w:sz w:val="24"/>
          <w:szCs w:val="24"/>
        </w:rPr>
        <w:t xml:space="preserve"> </w:t>
      </w:r>
      <w:r w:rsidR="00803A9C" w:rsidRPr="00881424">
        <w:rPr>
          <w:sz w:val="24"/>
          <w:szCs w:val="24"/>
        </w:rPr>
        <w:t>1</w:t>
      </w:r>
      <w:r w:rsidR="00A356A6" w:rsidRPr="00881424">
        <w:rPr>
          <w:sz w:val="24"/>
          <w:szCs w:val="24"/>
        </w:rPr>
        <w:t>2</w:t>
      </w:r>
      <w:r w:rsidR="00BC3658" w:rsidRPr="00881424">
        <w:rPr>
          <w:sz w:val="24"/>
          <w:szCs w:val="24"/>
        </w:rPr>
        <w:t xml:space="preserve"> ust. 2</w:t>
      </w:r>
      <w:r w:rsidRPr="00881424">
        <w:rPr>
          <w:sz w:val="24"/>
          <w:szCs w:val="24"/>
        </w:rPr>
        <w:t xml:space="preserve"> </w:t>
      </w:r>
      <w:r w:rsidR="00502F95" w:rsidRPr="00881424">
        <w:rPr>
          <w:sz w:val="24"/>
          <w:szCs w:val="24"/>
        </w:rPr>
        <w:t>pkt</w:t>
      </w:r>
      <w:r w:rsidR="00400C6F" w:rsidRPr="00881424">
        <w:rPr>
          <w:sz w:val="24"/>
          <w:szCs w:val="24"/>
        </w:rPr>
        <w:t xml:space="preserve"> 1</w:t>
      </w:r>
      <w:r w:rsidRPr="00881424">
        <w:rPr>
          <w:sz w:val="24"/>
          <w:szCs w:val="24"/>
        </w:rPr>
        <w:t xml:space="preserve"> R</w:t>
      </w:r>
      <w:r w:rsidR="003D67B4" w:rsidRPr="00881424">
        <w:rPr>
          <w:sz w:val="24"/>
          <w:szCs w:val="24"/>
        </w:rPr>
        <w:t>egulaminu</w:t>
      </w:r>
      <w:r w:rsidRPr="00881424">
        <w:rPr>
          <w:sz w:val="24"/>
          <w:szCs w:val="24"/>
        </w:rPr>
        <w:t xml:space="preserve">, </w:t>
      </w:r>
      <w:r w:rsidR="006234D5" w:rsidRPr="00881424">
        <w:rPr>
          <w:sz w:val="24"/>
          <w:szCs w:val="24"/>
        </w:rPr>
        <w:t>uwzględniane</w:t>
      </w:r>
      <w:r w:rsidRPr="00881424">
        <w:rPr>
          <w:sz w:val="24"/>
          <w:szCs w:val="24"/>
        </w:rPr>
        <w:t xml:space="preserve"> </w:t>
      </w:r>
      <w:r w:rsidR="006D051F" w:rsidRPr="00881424">
        <w:rPr>
          <w:sz w:val="24"/>
          <w:szCs w:val="24"/>
        </w:rPr>
        <w:t>są:</w:t>
      </w:r>
    </w:p>
    <w:p w:rsidR="00DB17E4" w:rsidRPr="00881424" w:rsidRDefault="006D051F" w:rsidP="006B74BB">
      <w:pPr>
        <w:pStyle w:val="Akapitzlist"/>
        <w:numPr>
          <w:ilvl w:val="3"/>
          <w:numId w:val="24"/>
        </w:numPr>
        <w:tabs>
          <w:tab w:val="left" w:pos="720"/>
        </w:tabs>
        <w:ind w:left="92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poręczenia zgodnie z przepisami prawa cywilnego udzielone przez poręczycieli, będących osobami fizycznymi, które osiągają wynagrodzenie lub dochód (po odliczeniu zobowiązań) na poziomie co najmniej </w:t>
      </w:r>
      <w:r w:rsidR="00A356A6" w:rsidRPr="00881424">
        <w:rPr>
          <w:b/>
          <w:sz w:val="24"/>
          <w:szCs w:val="24"/>
        </w:rPr>
        <w:t>235</w:t>
      </w:r>
      <w:r w:rsidRPr="00881424">
        <w:rPr>
          <w:b/>
          <w:sz w:val="24"/>
          <w:szCs w:val="24"/>
        </w:rPr>
        <w:t>0,00 zł brutto miesięcznie każdy</w:t>
      </w:r>
      <w:r w:rsidRPr="00881424">
        <w:rPr>
          <w:sz w:val="24"/>
          <w:szCs w:val="24"/>
        </w:rPr>
        <w:t xml:space="preserve">. W przypadku poręczenia (za wyjątkiem poręczenia spółdzielni socjalnej) wymagana liczba poręczycieli wynosi: </w:t>
      </w:r>
    </w:p>
    <w:p w:rsidR="00DB17E4" w:rsidRPr="0088142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>do</w:t>
      </w:r>
      <w:r w:rsidRPr="00881424">
        <w:rPr>
          <w:sz w:val="24"/>
          <w:szCs w:val="24"/>
        </w:rPr>
        <w:t xml:space="preserve">: </w:t>
      </w:r>
      <w:r w:rsidR="00A356A6" w:rsidRPr="00881424">
        <w:rPr>
          <w:sz w:val="24"/>
          <w:szCs w:val="24"/>
        </w:rPr>
        <w:t>2</w:t>
      </w:r>
      <w:r w:rsidR="006D051F" w:rsidRPr="00881424">
        <w:rPr>
          <w:sz w:val="24"/>
          <w:szCs w:val="24"/>
        </w:rPr>
        <w:t>1</w:t>
      </w:r>
      <w:r w:rsidR="00A356A6" w:rsidRPr="00881424">
        <w:rPr>
          <w:sz w:val="24"/>
          <w:szCs w:val="24"/>
        </w:rPr>
        <w:t xml:space="preserve"> 000</w:t>
      </w:r>
      <w:r w:rsidR="006D051F" w:rsidRPr="00881424">
        <w:rPr>
          <w:sz w:val="24"/>
          <w:szCs w:val="24"/>
        </w:rPr>
        <w:t>,</w:t>
      </w:r>
      <w:r w:rsidR="00A356A6" w:rsidRPr="00881424">
        <w:rPr>
          <w:sz w:val="24"/>
          <w:szCs w:val="24"/>
        </w:rPr>
        <w:t>00</w:t>
      </w:r>
      <w:r w:rsidR="006D051F" w:rsidRPr="00881424">
        <w:rPr>
          <w:sz w:val="24"/>
          <w:szCs w:val="24"/>
        </w:rPr>
        <w:t xml:space="preserve"> zł – 3 poręczycieli, </w:t>
      </w:r>
    </w:p>
    <w:p w:rsidR="00DB17E4" w:rsidRPr="0088142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 xml:space="preserve">od </w:t>
      </w:r>
      <w:bookmarkStart w:id="8" w:name="_Hlk9503784"/>
      <w:r w:rsidR="006D051F" w:rsidRPr="00881424">
        <w:rPr>
          <w:sz w:val="24"/>
          <w:szCs w:val="24"/>
        </w:rPr>
        <w:t>2</w:t>
      </w:r>
      <w:r w:rsidR="00A356A6" w:rsidRPr="00881424">
        <w:rPr>
          <w:sz w:val="24"/>
          <w:szCs w:val="24"/>
        </w:rPr>
        <w:t>1</w:t>
      </w:r>
      <w:r w:rsidR="006D051F" w:rsidRPr="00881424">
        <w:rPr>
          <w:sz w:val="24"/>
          <w:szCs w:val="24"/>
        </w:rPr>
        <w:t xml:space="preserve"> 000,0</w:t>
      </w:r>
      <w:r w:rsidR="00A356A6" w:rsidRPr="00881424">
        <w:rPr>
          <w:sz w:val="24"/>
          <w:szCs w:val="24"/>
        </w:rPr>
        <w:t>1</w:t>
      </w:r>
      <w:r w:rsidR="006D051F" w:rsidRPr="00881424">
        <w:rPr>
          <w:sz w:val="24"/>
          <w:szCs w:val="24"/>
        </w:rPr>
        <w:t xml:space="preserve"> zł do </w:t>
      </w:r>
      <w:r w:rsidR="00A356A6" w:rsidRPr="00881424">
        <w:rPr>
          <w:sz w:val="24"/>
          <w:szCs w:val="24"/>
        </w:rPr>
        <w:t>30</w:t>
      </w:r>
      <w:r w:rsidR="006D051F" w:rsidRPr="00881424">
        <w:rPr>
          <w:sz w:val="24"/>
          <w:szCs w:val="24"/>
        </w:rPr>
        <w:t xml:space="preserve"> </w:t>
      </w:r>
      <w:r w:rsidR="00A356A6" w:rsidRPr="00881424">
        <w:rPr>
          <w:sz w:val="24"/>
          <w:szCs w:val="24"/>
        </w:rPr>
        <w:t>000</w:t>
      </w:r>
      <w:r w:rsidR="006D051F" w:rsidRPr="00881424">
        <w:rPr>
          <w:sz w:val="24"/>
          <w:szCs w:val="24"/>
        </w:rPr>
        <w:t>,</w:t>
      </w:r>
      <w:r w:rsidR="00A356A6" w:rsidRPr="00881424">
        <w:rPr>
          <w:sz w:val="24"/>
          <w:szCs w:val="24"/>
        </w:rPr>
        <w:t>00</w:t>
      </w:r>
      <w:r w:rsidR="006D051F" w:rsidRPr="00881424">
        <w:rPr>
          <w:sz w:val="24"/>
          <w:szCs w:val="24"/>
        </w:rPr>
        <w:t xml:space="preserve"> </w:t>
      </w:r>
      <w:bookmarkEnd w:id="8"/>
      <w:r w:rsidR="006D051F" w:rsidRPr="00881424">
        <w:rPr>
          <w:sz w:val="24"/>
          <w:szCs w:val="24"/>
        </w:rPr>
        <w:t xml:space="preserve">zł – 4 poręczycieli, </w:t>
      </w:r>
    </w:p>
    <w:p w:rsidR="006D051F" w:rsidRPr="0088142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>powyżej 30 000,00 zł – 5 poręczycieli.</w:t>
      </w:r>
    </w:p>
    <w:p w:rsidR="00DB17E4" w:rsidRPr="00881424" w:rsidRDefault="006D051F" w:rsidP="006B74BB">
      <w:pPr>
        <w:pStyle w:val="Akapitzlist"/>
        <w:numPr>
          <w:ilvl w:val="3"/>
          <w:numId w:val="24"/>
        </w:numPr>
        <w:tabs>
          <w:tab w:val="left" w:pos="720"/>
        </w:tabs>
        <w:ind w:left="924" w:hanging="357"/>
        <w:jc w:val="both"/>
        <w:rPr>
          <w:sz w:val="24"/>
          <w:szCs w:val="24"/>
        </w:rPr>
      </w:pPr>
      <w:r w:rsidRPr="00881424">
        <w:rPr>
          <w:sz w:val="24"/>
          <w:szCs w:val="24"/>
        </w:rPr>
        <w:lastRenderedPageBreak/>
        <w:t xml:space="preserve">poręczenia zgodnie z przepisami prawa cywilnego udzielone przez poręczycieli, będących osobami fizycznymi, które osiągają wynagrodzenie lub dochód (po odliczeniu zobowiązań) na poziomie  co najmniej </w:t>
      </w:r>
      <w:r w:rsidRPr="00881424">
        <w:rPr>
          <w:b/>
          <w:sz w:val="24"/>
          <w:szCs w:val="24"/>
        </w:rPr>
        <w:t>2</w:t>
      </w:r>
      <w:r w:rsidR="00A356A6" w:rsidRPr="00881424">
        <w:rPr>
          <w:b/>
          <w:sz w:val="24"/>
          <w:szCs w:val="24"/>
        </w:rPr>
        <w:t>55</w:t>
      </w:r>
      <w:r w:rsidRPr="00881424">
        <w:rPr>
          <w:b/>
          <w:sz w:val="24"/>
          <w:szCs w:val="24"/>
        </w:rPr>
        <w:t>0 zł brutto miesięcznie każdy</w:t>
      </w:r>
      <w:r w:rsidRPr="00881424">
        <w:rPr>
          <w:sz w:val="24"/>
          <w:szCs w:val="24"/>
        </w:rPr>
        <w:t>. W przypadku poręczenia (za wyjątkiem poręczenia spółdzielni socjalnej) wymagana liczba poręczycieli wynosi:</w:t>
      </w:r>
    </w:p>
    <w:p w:rsidR="00DB17E4" w:rsidRPr="0088142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-</w:t>
      </w:r>
      <w:r w:rsidR="006D051F" w:rsidRPr="00881424">
        <w:rPr>
          <w:sz w:val="24"/>
          <w:szCs w:val="24"/>
        </w:rPr>
        <w:t xml:space="preserve"> do </w:t>
      </w:r>
      <w:r w:rsidR="00A356A6" w:rsidRPr="00881424">
        <w:rPr>
          <w:sz w:val="24"/>
          <w:szCs w:val="24"/>
        </w:rPr>
        <w:t xml:space="preserve">21 000,00 </w:t>
      </w:r>
      <w:r w:rsidR="006D051F" w:rsidRPr="00881424">
        <w:rPr>
          <w:sz w:val="24"/>
          <w:szCs w:val="24"/>
        </w:rPr>
        <w:t xml:space="preserve">zł – 2 poręczycieli, </w:t>
      </w:r>
    </w:p>
    <w:p w:rsidR="00DB17E4" w:rsidRPr="0088142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 xml:space="preserve">od </w:t>
      </w:r>
      <w:r w:rsidR="00A356A6" w:rsidRPr="00881424">
        <w:rPr>
          <w:sz w:val="24"/>
          <w:szCs w:val="24"/>
        </w:rPr>
        <w:t xml:space="preserve">21 000,01 zł do 30 000,00 </w:t>
      </w:r>
      <w:r w:rsidR="006D051F" w:rsidRPr="00881424">
        <w:rPr>
          <w:sz w:val="24"/>
          <w:szCs w:val="24"/>
        </w:rPr>
        <w:t xml:space="preserve">zł – 3 poręczycieli, </w:t>
      </w:r>
    </w:p>
    <w:p w:rsidR="006D051F" w:rsidRPr="00881424" w:rsidRDefault="00DB17E4" w:rsidP="00DB17E4">
      <w:pPr>
        <w:pStyle w:val="Akapitzlist"/>
        <w:tabs>
          <w:tab w:val="left" w:pos="720"/>
        </w:tabs>
        <w:ind w:left="924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>powyżej 30 000,00 zł – 4 poręczycieli.</w:t>
      </w:r>
    </w:p>
    <w:p w:rsidR="003659C3" w:rsidRPr="00881424" w:rsidRDefault="00176FB9" w:rsidP="001605B8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 zabezpieczenia, o którym mowa w </w:t>
      </w:r>
      <w:r w:rsidR="00803A9C" w:rsidRPr="00881424">
        <w:rPr>
          <w:sz w:val="24"/>
          <w:szCs w:val="24"/>
        </w:rPr>
        <w:t>§1</w:t>
      </w:r>
      <w:r w:rsidR="00A356A6" w:rsidRPr="00881424">
        <w:rPr>
          <w:sz w:val="24"/>
          <w:szCs w:val="24"/>
        </w:rPr>
        <w:t>2</w:t>
      </w:r>
      <w:r w:rsidR="00BC3658" w:rsidRPr="00881424">
        <w:rPr>
          <w:sz w:val="24"/>
          <w:szCs w:val="24"/>
        </w:rPr>
        <w:t xml:space="preserve"> ust. 2</w:t>
      </w:r>
      <w:r w:rsidR="003D67B4" w:rsidRPr="00881424">
        <w:rPr>
          <w:sz w:val="24"/>
          <w:szCs w:val="24"/>
        </w:rPr>
        <w:t xml:space="preserve"> </w:t>
      </w:r>
      <w:r w:rsidR="00502F95" w:rsidRPr="00881424">
        <w:rPr>
          <w:sz w:val="24"/>
          <w:szCs w:val="24"/>
        </w:rPr>
        <w:t>pkt</w:t>
      </w:r>
      <w:r w:rsidR="00400C6F" w:rsidRPr="00881424">
        <w:rPr>
          <w:sz w:val="24"/>
          <w:szCs w:val="24"/>
        </w:rPr>
        <w:t xml:space="preserve"> 2</w:t>
      </w:r>
      <w:r w:rsidR="003D67B4" w:rsidRPr="00881424">
        <w:rPr>
          <w:sz w:val="24"/>
          <w:szCs w:val="24"/>
        </w:rPr>
        <w:t xml:space="preserve"> Regulaminu</w:t>
      </w:r>
      <w:r w:rsidRPr="00881424">
        <w:rPr>
          <w:sz w:val="24"/>
          <w:szCs w:val="24"/>
        </w:rPr>
        <w:t>, wymagane j</w:t>
      </w:r>
      <w:r w:rsidR="00803A9C" w:rsidRPr="00881424">
        <w:rPr>
          <w:sz w:val="24"/>
          <w:szCs w:val="24"/>
        </w:rPr>
        <w:t xml:space="preserve">est poręczenie udzielone przez: </w:t>
      </w:r>
      <w:r w:rsidRPr="00881424">
        <w:rPr>
          <w:sz w:val="24"/>
          <w:szCs w:val="24"/>
        </w:rPr>
        <w:t>osobę fizyczną, która osiąga wynagrodzenie lub dochód</w:t>
      </w:r>
      <w:r w:rsidR="006234D5" w:rsidRPr="00881424">
        <w:rPr>
          <w:sz w:val="24"/>
          <w:szCs w:val="24"/>
        </w:rPr>
        <w:t xml:space="preserve"> </w:t>
      </w:r>
      <w:r w:rsidR="00803A9C" w:rsidRPr="00881424">
        <w:rPr>
          <w:sz w:val="24"/>
          <w:szCs w:val="24"/>
        </w:rPr>
        <w:t>(po odliczeniu zobowiązań)</w:t>
      </w:r>
      <w:r w:rsidR="00C64589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na poziomie </w:t>
      </w:r>
      <w:r w:rsidRPr="00881424">
        <w:rPr>
          <w:b/>
          <w:sz w:val="24"/>
          <w:szCs w:val="24"/>
        </w:rPr>
        <w:t>co n</w:t>
      </w:r>
      <w:r w:rsidR="00AE76B2" w:rsidRPr="00881424">
        <w:rPr>
          <w:b/>
          <w:sz w:val="24"/>
          <w:szCs w:val="24"/>
        </w:rPr>
        <w:t>ajmniej 2</w:t>
      </w:r>
      <w:r w:rsidR="00A356A6" w:rsidRPr="00881424">
        <w:rPr>
          <w:b/>
          <w:sz w:val="24"/>
          <w:szCs w:val="24"/>
        </w:rPr>
        <w:t>85</w:t>
      </w:r>
      <w:r w:rsidRPr="00881424">
        <w:rPr>
          <w:b/>
          <w:sz w:val="24"/>
          <w:szCs w:val="24"/>
        </w:rPr>
        <w:t>0 zł brutto</w:t>
      </w:r>
      <w:r w:rsidR="004D34BE" w:rsidRPr="00881424">
        <w:rPr>
          <w:b/>
          <w:sz w:val="24"/>
          <w:szCs w:val="24"/>
        </w:rPr>
        <w:t xml:space="preserve"> miesięcznie</w:t>
      </w:r>
      <w:r w:rsidRPr="00881424">
        <w:rPr>
          <w:b/>
          <w:sz w:val="24"/>
          <w:szCs w:val="24"/>
        </w:rPr>
        <w:t>.</w:t>
      </w:r>
      <w:r w:rsidR="006D051F" w:rsidRPr="00881424">
        <w:rPr>
          <w:sz w:val="24"/>
          <w:szCs w:val="24"/>
        </w:rPr>
        <w:t xml:space="preserve"> W przypadku poręczenia (za wyjątkiem poręczenia spółdzielni socjalnej) wymagana liczba poręczycieli wynosi: </w:t>
      </w:r>
    </w:p>
    <w:p w:rsidR="003659C3" w:rsidRPr="00881424" w:rsidRDefault="003659C3" w:rsidP="009B083F">
      <w:pPr>
        <w:tabs>
          <w:tab w:val="left" w:pos="426"/>
        </w:tabs>
        <w:ind w:left="360" w:firstLine="633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 xml:space="preserve">do </w:t>
      </w:r>
      <w:r w:rsidR="00A356A6" w:rsidRPr="00881424">
        <w:rPr>
          <w:sz w:val="24"/>
          <w:szCs w:val="24"/>
        </w:rPr>
        <w:t xml:space="preserve">21 000,00 </w:t>
      </w:r>
      <w:r w:rsidR="006D051F" w:rsidRPr="00881424">
        <w:rPr>
          <w:sz w:val="24"/>
          <w:szCs w:val="24"/>
        </w:rPr>
        <w:t xml:space="preserve">zł – </w:t>
      </w:r>
      <w:r w:rsidR="001605B8" w:rsidRPr="00881424">
        <w:rPr>
          <w:sz w:val="24"/>
          <w:szCs w:val="24"/>
        </w:rPr>
        <w:t>1 poręczyciel</w:t>
      </w:r>
      <w:r w:rsidR="006D051F" w:rsidRPr="00881424">
        <w:rPr>
          <w:sz w:val="24"/>
          <w:szCs w:val="24"/>
        </w:rPr>
        <w:t xml:space="preserve">, </w:t>
      </w:r>
    </w:p>
    <w:p w:rsidR="003659C3" w:rsidRPr="00881424" w:rsidRDefault="003659C3" w:rsidP="009B083F">
      <w:pPr>
        <w:tabs>
          <w:tab w:val="left" w:pos="993"/>
        </w:tabs>
        <w:ind w:left="360" w:firstLine="633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6D051F" w:rsidRPr="00881424">
        <w:rPr>
          <w:sz w:val="24"/>
          <w:szCs w:val="24"/>
        </w:rPr>
        <w:t xml:space="preserve">od </w:t>
      </w:r>
      <w:r w:rsidR="00A356A6" w:rsidRPr="00881424">
        <w:rPr>
          <w:sz w:val="24"/>
          <w:szCs w:val="24"/>
        </w:rPr>
        <w:t xml:space="preserve">21 000,01 zł do 30 000,00 </w:t>
      </w:r>
      <w:r w:rsidR="001605B8" w:rsidRPr="00881424">
        <w:rPr>
          <w:sz w:val="24"/>
          <w:szCs w:val="24"/>
        </w:rPr>
        <w:t>zł – 2</w:t>
      </w:r>
      <w:r w:rsidR="006D051F" w:rsidRPr="00881424">
        <w:rPr>
          <w:sz w:val="24"/>
          <w:szCs w:val="24"/>
        </w:rPr>
        <w:t xml:space="preserve"> poręcz</w:t>
      </w:r>
      <w:r w:rsidR="001605B8" w:rsidRPr="00881424">
        <w:rPr>
          <w:sz w:val="24"/>
          <w:szCs w:val="24"/>
        </w:rPr>
        <w:t xml:space="preserve">ycieli, </w:t>
      </w:r>
    </w:p>
    <w:p w:rsidR="00176FB9" w:rsidRPr="00881424" w:rsidRDefault="003659C3" w:rsidP="009B083F">
      <w:pPr>
        <w:tabs>
          <w:tab w:val="left" w:pos="993"/>
        </w:tabs>
        <w:ind w:left="360" w:firstLine="633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- </w:t>
      </w:r>
      <w:r w:rsidR="001605B8" w:rsidRPr="00881424">
        <w:rPr>
          <w:sz w:val="24"/>
          <w:szCs w:val="24"/>
        </w:rPr>
        <w:t>powyżej 30 000,00 zł – 3</w:t>
      </w:r>
      <w:r w:rsidR="006D051F" w:rsidRPr="00881424">
        <w:rPr>
          <w:sz w:val="24"/>
          <w:szCs w:val="24"/>
        </w:rPr>
        <w:t xml:space="preserve"> poręczycieli.</w:t>
      </w:r>
    </w:p>
    <w:p w:rsidR="00176FB9" w:rsidRPr="00881424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Poręczycielem, o którym mowa w ust. 1 </w:t>
      </w:r>
      <w:r w:rsidR="000A6E32" w:rsidRPr="00881424">
        <w:rPr>
          <w:sz w:val="24"/>
          <w:szCs w:val="24"/>
        </w:rPr>
        <w:t xml:space="preserve">i 2 </w:t>
      </w:r>
      <w:r w:rsidRPr="00881424">
        <w:rPr>
          <w:sz w:val="24"/>
          <w:szCs w:val="24"/>
        </w:rPr>
        <w:t>może być osoba fizyczna:</w:t>
      </w:r>
    </w:p>
    <w:p w:rsidR="00176FB9" w:rsidRPr="00881424" w:rsidRDefault="00176FB9" w:rsidP="006B74BB">
      <w:pPr>
        <w:numPr>
          <w:ilvl w:val="0"/>
          <w:numId w:val="8"/>
        </w:numPr>
        <w:tabs>
          <w:tab w:val="left" w:pos="288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pozostająca w stosunku pracy z</w:t>
      </w:r>
      <w:r w:rsidR="003F1DAC" w:rsidRPr="00881424">
        <w:rPr>
          <w:sz w:val="24"/>
          <w:szCs w:val="24"/>
        </w:rPr>
        <w:t xml:space="preserve"> pracodawcą niebędącym w stanie </w:t>
      </w:r>
      <w:r w:rsidRPr="00881424">
        <w:rPr>
          <w:sz w:val="24"/>
          <w:szCs w:val="24"/>
        </w:rPr>
        <w:t>likwidacji lub upadłości, zatrudniona na czas nieokreślony,</w:t>
      </w:r>
      <w:r w:rsidR="00290749" w:rsidRPr="00881424">
        <w:rPr>
          <w:sz w:val="24"/>
          <w:szCs w:val="24"/>
        </w:rPr>
        <w:t xml:space="preserve"> lub określony nie krótszy niż </w:t>
      </w:r>
      <w:bookmarkStart w:id="9" w:name="_Hlk9505634"/>
      <w:r w:rsidR="00A356A6" w:rsidRPr="00881424">
        <w:rPr>
          <w:sz w:val="24"/>
          <w:szCs w:val="24"/>
        </w:rPr>
        <w:t>2 lata (</w:t>
      </w:r>
      <w:bookmarkStart w:id="10" w:name="_Hlk9504137"/>
      <w:bookmarkStart w:id="11" w:name="_Hlk10189885"/>
      <w:r w:rsidR="00A356A6" w:rsidRPr="00881424">
        <w:rPr>
          <w:sz w:val="24"/>
          <w:szCs w:val="24"/>
        </w:rPr>
        <w:t>w przypadku wnioskowania o kwotę nie większą niż</w:t>
      </w:r>
      <w:r w:rsidR="0090640A" w:rsidRPr="00881424">
        <w:rPr>
          <w:sz w:val="24"/>
          <w:szCs w:val="24"/>
        </w:rPr>
        <w:t xml:space="preserve"> </w:t>
      </w:r>
      <w:r w:rsidR="00A356A6" w:rsidRPr="00881424">
        <w:rPr>
          <w:sz w:val="24"/>
          <w:szCs w:val="24"/>
        </w:rPr>
        <w:t>6</w:t>
      </w:r>
      <w:r w:rsidR="0090640A" w:rsidRPr="00881424">
        <w:rPr>
          <w:sz w:val="24"/>
          <w:szCs w:val="24"/>
        </w:rPr>
        <w:t>-</w:t>
      </w:r>
      <w:r w:rsidR="00A356A6" w:rsidRPr="00881424">
        <w:rPr>
          <w:sz w:val="24"/>
          <w:szCs w:val="24"/>
        </w:rPr>
        <w:t>krotność przeciętnego wynagrodzenia</w:t>
      </w:r>
      <w:bookmarkEnd w:id="10"/>
      <w:r w:rsidR="00A356A6" w:rsidRPr="00881424">
        <w:rPr>
          <w:sz w:val="24"/>
          <w:szCs w:val="24"/>
        </w:rPr>
        <w:t>) lub</w:t>
      </w:r>
      <w:r w:rsidR="005131F6" w:rsidRPr="00881424">
        <w:rPr>
          <w:sz w:val="24"/>
          <w:szCs w:val="24"/>
        </w:rPr>
        <w:t xml:space="preserve"> </w:t>
      </w:r>
      <w:r w:rsidR="00290749" w:rsidRPr="00881424">
        <w:rPr>
          <w:sz w:val="24"/>
          <w:szCs w:val="24"/>
        </w:rPr>
        <w:t>3</w:t>
      </w:r>
      <w:r w:rsidRPr="00881424">
        <w:rPr>
          <w:sz w:val="24"/>
          <w:szCs w:val="24"/>
        </w:rPr>
        <w:t xml:space="preserve"> lata</w:t>
      </w:r>
      <w:r w:rsidR="005131F6" w:rsidRPr="00881424">
        <w:t xml:space="preserve"> </w:t>
      </w:r>
      <w:r w:rsidR="005131F6" w:rsidRPr="00881424">
        <w:rPr>
          <w:sz w:val="24"/>
          <w:szCs w:val="24"/>
        </w:rPr>
        <w:t>w (przypadku wnioskowania o kwotę większą niż</w:t>
      </w:r>
      <w:r w:rsidR="0090640A" w:rsidRPr="00881424">
        <w:rPr>
          <w:sz w:val="24"/>
          <w:szCs w:val="24"/>
        </w:rPr>
        <w:t xml:space="preserve"> </w:t>
      </w:r>
      <w:r w:rsidR="005131F6" w:rsidRPr="00881424">
        <w:rPr>
          <w:sz w:val="24"/>
          <w:szCs w:val="24"/>
        </w:rPr>
        <w:t>6</w:t>
      </w:r>
      <w:r w:rsidR="0090640A" w:rsidRPr="00881424">
        <w:rPr>
          <w:sz w:val="24"/>
          <w:szCs w:val="24"/>
        </w:rPr>
        <w:t>-</w:t>
      </w:r>
      <w:r w:rsidR="005131F6" w:rsidRPr="00881424">
        <w:rPr>
          <w:sz w:val="24"/>
          <w:szCs w:val="24"/>
        </w:rPr>
        <w:t>krotność przeciętnego wynagrodzenia</w:t>
      </w:r>
      <w:r w:rsidRPr="00881424">
        <w:rPr>
          <w:sz w:val="24"/>
          <w:szCs w:val="24"/>
        </w:rPr>
        <w:t xml:space="preserve"> </w:t>
      </w:r>
      <w:r w:rsidR="005131F6" w:rsidRPr="00881424">
        <w:rPr>
          <w:sz w:val="24"/>
          <w:szCs w:val="24"/>
        </w:rPr>
        <w:t xml:space="preserve">) </w:t>
      </w:r>
      <w:bookmarkEnd w:id="9"/>
      <w:bookmarkEnd w:id="11"/>
      <w:r w:rsidRPr="00881424">
        <w:rPr>
          <w:sz w:val="24"/>
          <w:szCs w:val="24"/>
        </w:rPr>
        <w:t xml:space="preserve">licząc od dnia podpisania umowy </w:t>
      </w:r>
      <w:r w:rsidR="009D5B7C" w:rsidRPr="00881424">
        <w:rPr>
          <w:sz w:val="24"/>
          <w:szCs w:val="24"/>
        </w:rPr>
        <w:t xml:space="preserve">o </w:t>
      </w:r>
      <w:r w:rsidR="00502F95" w:rsidRPr="00881424">
        <w:rPr>
          <w:sz w:val="24"/>
          <w:szCs w:val="24"/>
        </w:rPr>
        <w:t xml:space="preserve">przyznanie </w:t>
      </w:r>
      <w:r w:rsidR="009D5B7C" w:rsidRPr="00881424">
        <w:rPr>
          <w:sz w:val="24"/>
          <w:szCs w:val="24"/>
        </w:rPr>
        <w:t>środków na podjęcie działalności gospodarczej</w:t>
      </w:r>
      <w:r w:rsidR="002A3215" w:rsidRPr="00881424">
        <w:rPr>
          <w:sz w:val="24"/>
          <w:szCs w:val="24"/>
        </w:rPr>
        <w:t xml:space="preserve">, </w:t>
      </w:r>
      <w:r w:rsidR="005A5693" w:rsidRPr="00881424">
        <w:rPr>
          <w:sz w:val="24"/>
          <w:szCs w:val="24"/>
        </w:rPr>
        <w:t xml:space="preserve">rolniczej albo </w:t>
      </w:r>
      <w:r w:rsidR="005131F6" w:rsidRPr="00881424">
        <w:rPr>
          <w:sz w:val="24"/>
          <w:szCs w:val="24"/>
        </w:rPr>
        <w:t xml:space="preserve">działalności w formie </w:t>
      </w:r>
      <w:r w:rsidR="005A5693" w:rsidRPr="00881424">
        <w:rPr>
          <w:sz w:val="24"/>
          <w:szCs w:val="24"/>
        </w:rPr>
        <w:t>spółdzielni socjalnej</w:t>
      </w:r>
      <w:r w:rsidR="005131F6" w:rsidRPr="00881424">
        <w:rPr>
          <w:sz w:val="24"/>
          <w:szCs w:val="24"/>
        </w:rPr>
        <w:t xml:space="preserve">. Osoba ta </w:t>
      </w:r>
      <w:r w:rsidR="002A3215" w:rsidRPr="00881424">
        <w:rPr>
          <w:sz w:val="24"/>
          <w:szCs w:val="24"/>
        </w:rPr>
        <w:t>nie</w:t>
      </w:r>
      <w:r w:rsidR="005131F6" w:rsidRPr="00881424">
        <w:rPr>
          <w:sz w:val="24"/>
          <w:szCs w:val="24"/>
        </w:rPr>
        <w:t xml:space="preserve"> może </w:t>
      </w:r>
      <w:r w:rsidR="002A3215" w:rsidRPr="00881424">
        <w:rPr>
          <w:sz w:val="24"/>
          <w:szCs w:val="24"/>
        </w:rPr>
        <w:t>b</w:t>
      </w:r>
      <w:r w:rsidR="005131F6" w:rsidRPr="00881424">
        <w:rPr>
          <w:sz w:val="24"/>
          <w:szCs w:val="24"/>
        </w:rPr>
        <w:t>yć</w:t>
      </w:r>
      <w:r w:rsidRPr="00881424">
        <w:rPr>
          <w:sz w:val="24"/>
          <w:szCs w:val="24"/>
        </w:rPr>
        <w:t xml:space="preserve"> w okresie wypowiedzenia</w:t>
      </w:r>
      <w:r w:rsidR="005131F6" w:rsidRPr="00881424">
        <w:rPr>
          <w:sz w:val="24"/>
          <w:szCs w:val="24"/>
        </w:rPr>
        <w:t xml:space="preserve"> oraz </w:t>
      </w:r>
      <w:r w:rsidR="002D5872">
        <w:rPr>
          <w:sz w:val="24"/>
          <w:szCs w:val="24"/>
        </w:rPr>
        <w:t xml:space="preserve">nie mogą być </w:t>
      </w:r>
      <w:r w:rsidRPr="00881424">
        <w:rPr>
          <w:sz w:val="24"/>
          <w:szCs w:val="24"/>
        </w:rPr>
        <w:t>wobec</w:t>
      </w:r>
      <w:r w:rsidR="002D5872">
        <w:rPr>
          <w:sz w:val="24"/>
          <w:szCs w:val="24"/>
        </w:rPr>
        <w:t xml:space="preserve"> niej</w:t>
      </w:r>
      <w:r w:rsidRPr="00881424">
        <w:rPr>
          <w:sz w:val="24"/>
          <w:szCs w:val="24"/>
        </w:rPr>
        <w:t xml:space="preserve"> ustanowione zajęcia sądowe lub adminis</w:t>
      </w:r>
      <w:r w:rsidR="00803A9C" w:rsidRPr="00881424">
        <w:rPr>
          <w:sz w:val="24"/>
          <w:szCs w:val="24"/>
        </w:rPr>
        <w:t>tracyjne</w:t>
      </w:r>
      <w:r w:rsidR="005131F6" w:rsidRPr="00881424">
        <w:rPr>
          <w:sz w:val="24"/>
          <w:szCs w:val="24"/>
        </w:rPr>
        <w:t xml:space="preserve"> (osoba ta powinna przedłożyć załącznik nr</w:t>
      </w:r>
      <w:r w:rsidR="00CF735D" w:rsidRPr="00881424">
        <w:rPr>
          <w:sz w:val="24"/>
          <w:szCs w:val="24"/>
        </w:rPr>
        <w:t xml:space="preserve"> 3 </w:t>
      </w:r>
      <w:r w:rsidR="005131F6" w:rsidRPr="00881424">
        <w:rPr>
          <w:sz w:val="24"/>
          <w:szCs w:val="24"/>
        </w:rPr>
        <w:t xml:space="preserve">oraz załącznik nr </w:t>
      </w:r>
      <w:r w:rsidR="00CF735D" w:rsidRPr="00881424">
        <w:rPr>
          <w:sz w:val="24"/>
          <w:szCs w:val="24"/>
        </w:rPr>
        <w:t xml:space="preserve">6 </w:t>
      </w:r>
      <w:r w:rsidR="005131F6" w:rsidRPr="00881424">
        <w:rPr>
          <w:sz w:val="24"/>
          <w:szCs w:val="24"/>
        </w:rPr>
        <w:t>do wniosku – załączniki należy wypełnić nie wcześniej niż na 1 miesiąc przed dniem złożenia wniosku o przyznanie środków na podjęcie</w:t>
      </w:r>
      <w:r w:rsidR="00CE4D81" w:rsidRPr="00881424">
        <w:rPr>
          <w:sz w:val="24"/>
          <w:szCs w:val="24"/>
        </w:rPr>
        <w:t xml:space="preserve"> działalności gospodarczej, </w:t>
      </w:r>
      <w:bookmarkStart w:id="12" w:name="_Hlk9505522"/>
      <w:r w:rsidR="00CE4D81" w:rsidRPr="00881424">
        <w:rPr>
          <w:sz w:val="24"/>
          <w:szCs w:val="24"/>
        </w:rPr>
        <w:t>rolniczej albo działalności w formie spółdzielni socjalnej</w:t>
      </w:r>
      <w:bookmarkEnd w:id="12"/>
      <w:r w:rsidR="00CE4D81" w:rsidRPr="00881424">
        <w:rPr>
          <w:sz w:val="24"/>
          <w:szCs w:val="24"/>
        </w:rPr>
        <w:t>)</w:t>
      </w:r>
      <w:r w:rsidRPr="00881424">
        <w:rPr>
          <w:sz w:val="24"/>
          <w:szCs w:val="24"/>
        </w:rPr>
        <w:t>;</w:t>
      </w:r>
    </w:p>
    <w:p w:rsidR="003B36D4" w:rsidRPr="00881424" w:rsidRDefault="00176FB9" w:rsidP="006B74BB">
      <w:pPr>
        <w:numPr>
          <w:ilvl w:val="0"/>
          <w:numId w:val="8"/>
        </w:numPr>
        <w:tabs>
          <w:tab w:val="left" w:pos="288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prowadząca działalność gospodarczą, która to działalność nie jest w stanie likwidacji lub upadłości, a osoba prowadząca w/w działalno</w:t>
      </w:r>
      <w:r w:rsidR="00C40049" w:rsidRPr="00881424">
        <w:rPr>
          <w:sz w:val="24"/>
          <w:szCs w:val="24"/>
        </w:rPr>
        <w:t>ść nie posiada zaległości w ZUS</w:t>
      </w:r>
      <w:r w:rsidR="006316B7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i US</w:t>
      </w:r>
      <w:r w:rsidR="000B36BE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z tytułu jej prowadzeni</w:t>
      </w:r>
      <w:r w:rsidR="00E839B2" w:rsidRPr="00881424">
        <w:rPr>
          <w:sz w:val="24"/>
          <w:szCs w:val="24"/>
        </w:rPr>
        <w:t xml:space="preserve">a (osoba taka winna przedstawić: kserokopie zaświadczeń </w:t>
      </w:r>
      <w:r w:rsidR="00C40049" w:rsidRPr="00881424">
        <w:rPr>
          <w:sz w:val="24"/>
          <w:szCs w:val="24"/>
        </w:rPr>
        <w:t xml:space="preserve">o niezaleganiu </w:t>
      </w:r>
      <w:r w:rsidR="00E839B2" w:rsidRPr="00881424">
        <w:rPr>
          <w:sz w:val="24"/>
          <w:szCs w:val="24"/>
        </w:rPr>
        <w:t xml:space="preserve">z Urzędu Skarbowego </w:t>
      </w:r>
      <w:r w:rsidRPr="00881424">
        <w:rPr>
          <w:sz w:val="24"/>
          <w:szCs w:val="24"/>
        </w:rPr>
        <w:t>i ZUS</w:t>
      </w:r>
      <w:r w:rsidR="005F3A18" w:rsidRPr="00881424">
        <w:rPr>
          <w:sz w:val="24"/>
          <w:szCs w:val="24"/>
        </w:rPr>
        <w:t>/KRUS</w:t>
      </w:r>
      <w:r w:rsidRPr="00881424">
        <w:rPr>
          <w:sz w:val="24"/>
          <w:szCs w:val="24"/>
        </w:rPr>
        <w:t xml:space="preserve">, </w:t>
      </w:r>
      <w:r w:rsidR="00E839B2" w:rsidRPr="00881424">
        <w:rPr>
          <w:sz w:val="24"/>
          <w:szCs w:val="24"/>
        </w:rPr>
        <w:t xml:space="preserve">wystawione nie wcześniej niż na 1 miesiąc przed dniem złożenia  wniosku </w:t>
      </w:r>
      <w:r w:rsidR="00D66254" w:rsidRPr="00881424">
        <w:rPr>
          <w:sz w:val="24"/>
          <w:szCs w:val="24"/>
        </w:rPr>
        <w:t>o przyznanie środków na podjęcie działalności gospodarczej</w:t>
      </w:r>
      <w:r w:rsidR="00AB11FF" w:rsidRPr="00881424">
        <w:rPr>
          <w:sz w:val="24"/>
          <w:szCs w:val="24"/>
        </w:rPr>
        <w:t>,</w:t>
      </w:r>
      <w:r w:rsidR="009E25CC" w:rsidRPr="00881424">
        <w:rPr>
          <w:sz w:val="24"/>
          <w:szCs w:val="24"/>
        </w:rPr>
        <w:t xml:space="preserve"> rolniczej albo  </w:t>
      </w:r>
      <w:r w:rsidR="00CE4D81" w:rsidRPr="00881424">
        <w:rPr>
          <w:sz w:val="24"/>
          <w:szCs w:val="24"/>
        </w:rPr>
        <w:t xml:space="preserve">działalności w formie </w:t>
      </w:r>
      <w:r w:rsidR="009E25CC" w:rsidRPr="00881424">
        <w:rPr>
          <w:sz w:val="24"/>
          <w:szCs w:val="24"/>
        </w:rPr>
        <w:t>spółdzielni socjalnej</w:t>
      </w:r>
      <w:r w:rsidR="00AB11FF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>rozli</w:t>
      </w:r>
      <w:r w:rsidR="00803A9C" w:rsidRPr="00881424">
        <w:rPr>
          <w:sz w:val="24"/>
          <w:szCs w:val="24"/>
        </w:rPr>
        <w:t>czenie roczne za rok ubiegły</w:t>
      </w:r>
      <w:r w:rsidR="00CE4D81" w:rsidRPr="00881424">
        <w:rPr>
          <w:sz w:val="24"/>
          <w:szCs w:val="24"/>
        </w:rPr>
        <w:t xml:space="preserve"> wraz z dowodem przyjęcia przez Urząd Skarbowy albo z dowodem nadania do U</w:t>
      </w:r>
      <w:r w:rsidR="0090640A" w:rsidRPr="00881424">
        <w:rPr>
          <w:sz w:val="24"/>
          <w:szCs w:val="24"/>
        </w:rPr>
        <w:t xml:space="preserve">rzędu </w:t>
      </w:r>
      <w:r w:rsidR="00CE4D81" w:rsidRPr="00881424">
        <w:rPr>
          <w:sz w:val="24"/>
          <w:szCs w:val="24"/>
        </w:rPr>
        <w:t>S</w:t>
      </w:r>
      <w:r w:rsidR="0090640A" w:rsidRPr="00881424">
        <w:rPr>
          <w:sz w:val="24"/>
          <w:szCs w:val="24"/>
        </w:rPr>
        <w:t>karbowego</w:t>
      </w:r>
      <w:r w:rsidR="00CE4D81" w:rsidRPr="00881424">
        <w:rPr>
          <w:sz w:val="24"/>
          <w:szCs w:val="24"/>
        </w:rPr>
        <w:t>, wypełnioną część A i C załącznika nr</w:t>
      </w:r>
      <w:r w:rsidR="00CF735D" w:rsidRPr="00881424">
        <w:rPr>
          <w:sz w:val="24"/>
          <w:szCs w:val="24"/>
        </w:rPr>
        <w:t xml:space="preserve"> 3</w:t>
      </w:r>
      <w:r w:rsidR="00CE4D81" w:rsidRPr="00881424">
        <w:rPr>
          <w:sz w:val="24"/>
          <w:szCs w:val="24"/>
        </w:rPr>
        <w:t xml:space="preserve"> oraz załącznik nr </w:t>
      </w:r>
      <w:r w:rsidR="00CF735D" w:rsidRPr="00881424">
        <w:rPr>
          <w:sz w:val="24"/>
          <w:szCs w:val="24"/>
        </w:rPr>
        <w:t>6</w:t>
      </w:r>
      <w:r w:rsidR="00CE4D81" w:rsidRPr="00881424">
        <w:rPr>
          <w:sz w:val="24"/>
          <w:szCs w:val="24"/>
        </w:rPr>
        <w:t xml:space="preserve"> do wniosku</w:t>
      </w:r>
      <w:r w:rsidRPr="00881424">
        <w:rPr>
          <w:sz w:val="24"/>
          <w:szCs w:val="24"/>
        </w:rPr>
        <w:t>);</w:t>
      </w:r>
    </w:p>
    <w:p w:rsidR="00CE4D81" w:rsidRPr="00881424" w:rsidRDefault="00CE4D81" w:rsidP="006B74BB">
      <w:pPr>
        <w:numPr>
          <w:ilvl w:val="0"/>
          <w:numId w:val="8"/>
        </w:numPr>
        <w:tabs>
          <w:tab w:val="left" w:pos="288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osoba posiadająca prawo do emerytury lub renty stałej – emeryt/rencista </w:t>
      </w:r>
      <w:r w:rsidRPr="00881424">
        <w:rPr>
          <w:b/>
          <w:sz w:val="24"/>
          <w:szCs w:val="24"/>
        </w:rPr>
        <w:t>do 68 roku życia</w:t>
      </w:r>
      <w:r w:rsidRPr="00881424">
        <w:rPr>
          <w:sz w:val="24"/>
          <w:szCs w:val="24"/>
        </w:rPr>
        <w:t xml:space="preserve"> (osoba taka winna przedstawić kserokopie: aktualnej decyzji o przyznaniu emerytury lub renty stałej lub zaświadczenie z ZUS/KRUS o wysokości pobieranej emerytury lub renty stałej za trzy ostatnie miesiące poprzedzające miesiąc, w którym składany jest wniosek o przyznanie środków na podjęcie działalności gospodarczej, rolniczej albo działalności w formie spółdzielni socjalnej wypełnioną część A i C załącznika nr </w:t>
      </w:r>
      <w:r w:rsidR="00CF735D" w:rsidRPr="00881424">
        <w:rPr>
          <w:sz w:val="24"/>
          <w:szCs w:val="24"/>
        </w:rPr>
        <w:t>3</w:t>
      </w:r>
      <w:r w:rsidRPr="00881424">
        <w:rPr>
          <w:sz w:val="24"/>
          <w:szCs w:val="24"/>
        </w:rPr>
        <w:t xml:space="preserve"> oraz załącznik nr</w:t>
      </w:r>
      <w:r w:rsidR="00CF735D" w:rsidRPr="00881424">
        <w:rPr>
          <w:sz w:val="24"/>
          <w:szCs w:val="24"/>
        </w:rPr>
        <w:t xml:space="preserve"> 6</w:t>
      </w:r>
      <w:r w:rsidRPr="00881424">
        <w:rPr>
          <w:sz w:val="24"/>
          <w:szCs w:val="24"/>
        </w:rPr>
        <w:t xml:space="preserve"> do wniosku</w:t>
      </w:r>
      <w:r w:rsidR="003B36D4" w:rsidRPr="00881424">
        <w:rPr>
          <w:sz w:val="24"/>
          <w:szCs w:val="24"/>
        </w:rPr>
        <w:t>)</w:t>
      </w:r>
    </w:p>
    <w:p w:rsidR="00176FB9" w:rsidRPr="00881424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Poręczycielem, o którym mowa w </w:t>
      </w:r>
      <w:r w:rsidR="003F1DAC" w:rsidRPr="00881424">
        <w:rPr>
          <w:sz w:val="24"/>
          <w:szCs w:val="24"/>
        </w:rPr>
        <w:t>ust. 1</w:t>
      </w:r>
      <w:r w:rsidR="00C03154" w:rsidRPr="00881424">
        <w:rPr>
          <w:sz w:val="24"/>
          <w:szCs w:val="24"/>
        </w:rPr>
        <w:t xml:space="preserve"> </w:t>
      </w:r>
      <w:r w:rsidR="000B36BE" w:rsidRPr="00881424">
        <w:rPr>
          <w:sz w:val="24"/>
          <w:szCs w:val="24"/>
        </w:rPr>
        <w:t>i 2</w:t>
      </w:r>
      <w:r w:rsidRPr="00881424">
        <w:rPr>
          <w:sz w:val="24"/>
          <w:szCs w:val="24"/>
        </w:rPr>
        <w:t xml:space="preserve">, </w:t>
      </w:r>
      <w:r w:rsidRPr="00881424">
        <w:rPr>
          <w:b/>
          <w:sz w:val="24"/>
          <w:szCs w:val="24"/>
        </w:rPr>
        <w:t>nie może być:</w:t>
      </w:r>
    </w:p>
    <w:p w:rsidR="00176FB9" w:rsidRPr="00881424" w:rsidRDefault="00176FB9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b/>
          <w:sz w:val="24"/>
          <w:szCs w:val="24"/>
        </w:rPr>
        <w:t xml:space="preserve">współmałżonek </w:t>
      </w:r>
      <w:r w:rsidR="00D66254" w:rsidRPr="00881424">
        <w:rPr>
          <w:b/>
          <w:sz w:val="24"/>
          <w:szCs w:val="24"/>
        </w:rPr>
        <w:t>wnioskodawcy</w:t>
      </w:r>
      <w:r w:rsidR="00597237" w:rsidRPr="00881424">
        <w:rPr>
          <w:b/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jeżeli pozostaje z </w:t>
      </w:r>
      <w:r w:rsidR="00D66254" w:rsidRPr="00881424">
        <w:rPr>
          <w:sz w:val="24"/>
          <w:szCs w:val="24"/>
        </w:rPr>
        <w:t>wnioskodawcą</w:t>
      </w:r>
      <w:r w:rsidRPr="00881424">
        <w:rPr>
          <w:sz w:val="24"/>
          <w:szCs w:val="24"/>
        </w:rPr>
        <w:t xml:space="preserve"> w małżeńskiej wspólności majątkowej,</w:t>
      </w:r>
    </w:p>
    <w:p w:rsidR="00176FB9" w:rsidRPr="00881424" w:rsidRDefault="00176FB9" w:rsidP="006B74BB">
      <w:pPr>
        <w:numPr>
          <w:ilvl w:val="0"/>
          <w:numId w:val="41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osoba, która udzieliła już poręczenia na niezakończone umowy dotyczące uzyskania środków będącyc</w:t>
      </w:r>
      <w:r w:rsidR="00D66254" w:rsidRPr="00881424">
        <w:rPr>
          <w:sz w:val="24"/>
          <w:szCs w:val="24"/>
        </w:rPr>
        <w:t>h w dyspozycji u</w:t>
      </w:r>
      <w:r w:rsidR="00AB11FF" w:rsidRPr="00881424">
        <w:rPr>
          <w:sz w:val="24"/>
          <w:szCs w:val="24"/>
        </w:rPr>
        <w:t>rzędu (</w:t>
      </w:r>
      <w:r w:rsidRPr="00881424">
        <w:rPr>
          <w:sz w:val="24"/>
          <w:szCs w:val="24"/>
        </w:rPr>
        <w:t>refundacje</w:t>
      </w:r>
      <w:r w:rsidR="00AB11FF" w:rsidRPr="00881424">
        <w:rPr>
          <w:sz w:val="24"/>
          <w:szCs w:val="24"/>
        </w:rPr>
        <w:t xml:space="preserve"> stanowiska pracy, dofinansowanie działalności gospodarcze</w:t>
      </w:r>
      <w:r w:rsidR="003B36D4" w:rsidRPr="00881424">
        <w:rPr>
          <w:sz w:val="24"/>
          <w:szCs w:val="24"/>
        </w:rPr>
        <w:t>, Krajowy Fundusz Szkoleniowy</w:t>
      </w:r>
      <w:r w:rsidRPr="00881424">
        <w:rPr>
          <w:sz w:val="24"/>
          <w:szCs w:val="24"/>
        </w:rPr>
        <w:t>).</w:t>
      </w:r>
    </w:p>
    <w:p w:rsidR="003B36D4" w:rsidRPr="00881424" w:rsidRDefault="003B36D4" w:rsidP="0090640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Poręczyciel, o którym mowa w </w:t>
      </w:r>
      <w:r w:rsidR="002D5872">
        <w:rPr>
          <w:sz w:val="24"/>
          <w:szCs w:val="24"/>
        </w:rPr>
        <w:t>ust.</w:t>
      </w:r>
      <w:r w:rsidRPr="00881424">
        <w:rPr>
          <w:sz w:val="24"/>
          <w:szCs w:val="24"/>
        </w:rPr>
        <w:t xml:space="preserve">  1 i 2, wraz ze współmałżonkiem (jeśli dotyczy) musi osobiście stawić się w urzędzie w celu podpisania umowy o przyznanie środków na podjęcie działalności gospodarczej, rolniczej albo działalności w formie spółdzielni socjalnej.</w:t>
      </w:r>
    </w:p>
    <w:p w:rsidR="00176FB9" w:rsidRPr="00881424" w:rsidRDefault="00176FB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przypadku z</w:t>
      </w:r>
      <w:r w:rsidR="002A198A" w:rsidRPr="00881424">
        <w:rPr>
          <w:sz w:val="24"/>
          <w:szCs w:val="24"/>
        </w:rPr>
        <w:t>abezpieczeń</w:t>
      </w:r>
      <w:r w:rsidR="002A3215" w:rsidRPr="00881424">
        <w:rPr>
          <w:sz w:val="24"/>
          <w:szCs w:val="24"/>
        </w:rPr>
        <w:t>,</w:t>
      </w:r>
      <w:r w:rsidR="002A198A" w:rsidRPr="00881424">
        <w:rPr>
          <w:sz w:val="24"/>
          <w:szCs w:val="24"/>
        </w:rPr>
        <w:t xml:space="preserve"> o których</w:t>
      </w:r>
      <w:r w:rsidR="00803A9C" w:rsidRPr="00881424">
        <w:rPr>
          <w:sz w:val="24"/>
          <w:szCs w:val="24"/>
        </w:rPr>
        <w:t xml:space="preserve"> mowa w §1</w:t>
      </w:r>
      <w:r w:rsidR="003B36D4" w:rsidRPr="00881424">
        <w:rPr>
          <w:sz w:val="24"/>
          <w:szCs w:val="24"/>
        </w:rPr>
        <w:t>2</w:t>
      </w:r>
      <w:r w:rsidR="00D47D01" w:rsidRPr="00881424">
        <w:rPr>
          <w:sz w:val="24"/>
          <w:szCs w:val="24"/>
        </w:rPr>
        <w:t xml:space="preserve"> ust. 2</w:t>
      </w:r>
      <w:r w:rsidRPr="00881424">
        <w:rPr>
          <w:sz w:val="24"/>
          <w:szCs w:val="24"/>
        </w:rPr>
        <w:t xml:space="preserve"> </w:t>
      </w:r>
      <w:r w:rsidR="006316B7" w:rsidRPr="00881424">
        <w:rPr>
          <w:sz w:val="24"/>
          <w:szCs w:val="24"/>
        </w:rPr>
        <w:t>pkt.</w:t>
      </w:r>
      <w:r w:rsidRPr="00881424">
        <w:rPr>
          <w:sz w:val="24"/>
          <w:szCs w:val="24"/>
        </w:rPr>
        <w:t xml:space="preserve"> </w:t>
      </w:r>
      <w:r w:rsidR="00400C6F" w:rsidRPr="00881424">
        <w:rPr>
          <w:sz w:val="24"/>
          <w:szCs w:val="24"/>
        </w:rPr>
        <w:t>3 i 4</w:t>
      </w:r>
      <w:r w:rsidRPr="00881424">
        <w:rPr>
          <w:sz w:val="24"/>
          <w:szCs w:val="24"/>
        </w:rPr>
        <w:t xml:space="preserve"> kwota zablokowanych lub gwarantowanych przez bank środków będzie </w:t>
      </w:r>
      <w:r w:rsidR="000A6E32" w:rsidRPr="00881424">
        <w:rPr>
          <w:sz w:val="24"/>
          <w:szCs w:val="24"/>
        </w:rPr>
        <w:t>stanowiła 20</w:t>
      </w:r>
      <w:r w:rsidRPr="00881424">
        <w:rPr>
          <w:sz w:val="24"/>
          <w:szCs w:val="24"/>
        </w:rPr>
        <w:t xml:space="preserve">0% kwoty otrzymanej, </w:t>
      </w:r>
      <w:r w:rsidR="00D66254" w:rsidRPr="00881424">
        <w:rPr>
          <w:sz w:val="24"/>
          <w:szCs w:val="24"/>
        </w:rPr>
        <w:t>a okres</w:t>
      </w:r>
      <w:r w:rsidRPr="00881424">
        <w:rPr>
          <w:sz w:val="24"/>
          <w:szCs w:val="24"/>
        </w:rPr>
        <w:t xml:space="preserve"> na który z</w:t>
      </w:r>
      <w:r w:rsidR="00C12801" w:rsidRPr="00881424">
        <w:rPr>
          <w:sz w:val="24"/>
          <w:szCs w:val="24"/>
        </w:rPr>
        <w:t xml:space="preserve">ostaną ustanowione </w:t>
      </w:r>
      <w:r w:rsidR="00400C6F" w:rsidRPr="00881424">
        <w:rPr>
          <w:sz w:val="24"/>
          <w:szCs w:val="24"/>
        </w:rPr>
        <w:t xml:space="preserve">te zabezpieczenia </w:t>
      </w:r>
      <w:r w:rsidR="00D66254" w:rsidRPr="00881424">
        <w:rPr>
          <w:sz w:val="24"/>
          <w:szCs w:val="24"/>
        </w:rPr>
        <w:t>wyniesie</w:t>
      </w:r>
      <w:r w:rsidR="00AB01E6" w:rsidRPr="00881424">
        <w:rPr>
          <w:sz w:val="24"/>
          <w:szCs w:val="24"/>
        </w:rPr>
        <w:t xml:space="preserve"> </w:t>
      </w:r>
      <w:bookmarkStart w:id="13" w:name="_Hlk9505679"/>
      <w:r w:rsidR="003B36D4" w:rsidRPr="00881424">
        <w:rPr>
          <w:sz w:val="24"/>
          <w:szCs w:val="24"/>
        </w:rPr>
        <w:t xml:space="preserve">2 lata (w przypadku wnioskowania o kwotę nie </w:t>
      </w:r>
      <w:r w:rsidR="003B36D4" w:rsidRPr="00881424">
        <w:rPr>
          <w:sz w:val="24"/>
          <w:szCs w:val="24"/>
        </w:rPr>
        <w:lastRenderedPageBreak/>
        <w:t>większą niż 6</w:t>
      </w:r>
      <w:r w:rsidR="0090640A" w:rsidRPr="00881424">
        <w:rPr>
          <w:sz w:val="24"/>
          <w:szCs w:val="24"/>
        </w:rPr>
        <w:t>-</w:t>
      </w:r>
      <w:r w:rsidR="003B36D4" w:rsidRPr="00881424">
        <w:rPr>
          <w:sz w:val="24"/>
          <w:szCs w:val="24"/>
        </w:rPr>
        <w:t>krotność przeciętnego wynagrodzenia) lub 3 lata w (przypadku wnioskowania o kwotę większą niż 6</w:t>
      </w:r>
      <w:r w:rsidR="0090640A" w:rsidRPr="00881424">
        <w:rPr>
          <w:sz w:val="24"/>
          <w:szCs w:val="24"/>
        </w:rPr>
        <w:t>-</w:t>
      </w:r>
      <w:r w:rsidR="003B36D4" w:rsidRPr="00881424">
        <w:rPr>
          <w:sz w:val="24"/>
          <w:szCs w:val="24"/>
        </w:rPr>
        <w:t xml:space="preserve">krotność przeciętnego wynagrodzenia) </w:t>
      </w:r>
      <w:r w:rsidRPr="00881424">
        <w:rPr>
          <w:sz w:val="24"/>
          <w:szCs w:val="24"/>
        </w:rPr>
        <w:t xml:space="preserve"> </w:t>
      </w:r>
      <w:bookmarkEnd w:id="13"/>
      <w:r w:rsidRPr="00881424">
        <w:rPr>
          <w:sz w:val="24"/>
          <w:szCs w:val="24"/>
        </w:rPr>
        <w:t>licząc od dnia podpisania umowy.</w:t>
      </w:r>
    </w:p>
    <w:p w:rsidR="00400C6F" w:rsidRPr="00881424" w:rsidRDefault="00400C6F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przypadku z</w:t>
      </w:r>
      <w:r w:rsidR="00494190" w:rsidRPr="00881424">
        <w:rPr>
          <w:sz w:val="24"/>
          <w:szCs w:val="24"/>
        </w:rPr>
        <w:t>abezpieczenia</w:t>
      </w:r>
      <w:r w:rsidRPr="00881424">
        <w:rPr>
          <w:sz w:val="24"/>
          <w:szCs w:val="24"/>
        </w:rPr>
        <w:t>,</w:t>
      </w:r>
      <w:r w:rsidR="00494190" w:rsidRPr="00881424">
        <w:rPr>
          <w:sz w:val="24"/>
          <w:szCs w:val="24"/>
        </w:rPr>
        <w:t xml:space="preserve"> o którym</w:t>
      </w:r>
      <w:r w:rsidR="00803A9C" w:rsidRPr="00881424">
        <w:rPr>
          <w:sz w:val="24"/>
          <w:szCs w:val="24"/>
        </w:rPr>
        <w:t xml:space="preserve"> mowa w §1</w:t>
      </w:r>
      <w:r w:rsidR="003B36D4" w:rsidRPr="00881424">
        <w:rPr>
          <w:sz w:val="24"/>
          <w:szCs w:val="24"/>
        </w:rPr>
        <w:t>2</w:t>
      </w:r>
      <w:r w:rsidR="003428A0" w:rsidRPr="00881424">
        <w:rPr>
          <w:sz w:val="24"/>
          <w:szCs w:val="24"/>
        </w:rPr>
        <w:t xml:space="preserve"> ust. 2 pkt</w:t>
      </w:r>
      <w:r w:rsidRPr="00881424">
        <w:rPr>
          <w:sz w:val="24"/>
          <w:szCs w:val="24"/>
        </w:rPr>
        <w:t xml:space="preserve"> </w:t>
      </w:r>
      <w:r w:rsidR="00494190" w:rsidRPr="00881424">
        <w:rPr>
          <w:sz w:val="24"/>
          <w:szCs w:val="24"/>
        </w:rPr>
        <w:t>5</w:t>
      </w:r>
      <w:r w:rsidRPr="00881424">
        <w:rPr>
          <w:sz w:val="24"/>
          <w:szCs w:val="24"/>
        </w:rPr>
        <w:t xml:space="preserve"> wartość praw lub rzeczy będących przedmiotem </w:t>
      </w:r>
      <w:r w:rsidR="000A6E32" w:rsidRPr="00881424">
        <w:rPr>
          <w:sz w:val="24"/>
          <w:szCs w:val="24"/>
        </w:rPr>
        <w:t>zastawo musi wynosić minimum 20</w:t>
      </w:r>
      <w:r w:rsidR="00B428B1" w:rsidRPr="00881424">
        <w:rPr>
          <w:sz w:val="24"/>
          <w:szCs w:val="24"/>
        </w:rPr>
        <w:t>0% kwoty otrzymanej</w:t>
      </w:r>
      <w:r w:rsidRPr="00881424">
        <w:rPr>
          <w:sz w:val="24"/>
          <w:szCs w:val="24"/>
        </w:rPr>
        <w:t>, z uwzględnieniem spadku wartości przedmiotu zastawu w okresie obowiązywania tej formy zabezpieczenia</w:t>
      </w:r>
      <w:r w:rsidR="00AB01E6" w:rsidRPr="00881424">
        <w:rPr>
          <w:sz w:val="24"/>
          <w:szCs w:val="24"/>
        </w:rPr>
        <w:t xml:space="preserve"> tj. </w:t>
      </w:r>
      <w:r w:rsidR="003B36D4" w:rsidRPr="00881424">
        <w:rPr>
          <w:sz w:val="24"/>
          <w:szCs w:val="24"/>
        </w:rPr>
        <w:t>2 lata (w przypadku wnioskowania o kwotę nie większą niż 6</w:t>
      </w:r>
      <w:r w:rsidR="0090640A" w:rsidRPr="00881424">
        <w:rPr>
          <w:sz w:val="24"/>
          <w:szCs w:val="24"/>
        </w:rPr>
        <w:t>-</w:t>
      </w:r>
      <w:r w:rsidR="003B36D4" w:rsidRPr="00881424">
        <w:rPr>
          <w:sz w:val="24"/>
          <w:szCs w:val="24"/>
        </w:rPr>
        <w:t>krotność przeciętnego wynagrodzenia) lub 3 lata w (przypadku wnioskowania o kwotę większą niż 6</w:t>
      </w:r>
      <w:r w:rsidR="0090640A" w:rsidRPr="00881424">
        <w:rPr>
          <w:sz w:val="24"/>
          <w:szCs w:val="24"/>
        </w:rPr>
        <w:t>-</w:t>
      </w:r>
      <w:r w:rsidR="003B36D4" w:rsidRPr="00881424">
        <w:rPr>
          <w:sz w:val="24"/>
          <w:szCs w:val="24"/>
        </w:rPr>
        <w:t>krotność przeciętnego wynagrodzenia)</w:t>
      </w:r>
      <w:r w:rsidR="00494190" w:rsidRPr="00881424">
        <w:rPr>
          <w:sz w:val="24"/>
          <w:szCs w:val="24"/>
        </w:rPr>
        <w:t xml:space="preserve"> licząc od dnia podpisania umowy. </w:t>
      </w:r>
      <w:r w:rsidRPr="00881424">
        <w:rPr>
          <w:sz w:val="24"/>
          <w:szCs w:val="24"/>
        </w:rPr>
        <w:t xml:space="preserve">W przypadku rzeczy ruchomych ich wartość liczona będzie na podstawie wyceny </w:t>
      </w:r>
      <w:r w:rsidR="00D66254" w:rsidRPr="00881424">
        <w:rPr>
          <w:sz w:val="24"/>
          <w:szCs w:val="24"/>
        </w:rPr>
        <w:t>rzeczoznawcy, której</w:t>
      </w:r>
      <w:r w:rsidRPr="00881424">
        <w:rPr>
          <w:sz w:val="24"/>
          <w:szCs w:val="24"/>
        </w:rPr>
        <w:t xml:space="preserve"> </w:t>
      </w:r>
      <w:r w:rsidR="00D66254" w:rsidRPr="00881424">
        <w:rPr>
          <w:sz w:val="24"/>
          <w:szCs w:val="24"/>
        </w:rPr>
        <w:t>wnioskodawca</w:t>
      </w:r>
      <w:r w:rsidRPr="00881424">
        <w:rPr>
          <w:sz w:val="24"/>
          <w:szCs w:val="24"/>
        </w:rPr>
        <w:t xml:space="preserve"> dokona na własny koszt.</w:t>
      </w:r>
    </w:p>
    <w:p w:rsidR="00176FB9" w:rsidRPr="00881424" w:rsidRDefault="00494190" w:rsidP="00B750D5">
      <w:pPr>
        <w:pStyle w:val="Tekstprzypisudolnego"/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rFonts w:ascii="Times New Roman" w:hAnsi="Times New Roman"/>
          <w:sz w:val="24"/>
          <w:szCs w:val="24"/>
          <w:lang w:val="pl-PL"/>
        </w:rPr>
      </w:pPr>
      <w:r w:rsidRPr="00881424">
        <w:rPr>
          <w:rFonts w:ascii="Times New Roman" w:hAnsi="Times New Roman"/>
          <w:sz w:val="24"/>
          <w:szCs w:val="24"/>
          <w:lang w:val="pl-PL"/>
        </w:rPr>
        <w:t>W przypadku za</w:t>
      </w:r>
      <w:r w:rsidR="00803A9C" w:rsidRPr="00881424">
        <w:rPr>
          <w:rFonts w:ascii="Times New Roman" w:hAnsi="Times New Roman"/>
          <w:sz w:val="24"/>
          <w:szCs w:val="24"/>
          <w:lang w:val="pl-PL"/>
        </w:rPr>
        <w:t>bezpieczenia, o którym mowa w §1</w:t>
      </w:r>
      <w:r w:rsidR="003B36D4" w:rsidRPr="00881424">
        <w:rPr>
          <w:rFonts w:ascii="Times New Roman" w:hAnsi="Times New Roman"/>
          <w:sz w:val="24"/>
          <w:szCs w:val="24"/>
          <w:lang w:val="pl-PL"/>
        </w:rPr>
        <w:t>2</w:t>
      </w:r>
      <w:r w:rsidR="003428A0" w:rsidRPr="00881424">
        <w:rPr>
          <w:rFonts w:ascii="Times New Roman" w:hAnsi="Times New Roman"/>
          <w:sz w:val="24"/>
          <w:szCs w:val="24"/>
          <w:lang w:val="pl-PL"/>
        </w:rPr>
        <w:t xml:space="preserve"> ust. 2 pkt</w:t>
      </w:r>
      <w:r w:rsidRPr="00881424">
        <w:rPr>
          <w:rFonts w:ascii="Times New Roman" w:hAnsi="Times New Roman"/>
          <w:sz w:val="24"/>
          <w:szCs w:val="24"/>
          <w:lang w:val="pl-PL"/>
        </w:rPr>
        <w:t xml:space="preserve"> 6, wnioskodawca musi złożyć oświadczenie o wa</w:t>
      </w:r>
      <w:r w:rsidR="00803A9C" w:rsidRPr="00881424">
        <w:rPr>
          <w:rFonts w:ascii="Times New Roman" w:hAnsi="Times New Roman"/>
          <w:sz w:val="24"/>
          <w:szCs w:val="24"/>
          <w:lang w:val="pl-PL"/>
        </w:rPr>
        <w:t xml:space="preserve">rtości posiadanego majątku </w:t>
      </w:r>
      <w:r w:rsidR="00924327" w:rsidRPr="00881424">
        <w:rPr>
          <w:rFonts w:ascii="Times New Roman" w:hAnsi="Times New Roman"/>
          <w:sz w:val="24"/>
          <w:szCs w:val="24"/>
          <w:lang w:val="pl-PL"/>
        </w:rPr>
        <w:t xml:space="preserve">stanowiący załącznik nr </w:t>
      </w:r>
      <w:r w:rsidR="00CF735D" w:rsidRPr="00881424">
        <w:rPr>
          <w:rFonts w:ascii="Times New Roman" w:hAnsi="Times New Roman"/>
          <w:sz w:val="24"/>
          <w:szCs w:val="24"/>
          <w:lang w:val="pl-PL"/>
        </w:rPr>
        <w:t xml:space="preserve">4 </w:t>
      </w:r>
      <w:r w:rsidR="00924327" w:rsidRPr="00881424">
        <w:rPr>
          <w:rFonts w:ascii="Times New Roman" w:hAnsi="Times New Roman"/>
          <w:sz w:val="24"/>
          <w:szCs w:val="24"/>
          <w:lang w:val="pl-PL"/>
        </w:rPr>
        <w:t xml:space="preserve">do wniosku </w:t>
      </w:r>
      <w:r w:rsidRPr="00881424">
        <w:rPr>
          <w:rFonts w:ascii="Times New Roman" w:hAnsi="Times New Roman"/>
          <w:sz w:val="24"/>
          <w:szCs w:val="24"/>
          <w:lang w:val="pl-PL"/>
        </w:rPr>
        <w:t>wraz z dokumentami potwierdzającymi ten fakt (</w:t>
      </w:r>
      <w:r w:rsidR="00924327" w:rsidRPr="00881424">
        <w:rPr>
          <w:rFonts w:ascii="Times New Roman" w:hAnsi="Times New Roman"/>
          <w:sz w:val="24"/>
          <w:szCs w:val="24"/>
          <w:lang w:val="pl-PL"/>
        </w:rPr>
        <w:t xml:space="preserve">numery ksiąg wieczystych posiadanych nieruchomości, </w:t>
      </w:r>
      <w:r w:rsidRPr="00881424">
        <w:rPr>
          <w:rFonts w:ascii="Times New Roman" w:hAnsi="Times New Roman"/>
          <w:sz w:val="24"/>
          <w:szCs w:val="24"/>
          <w:lang w:val="pl-PL"/>
        </w:rPr>
        <w:t xml:space="preserve"> akty notarialne lub </w:t>
      </w:r>
      <w:r w:rsidR="00924327" w:rsidRPr="00881424">
        <w:rPr>
          <w:rFonts w:ascii="Times New Roman" w:hAnsi="Times New Roman"/>
          <w:sz w:val="24"/>
          <w:szCs w:val="24"/>
          <w:lang w:val="pl-PL"/>
        </w:rPr>
        <w:t>umowy kupna-sprzedaży</w:t>
      </w:r>
      <w:r w:rsidRPr="00881424">
        <w:rPr>
          <w:rFonts w:ascii="Times New Roman" w:hAnsi="Times New Roman"/>
          <w:sz w:val="24"/>
          <w:szCs w:val="24"/>
          <w:lang w:val="pl-PL"/>
        </w:rPr>
        <w:t xml:space="preserve">). </w:t>
      </w:r>
      <w:r w:rsidRPr="00881424">
        <w:rPr>
          <w:rFonts w:ascii="Times New Roman" w:hAnsi="Times New Roman"/>
          <w:b/>
          <w:sz w:val="24"/>
          <w:szCs w:val="24"/>
          <w:lang w:val="pl-PL"/>
        </w:rPr>
        <w:t xml:space="preserve">Wartość posiadanego majątku musi </w:t>
      </w:r>
      <w:r w:rsidR="000A6E32" w:rsidRPr="00881424">
        <w:rPr>
          <w:rFonts w:ascii="Times New Roman" w:hAnsi="Times New Roman"/>
          <w:b/>
          <w:sz w:val="24"/>
          <w:szCs w:val="24"/>
          <w:lang w:val="pl-PL"/>
        </w:rPr>
        <w:t>wynosić co najmniej 200</w:t>
      </w:r>
      <w:r w:rsidR="00D66254" w:rsidRPr="00881424">
        <w:rPr>
          <w:rFonts w:ascii="Times New Roman" w:hAnsi="Times New Roman"/>
          <w:b/>
          <w:sz w:val="24"/>
          <w:szCs w:val="24"/>
          <w:lang w:val="pl-PL"/>
        </w:rPr>
        <w:t xml:space="preserve">% </w:t>
      </w:r>
      <w:r w:rsidRPr="00881424">
        <w:rPr>
          <w:rFonts w:ascii="Times New Roman" w:hAnsi="Times New Roman"/>
          <w:b/>
          <w:sz w:val="24"/>
          <w:szCs w:val="24"/>
          <w:lang w:val="pl-PL"/>
        </w:rPr>
        <w:t>wnioskowanej kwoty.</w:t>
      </w:r>
      <w:r w:rsidRPr="00881424">
        <w:rPr>
          <w:rFonts w:ascii="Times New Roman" w:hAnsi="Times New Roman"/>
          <w:sz w:val="24"/>
          <w:szCs w:val="24"/>
          <w:lang w:val="pl-PL"/>
        </w:rPr>
        <w:t xml:space="preserve"> K</w:t>
      </w:r>
      <w:r w:rsidR="00176FB9" w:rsidRPr="00881424">
        <w:rPr>
          <w:rFonts w:ascii="Times New Roman" w:hAnsi="Times New Roman"/>
          <w:sz w:val="24"/>
          <w:szCs w:val="24"/>
          <w:lang w:val="pl-PL"/>
        </w:rPr>
        <w:t>wota podlegająca egzekucji w formie aktu</w:t>
      </w:r>
      <w:r w:rsidRPr="00881424">
        <w:rPr>
          <w:rFonts w:ascii="Times New Roman" w:hAnsi="Times New Roman"/>
          <w:sz w:val="24"/>
          <w:szCs w:val="24"/>
          <w:lang w:val="pl-PL"/>
        </w:rPr>
        <w:t xml:space="preserve"> notarialnego będzie stanowiła </w:t>
      </w:r>
      <w:r w:rsidR="00176FB9" w:rsidRPr="00881424">
        <w:rPr>
          <w:rFonts w:ascii="Times New Roman" w:hAnsi="Times New Roman"/>
          <w:sz w:val="24"/>
          <w:szCs w:val="24"/>
          <w:lang w:val="pl-PL"/>
        </w:rPr>
        <w:t>dwukrotność kwoty otrzymanej, a termin na który z</w:t>
      </w:r>
      <w:r w:rsidRPr="00881424">
        <w:rPr>
          <w:rFonts w:ascii="Times New Roman" w:hAnsi="Times New Roman"/>
          <w:sz w:val="24"/>
          <w:szCs w:val="24"/>
          <w:lang w:val="pl-PL"/>
        </w:rPr>
        <w:t>ostanie ustanowione zabezpieczenie wynie</w:t>
      </w:r>
      <w:r w:rsidR="00C12801" w:rsidRPr="00881424">
        <w:rPr>
          <w:rFonts w:ascii="Times New Roman" w:hAnsi="Times New Roman"/>
          <w:sz w:val="24"/>
          <w:szCs w:val="24"/>
          <w:lang w:val="pl-PL"/>
        </w:rPr>
        <w:t>si</w:t>
      </w:r>
      <w:r w:rsidRPr="00881424">
        <w:rPr>
          <w:rFonts w:ascii="Times New Roman" w:hAnsi="Times New Roman"/>
          <w:sz w:val="24"/>
          <w:szCs w:val="24"/>
          <w:lang w:val="pl-PL"/>
        </w:rPr>
        <w:t>e</w:t>
      </w:r>
      <w:r w:rsidR="00AB01E6" w:rsidRPr="00881424">
        <w:rPr>
          <w:rFonts w:ascii="Times New Roman" w:hAnsi="Times New Roman"/>
          <w:sz w:val="24"/>
          <w:szCs w:val="24"/>
          <w:lang w:val="pl-PL"/>
        </w:rPr>
        <w:t xml:space="preserve"> min. </w:t>
      </w:r>
      <w:r w:rsidR="00924327" w:rsidRPr="00881424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lata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(w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przypadku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wnioskowania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kwotę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nie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większą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niż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6 </w:t>
      </w:r>
      <w:r w:rsidR="0090640A" w:rsidRPr="00881424">
        <w:rPr>
          <w:rFonts w:ascii="Times New Roman" w:hAnsi="Times New Roman"/>
          <w:sz w:val="24"/>
          <w:szCs w:val="24"/>
        </w:rPr>
        <w:t>-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krotność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przeciętnego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wynagrodzenia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lub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lata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w (w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przypadku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wnioskowania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kwotę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większą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niż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6</w:t>
      </w:r>
      <w:r w:rsidR="0090640A" w:rsidRPr="00881424">
        <w:rPr>
          <w:rFonts w:ascii="Times New Roman" w:hAnsi="Times New Roman"/>
          <w:sz w:val="24"/>
          <w:szCs w:val="24"/>
        </w:rPr>
        <w:t>-</w:t>
      </w:r>
      <w:r w:rsidR="00924327" w:rsidRPr="00881424">
        <w:rPr>
          <w:rFonts w:ascii="Times New Roman" w:hAnsi="Times New Roman"/>
          <w:sz w:val="24"/>
          <w:szCs w:val="24"/>
        </w:rPr>
        <w:t xml:space="preserve">krotność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przeciętnego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327" w:rsidRPr="00881424">
        <w:rPr>
          <w:rFonts w:ascii="Times New Roman" w:hAnsi="Times New Roman"/>
          <w:sz w:val="24"/>
          <w:szCs w:val="24"/>
        </w:rPr>
        <w:t>wynagrodzenia</w:t>
      </w:r>
      <w:proofErr w:type="spellEnd"/>
      <w:r w:rsidR="00924327" w:rsidRPr="00881424">
        <w:rPr>
          <w:rFonts w:ascii="Times New Roman" w:hAnsi="Times New Roman"/>
          <w:sz w:val="24"/>
          <w:szCs w:val="24"/>
        </w:rPr>
        <w:t>)</w:t>
      </w:r>
      <w:r w:rsidR="00176FB9" w:rsidRPr="00881424">
        <w:rPr>
          <w:rFonts w:ascii="Times New Roman" w:hAnsi="Times New Roman"/>
          <w:sz w:val="24"/>
          <w:szCs w:val="24"/>
          <w:lang w:val="pl-PL"/>
        </w:rPr>
        <w:t>.</w:t>
      </w:r>
    </w:p>
    <w:p w:rsidR="00AC063C" w:rsidRPr="00881424" w:rsidRDefault="005A66F9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b/>
          <w:sz w:val="24"/>
          <w:szCs w:val="24"/>
        </w:rPr>
        <w:t xml:space="preserve">Preferowaną formą zabezpieczenia </w:t>
      </w:r>
      <w:r w:rsidR="00AE76B2" w:rsidRPr="00881424">
        <w:rPr>
          <w:b/>
          <w:sz w:val="24"/>
          <w:szCs w:val="24"/>
        </w:rPr>
        <w:t xml:space="preserve">dofinansowania </w:t>
      </w:r>
      <w:r w:rsidR="003F1DAC" w:rsidRPr="00881424">
        <w:rPr>
          <w:b/>
          <w:sz w:val="24"/>
          <w:szCs w:val="24"/>
        </w:rPr>
        <w:t xml:space="preserve">jest poręczenie </w:t>
      </w:r>
      <w:r w:rsidRPr="00881424">
        <w:rPr>
          <w:b/>
          <w:sz w:val="24"/>
          <w:szCs w:val="24"/>
        </w:rPr>
        <w:t>osób fizycznych</w:t>
      </w:r>
      <w:r w:rsidRPr="00881424">
        <w:rPr>
          <w:sz w:val="24"/>
          <w:szCs w:val="24"/>
        </w:rPr>
        <w:t>.</w:t>
      </w:r>
      <w:r w:rsidR="005A3475" w:rsidRPr="00881424">
        <w:rPr>
          <w:sz w:val="24"/>
          <w:szCs w:val="24"/>
        </w:rPr>
        <w:t xml:space="preserve"> </w:t>
      </w:r>
      <w:r w:rsidR="00AC063C" w:rsidRPr="00881424">
        <w:rPr>
          <w:sz w:val="24"/>
          <w:szCs w:val="24"/>
        </w:rPr>
        <w:t xml:space="preserve">W przypadku zaproponowania przez wnioskodawcę innej formy zabezpieczenia zwrotu otrzymanych środków, </w:t>
      </w:r>
      <w:r w:rsidR="003D43CA" w:rsidRPr="00881424">
        <w:rPr>
          <w:sz w:val="24"/>
          <w:szCs w:val="24"/>
        </w:rPr>
        <w:t>u</w:t>
      </w:r>
      <w:r w:rsidR="00AC063C" w:rsidRPr="00881424">
        <w:rPr>
          <w:sz w:val="24"/>
          <w:szCs w:val="24"/>
        </w:rPr>
        <w:t>rząd z</w:t>
      </w:r>
      <w:r w:rsidR="004A49D5" w:rsidRPr="00881424">
        <w:rPr>
          <w:sz w:val="24"/>
          <w:szCs w:val="24"/>
        </w:rPr>
        <w:t xml:space="preserve">astrzega sobie prawo negocjacji </w:t>
      </w:r>
      <w:r w:rsidR="00AC063C" w:rsidRPr="00881424">
        <w:rPr>
          <w:sz w:val="24"/>
          <w:szCs w:val="24"/>
        </w:rPr>
        <w:t>co do tej formy. W przypadku nie dojścia do porozumienia w toku</w:t>
      </w:r>
      <w:r w:rsidR="000B36BE" w:rsidRPr="00881424">
        <w:rPr>
          <w:sz w:val="24"/>
          <w:szCs w:val="24"/>
        </w:rPr>
        <w:t xml:space="preserve"> negocjacji urząd może odstąpić</w:t>
      </w:r>
      <w:r w:rsidR="00D47D01" w:rsidRPr="00881424">
        <w:rPr>
          <w:sz w:val="24"/>
          <w:szCs w:val="24"/>
        </w:rPr>
        <w:t xml:space="preserve"> </w:t>
      </w:r>
      <w:r w:rsidR="00AC063C" w:rsidRPr="00881424">
        <w:rPr>
          <w:sz w:val="24"/>
          <w:szCs w:val="24"/>
        </w:rPr>
        <w:t>od podpisania umowy.</w:t>
      </w:r>
    </w:p>
    <w:p w:rsidR="002A198A" w:rsidRPr="00881424" w:rsidRDefault="003F1DAC" w:rsidP="00B750D5">
      <w:pPr>
        <w:numPr>
          <w:ilvl w:val="0"/>
          <w:numId w:val="2"/>
        </w:numPr>
        <w:tabs>
          <w:tab w:val="left" w:pos="1516"/>
          <w:tab w:val="left" w:pos="1800"/>
        </w:tabs>
        <w:jc w:val="both"/>
        <w:rPr>
          <w:sz w:val="24"/>
          <w:szCs w:val="24"/>
        </w:rPr>
      </w:pPr>
      <w:r w:rsidRPr="00881424">
        <w:rPr>
          <w:sz w:val="24"/>
          <w:szCs w:val="24"/>
        </w:rPr>
        <w:t>Ostateczną decyzję</w:t>
      </w:r>
      <w:r w:rsidR="00D17ED0" w:rsidRPr="00881424">
        <w:rPr>
          <w:sz w:val="24"/>
          <w:szCs w:val="24"/>
        </w:rPr>
        <w:t xml:space="preserve"> w</w:t>
      </w:r>
      <w:r w:rsidR="00176FB9" w:rsidRPr="00881424">
        <w:rPr>
          <w:sz w:val="24"/>
          <w:szCs w:val="24"/>
        </w:rPr>
        <w:t xml:space="preserve"> sprawie formy zabezpieczenia</w:t>
      </w:r>
      <w:r w:rsidR="00D278C5" w:rsidRPr="00881424">
        <w:rPr>
          <w:sz w:val="24"/>
          <w:szCs w:val="24"/>
        </w:rPr>
        <w:t>,</w:t>
      </w:r>
      <w:r w:rsidR="003D43CA" w:rsidRPr="00881424">
        <w:rPr>
          <w:sz w:val="24"/>
          <w:szCs w:val="24"/>
        </w:rPr>
        <w:t xml:space="preserve"> podejmuje Dyrektor u</w:t>
      </w:r>
      <w:r w:rsidR="00176FB9" w:rsidRPr="00881424">
        <w:rPr>
          <w:sz w:val="24"/>
          <w:szCs w:val="24"/>
        </w:rPr>
        <w:t xml:space="preserve">rzędu lub jego Zastępca uwzględniając adekwatność formy zabezpieczenia </w:t>
      </w:r>
      <w:r w:rsidR="000B36BE" w:rsidRPr="00881424">
        <w:rPr>
          <w:sz w:val="24"/>
          <w:szCs w:val="24"/>
        </w:rPr>
        <w:t>do</w:t>
      </w:r>
      <w:r w:rsidR="00176FB9" w:rsidRPr="00881424">
        <w:rPr>
          <w:sz w:val="24"/>
          <w:szCs w:val="24"/>
        </w:rPr>
        <w:t xml:space="preserve"> możliwości wyegzekwowania ewe</w:t>
      </w:r>
      <w:r w:rsidR="003D43CA" w:rsidRPr="00881424">
        <w:rPr>
          <w:sz w:val="24"/>
          <w:szCs w:val="24"/>
        </w:rPr>
        <w:t>ntualnych roszczeń z tytułu niewywiązania się z warunków umowy</w:t>
      </w:r>
      <w:r w:rsidR="00176FB9" w:rsidRPr="00881424">
        <w:rPr>
          <w:sz w:val="24"/>
          <w:szCs w:val="24"/>
        </w:rPr>
        <w:t>.</w:t>
      </w:r>
    </w:p>
    <w:p w:rsidR="002A198A" w:rsidRPr="00881424" w:rsidRDefault="002A198A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91172D" w:rsidRPr="00881424" w:rsidRDefault="0091172D" w:rsidP="00DA1683">
      <w:pPr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 xml:space="preserve">ROZDZIAŁ </w:t>
      </w:r>
      <w:r w:rsidR="00572667" w:rsidRPr="00881424">
        <w:rPr>
          <w:b/>
          <w:sz w:val="24"/>
          <w:szCs w:val="24"/>
        </w:rPr>
        <w:t>I</w:t>
      </w:r>
      <w:r w:rsidR="0090640A" w:rsidRPr="00881424">
        <w:rPr>
          <w:b/>
          <w:sz w:val="24"/>
          <w:szCs w:val="24"/>
        </w:rPr>
        <w:t>X</w:t>
      </w:r>
    </w:p>
    <w:p w:rsidR="0091172D" w:rsidRPr="00881424" w:rsidRDefault="0091172D" w:rsidP="00DA1683">
      <w:pPr>
        <w:tabs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ZWROT OTRZYMANYCH ŚRODKÓW</w:t>
      </w:r>
    </w:p>
    <w:p w:rsidR="00D47D01" w:rsidRPr="00881424" w:rsidRDefault="00D47D01" w:rsidP="00DA1683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91172D" w:rsidRPr="00881424" w:rsidRDefault="00803A9C" w:rsidP="00DA1683">
      <w:pPr>
        <w:tabs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 1</w:t>
      </w:r>
      <w:r w:rsidR="00A356A6" w:rsidRPr="00881424">
        <w:rPr>
          <w:b/>
          <w:sz w:val="24"/>
          <w:szCs w:val="24"/>
        </w:rPr>
        <w:t>4</w:t>
      </w:r>
    </w:p>
    <w:p w:rsidR="000B36BE" w:rsidRPr="00881424" w:rsidRDefault="000B36BE" w:rsidP="006B74BB">
      <w:pPr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>Wnioskodawca zobowiąz</w:t>
      </w:r>
      <w:r w:rsidR="00C03154" w:rsidRPr="00881424">
        <w:rPr>
          <w:bCs/>
          <w:sz w:val="24"/>
          <w:szCs w:val="24"/>
        </w:rPr>
        <w:t xml:space="preserve">any jest do zwrotu otrzymanych </w:t>
      </w:r>
      <w:r w:rsidRPr="00881424">
        <w:rPr>
          <w:bCs/>
          <w:sz w:val="24"/>
          <w:szCs w:val="24"/>
        </w:rPr>
        <w:t xml:space="preserve">środków </w:t>
      </w:r>
      <w:r w:rsidR="00DF60E7" w:rsidRPr="00881424">
        <w:rPr>
          <w:bCs/>
          <w:sz w:val="24"/>
          <w:szCs w:val="24"/>
        </w:rPr>
        <w:t xml:space="preserve">wraz z odsetkami </w:t>
      </w:r>
      <w:r w:rsidRPr="00881424">
        <w:rPr>
          <w:bCs/>
          <w:sz w:val="24"/>
          <w:szCs w:val="24"/>
        </w:rPr>
        <w:t>naliczonymi od dnia</w:t>
      </w:r>
      <w:r w:rsidR="00EC6CF2" w:rsidRPr="00881424">
        <w:rPr>
          <w:bCs/>
          <w:sz w:val="24"/>
          <w:szCs w:val="24"/>
        </w:rPr>
        <w:t xml:space="preserve"> ich otrzymania</w:t>
      </w:r>
      <w:r w:rsidR="00DF60E7" w:rsidRPr="00881424">
        <w:rPr>
          <w:bCs/>
          <w:sz w:val="24"/>
          <w:szCs w:val="24"/>
        </w:rPr>
        <w:t>,</w:t>
      </w:r>
      <w:r w:rsidR="00774D5A" w:rsidRPr="00881424">
        <w:rPr>
          <w:bCs/>
          <w:sz w:val="24"/>
          <w:szCs w:val="24"/>
        </w:rPr>
        <w:t xml:space="preserve"> w wysokości</w:t>
      </w:r>
      <w:r w:rsidR="00EC6CF2" w:rsidRPr="00881424">
        <w:rPr>
          <w:bCs/>
          <w:sz w:val="24"/>
          <w:szCs w:val="24"/>
        </w:rPr>
        <w:t xml:space="preserve"> określonej </w:t>
      </w:r>
      <w:r w:rsidR="00774D5A" w:rsidRPr="00881424">
        <w:rPr>
          <w:bCs/>
          <w:sz w:val="24"/>
          <w:szCs w:val="24"/>
        </w:rPr>
        <w:t>jak dla zaległości podatkowych</w:t>
      </w:r>
      <w:r w:rsidR="00DF60E7" w:rsidRPr="00881424">
        <w:rPr>
          <w:bCs/>
          <w:sz w:val="24"/>
          <w:szCs w:val="24"/>
        </w:rPr>
        <w:t xml:space="preserve"> w terminie 3 miesięcy</w:t>
      </w:r>
      <w:r w:rsidRPr="00881424">
        <w:rPr>
          <w:bCs/>
          <w:sz w:val="24"/>
          <w:szCs w:val="24"/>
        </w:rPr>
        <w:t xml:space="preserve"> od dnia otrzymania wezwania starosty</w:t>
      </w:r>
      <w:r w:rsidR="00803A9C" w:rsidRPr="00881424">
        <w:rPr>
          <w:bCs/>
          <w:sz w:val="24"/>
          <w:szCs w:val="24"/>
        </w:rPr>
        <w:t xml:space="preserve"> do zapłaty </w:t>
      </w:r>
      <w:r w:rsidRPr="00881424">
        <w:rPr>
          <w:bCs/>
          <w:sz w:val="24"/>
          <w:szCs w:val="24"/>
        </w:rPr>
        <w:t>w</w:t>
      </w:r>
      <w:r w:rsidR="0091172D" w:rsidRPr="00881424">
        <w:rPr>
          <w:b/>
          <w:bCs/>
          <w:sz w:val="24"/>
          <w:szCs w:val="24"/>
        </w:rPr>
        <w:t xml:space="preserve"> </w:t>
      </w:r>
      <w:r w:rsidR="0091172D" w:rsidRPr="00881424">
        <w:rPr>
          <w:bCs/>
          <w:sz w:val="24"/>
          <w:szCs w:val="24"/>
        </w:rPr>
        <w:t>przypadku</w:t>
      </w:r>
      <w:r w:rsidRPr="00881424">
        <w:rPr>
          <w:bCs/>
          <w:sz w:val="24"/>
          <w:szCs w:val="24"/>
        </w:rPr>
        <w:t>:</w:t>
      </w:r>
    </w:p>
    <w:p w:rsidR="0091172D" w:rsidRPr="00881424" w:rsidRDefault="0091172D" w:rsidP="006B74BB">
      <w:pPr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>wykorzystania otrzymanych środków niezgodnie z przeznaczeniem,</w:t>
      </w:r>
    </w:p>
    <w:p w:rsidR="0091172D" w:rsidRPr="00881424" w:rsidRDefault="0091172D" w:rsidP="006B74BB">
      <w:pPr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 xml:space="preserve">prowadzenia  działalności  gospodarczej </w:t>
      </w:r>
      <w:r w:rsidR="00774D5A" w:rsidRPr="00881424">
        <w:rPr>
          <w:bCs/>
          <w:sz w:val="24"/>
          <w:szCs w:val="24"/>
        </w:rPr>
        <w:t xml:space="preserve">lub członkostwa w spółdzielni socjalnej </w:t>
      </w:r>
      <w:r w:rsidRPr="00881424">
        <w:rPr>
          <w:bCs/>
          <w:sz w:val="24"/>
          <w:szCs w:val="24"/>
        </w:rPr>
        <w:t>prze</w:t>
      </w:r>
      <w:r w:rsidR="003D43CA" w:rsidRPr="00881424">
        <w:rPr>
          <w:bCs/>
          <w:sz w:val="24"/>
          <w:szCs w:val="24"/>
        </w:rPr>
        <w:t>z okres kró</w:t>
      </w:r>
      <w:r w:rsidR="00803A9C" w:rsidRPr="00881424">
        <w:rPr>
          <w:bCs/>
          <w:sz w:val="24"/>
          <w:szCs w:val="24"/>
        </w:rPr>
        <w:t xml:space="preserve">tszy niż </w:t>
      </w:r>
      <w:r w:rsidR="0090640A" w:rsidRPr="00881424">
        <w:rPr>
          <w:bCs/>
          <w:sz w:val="24"/>
          <w:szCs w:val="24"/>
        </w:rPr>
        <w:t>12 miesięcy</w:t>
      </w:r>
      <w:r w:rsidR="0090640A" w:rsidRPr="00881424">
        <w:rPr>
          <w:sz w:val="24"/>
          <w:szCs w:val="24"/>
        </w:rPr>
        <w:t xml:space="preserve"> </w:t>
      </w:r>
      <w:bookmarkStart w:id="14" w:name="_Hlk9509854"/>
      <w:r w:rsidR="0090640A" w:rsidRPr="00881424">
        <w:rPr>
          <w:sz w:val="24"/>
          <w:szCs w:val="24"/>
        </w:rPr>
        <w:t>(w przypadku wnioskowania o kwotę nie większą niż 6 -krotność przeciętnego wynagrodzenia)</w:t>
      </w:r>
      <w:r w:rsidR="0090640A" w:rsidRPr="00881424">
        <w:rPr>
          <w:bCs/>
          <w:sz w:val="24"/>
          <w:szCs w:val="24"/>
        </w:rPr>
        <w:t xml:space="preserve"> </w:t>
      </w:r>
      <w:bookmarkEnd w:id="14"/>
      <w:r w:rsidR="0090640A" w:rsidRPr="00881424">
        <w:rPr>
          <w:bCs/>
          <w:sz w:val="24"/>
          <w:szCs w:val="24"/>
        </w:rPr>
        <w:t>/</w:t>
      </w:r>
      <w:r w:rsidR="00803A9C" w:rsidRPr="00881424">
        <w:rPr>
          <w:bCs/>
          <w:sz w:val="24"/>
          <w:szCs w:val="24"/>
        </w:rPr>
        <w:t>24 miesią</w:t>
      </w:r>
      <w:r w:rsidR="00DF60E7" w:rsidRPr="00881424">
        <w:rPr>
          <w:bCs/>
          <w:sz w:val="24"/>
          <w:szCs w:val="24"/>
        </w:rPr>
        <w:t>ce</w:t>
      </w:r>
      <w:r w:rsidRPr="00881424">
        <w:rPr>
          <w:bCs/>
          <w:sz w:val="24"/>
          <w:szCs w:val="24"/>
        </w:rPr>
        <w:t xml:space="preserve"> </w:t>
      </w:r>
      <w:r w:rsidR="002F542E" w:rsidRPr="00881424">
        <w:rPr>
          <w:bCs/>
          <w:sz w:val="24"/>
          <w:szCs w:val="24"/>
        </w:rPr>
        <w:t>(</w:t>
      </w:r>
      <w:r w:rsidR="0090640A" w:rsidRPr="00881424">
        <w:rPr>
          <w:sz w:val="24"/>
          <w:szCs w:val="24"/>
        </w:rPr>
        <w:t xml:space="preserve">w przypadku wnioskowania o kwotę większą niż 6-krotność przeciętnego wynagrodzenia). </w:t>
      </w:r>
      <w:r w:rsidR="0090640A" w:rsidRPr="00881424">
        <w:rPr>
          <w:bCs/>
          <w:sz w:val="24"/>
          <w:szCs w:val="24"/>
        </w:rPr>
        <w:t>D</w:t>
      </w:r>
      <w:r w:rsidRPr="00881424">
        <w:rPr>
          <w:bCs/>
          <w:sz w:val="24"/>
          <w:szCs w:val="24"/>
        </w:rPr>
        <w:t>o okresu prowadzenia działalności zalicza się przerwy w jej prowadzeniu z powodu choroby</w:t>
      </w:r>
      <w:r w:rsidR="00D9379E" w:rsidRPr="00881424">
        <w:rPr>
          <w:bCs/>
          <w:sz w:val="24"/>
          <w:szCs w:val="24"/>
        </w:rPr>
        <w:t>, powołania do zasadniczej służby wojskowej, skierowania do odbycia służby zastępczej</w:t>
      </w:r>
      <w:r w:rsidRPr="00881424">
        <w:rPr>
          <w:bCs/>
          <w:sz w:val="24"/>
          <w:szCs w:val="24"/>
        </w:rPr>
        <w:t xml:space="preserve"> lub korzystania ze świadczenia rehabilitacyjnego,</w:t>
      </w:r>
    </w:p>
    <w:p w:rsidR="0091172D" w:rsidRPr="00881424" w:rsidRDefault="00774D5A" w:rsidP="006B74BB">
      <w:pPr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>nieudokumentowania realizacji umowy</w:t>
      </w:r>
      <w:r w:rsidR="0091172D" w:rsidRPr="00881424">
        <w:rPr>
          <w:bCs/>
          <w:sz w:val="24"/>
          <w:szCs w:val="24"/>
        </w:rPr>
        <w:t>,</w:t>
      </w:r>
    </w:p>
    <w:p w:rsidR="00774D5A" w:rsidRPr="00881424" w:rsidRDefault="00774D5A" w:rsidP="006B74BB">
      <w:pPr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 xml:space="preserve">nieumożliwienia dokonania czynności </w:t>
      </w:r>
      <w:r w:rsidR="0044193C" w:rsidRPr="00881424">
        <w:rPr>
          <w:bCs/>
          <w:sz w:val="24"/>
          <w:szCs w:val="24"/>
        </w:rPr>
        <w:t>mających na celu zweryfikowanie prawidłowości realizacji warunków umowy</w:t>
      </w:r>
      <w:r w:rsidRPr="00881424">
        <w:rPr>
          <w:bCs/>
          <w:sz w:val="24"/>
          <w:szCs w:val="24"/>
        </w:rPr>
        <w:t>,</w:t>
      </w:r>
    </w:p>
    <w:p w:rsidR="0091172D" w:rsidRPr="00881424" w:rsidRDefault="00774D5A" w:rsidP="006B74BB">
      <w:pPr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>nierozliczenia otrzymanych środków w terminie wynikającym z umowy</w:t>
      </w:r>
      <w:r w:rsidR="00681805" w:rsidRPr="00881424">
        <w:rPr>
          <w:bCs/>
          <w:sz w:val="24"/>
          <w:szCs w:val="24"/>
        </w:rPr>
        <w:t>,</w:t>
      </w:r>
    </w:p>
    <w:p w:rsidR="0091172D" w:rsidRPr="00881424" w:rsidRDefault="0091172D" w:rsidP="006B74BB">
      <w:pPr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>n</w:t>
      </w:r>
      <w:r w:rsidR="005E2D19" w:rsidRPr="00881424">
        <w:rPr>
          <w:bCs/>
          <w:sz w:val="24"/>
          <w:szCs w:val="24"/>
        </w:rPr>
        <w:t>aruszenia innych warunków umowy</w:t>
      </w:r>
      <w:r w:rsidRPr="00881424">
        <w:rPr>
          <w:sz w:val="24"/>
          <w:szCs w:val="24"/>
        </w:rPr>
        <w:t>.</w:t>
      </w:r>
    </w:p>
    <w:p w:rsidR="002F542E" w:rsidRPr="00881424" w:rsidRDefault="002F542E" w:rsidP="006B74BB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881424">
        <w:rPr>
          <w:sz w:val="24"/>
          <w:szCs w:val="24"/>
        </w:rPr>
        <w:t>W przypadku naruszenia co najmniej jednego z warunków umowy wnioskodawca zobowiązany jest do zwrotu kwoty stanowiącej iloczyn kwoty wypłaconych środków i ilorazu:</w:t>
      </w:r>
    </w:p>
    <w:p w:rsidR="002F542E" w:rsidRPr="00881424" w:rsidRDefault="002F542E" w:rsidP="006B74BB">
      <w:pPr>
        <w:pStyle w:val="Akapitzlist"/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881424">
        <w:rPr>
          <w:bCs/>
          <w:sz w:val="24"/>
          <w:szCs w:val="24"/>
        </w:rPr>
        <w:t xml:space="preserve">liczby dni w okresie począwszy od dnia naruszenia warunków umowy lub od dnia śmierci wnioskodawcy, do dnia upływu odpowiedniego okresu </w:t>
      </w:r>
      <w:r w:rsidR="002D5872">
        <w:rPr>
          <w:bCs/>
          <w:sz w:val="24"/>
          <w:szCs w:val="24"/>
        </w:rPr>
        <w:t xml:space="preserve">prowadzenia działalności gospodarczej </w:t>
      </w:r>
      <w:r w:rsidRPr="00881424">
        <w:rPr>
          <w:bCs/>
          <w:sz w:val="24"/>
          <w:szCs w:val="24"/>
        </w:rPr>
        <w:t>(12 miesięcy</w:t>
      </w:r>
      <w:r w:rsidRPr="00881424">
        <w:rPr>
          <w:sz w:val="24"/>
          <w:szCs w:val="24"/>
        </w:rPr>
        <w:t xml:space="preserve"> - w przypadku wnioskowania o kwotę nie większą niż 6 -krotność przeciętnego wynagrodzenia</w:t>
      </w:r>
      <w:r w:rsidRPr="00881424">
        <w:rPr>
          <w:bCs/>
          <w:sz w:val="24"/>
          <w:szCs w:val="24"/>
        </w:rPr>
        <w:t xml:space="preserve"> lub 24 miesięcy - </w:t>
      </w:r>
      <w:r w:rsidRPr="00881424">
        <w:rPr>
          <w:sz w:val="24"/>
          <w:szCs w:val="24"/>
        </w:rPr>
        <w:t>w przypadku wnioskowania o kwotę większą niż 6-krotność przeciętnego wynagrodzenia), włącznie oraz</w:t>
      </w:r>
    </w:p>
    <w:p w:rsidR="002F542E" w:rsidRPr="00881424" w:rsidRDefault="002F542E" w:rsidP="006B74BB">
      <w:pPr>
        <w:pStyle w:val="Akapitzlist"/>
        <w:numPr>
          <w:ilvl w:val="0"/>
          <w:numId w:val="42"/>
        </w:numPr>
        <w:jc w:val="both"/>
        <w:rPr>
          <w:bCs/>
          <w:sz w:val="24"/>
          <w:szCs w:val="24"/>
        </w:rPr>
      </w:pPr>
      <w:r w:rsidRPr="00881424">
        <w:rPr>
          <w:sz w:val="24"/>
          <w:szCs w:val="24"/>
        </w:rPr>
        <w:lastRenderedPageBreak/>
        <w:t xml:space="preserve">liczby dni w odpowiednim okresie </w:t>
      </w:r>
      <w:r w:rsidR="002D5872">
        <w:rPr>
          <w:sz w:val="24"/>
          <w:szCs w:val="24"/>
        </w:rPr>
        <w:t xml:space="preserve">prowadzenia działalności gospodarczej </w:t>
      </w:r>
      <w:r w:rsidRPr="00881424">
        <w:rPr>
          <w:sz w:val="24"/>
          <w:szCs w:val="24"/>
        </w:rPr>
        <w:t>(w okresie 12 miesięcy lub w okresie 24 miesięcy).</w:t>
      </w:r>
    </w:p>
    <w:p w:rsidR="00B16992" w:rsidRPr="00881424" w:rsidRDefault="00B16992" w:rsidP="006B74BB">
      <w:pPr>
        <w:pStyle w:val="Akapitzlist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W przypadku śmierci wnioskodawcy </w:t>
      </w:r>
      <w:r w:rsidR="002F542E" w:rsidRPr="00881424">
        <w:rPr>
          <w:sz w:val="24"/>
          <w:szCs w:val="24"/>
        </w:rPr>
        <w:t>o</w:t>
      </w:r>
      <w:r w:rsidRPr="00881424">
        <w:rPr>
          <w:sz w:val="24"/>
          <w:szCs w:val="24"/>
        </w:rPr>
        <w:t>d kwoty podlegającej zwrotowi nie nalicza się odset</w:t>
      </w:r>
      <w:r w:rsidR="006D477F" w:rsidRPr="00881424">
        <w:rPr>
          <w:sz w:val="24"/>
          <w:szCs w:val="24"/>
        </w:rPr>
        <w:t>ek  liczonych jak dla zaległości podatkowych</w:t>
      </w:r>
      <w:r w:rsidRPr="00881424">
        <w:rPr>
          <w:sz w:val="24"/>
          <w:szCs w:val="24"/>
        </w:rPr>
        <w:t>.</w:t>
      </w:r>
    </w:p>
    <w:p w:rsidR="006D477F" w:rsidRPr="00881424" w:rsidRDefault="006D477F" w:rsidP="006B74BB">
      <w:pPr>
        <w:pStyle w:val="Akapitzlist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Jeżeli środki zostaną wypłacone wnioskodawcy w wysokości wyższej od należnej, wnioskodawca informuje starostę o wysokości nienależnie pobranej kwoty środków oraz dokonuje zwrotu tej kwoty w terminie 3 miesięcy od dnia jej ujawnienia.</w:t>
      </w:r>
    </w:p>
    <w:p w:rsidR="006D477F" w:rsidRPr="00881424" w:rsidRDefault="006D477F" w:rsidP="006B74BB">
      <w:pPr>
        <w:pStyle w:val="Akapitzlist"/>
        <w:numPr>
          <w:ilvl w:val="0"/>
          <w:numId w:val="26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Jeżeli środki zostaną wypłacone wnioskodawcy w wysokości niższej od należnej wnioskodawca może poinformować starostę o wysokości kwoty stanowiącej </w:t>
      </w:r>
      <w:r w:rsidR="007E5DA3" w:rsidRPr="00881424">
        <w:rPr>
          <w:sz w:val="24"/>
          <w:szCs w:val="24"/>
        </w:rPr>
        <w:t>różnicę</w:t>
      </w:r>
      <w:r w:rsidRPr="00881424">
        <w:rPr>
          <w:sz w:val="24"/>
          <w:szCs w:val="24"/>
        </w:rPr>
        <w:t xml:space="preserve"> pomiędzy kwotą należną a kwota wypłaconą wni</w:t>
      </w:r>
      <w:r w:rsidR="007E5DA3" w:rsidRPr="00881424">
        <w:rPr>
          <w:sz w:val="24"/>
          <w:szCs w:val="24"/>
        </w:rPr>
        <w:t>oskodawcy oraz złożyć wniosek o wypłatę tej kwoty. Wniosek należy złożyć w terminie do 15 lutego roku następującego po roku, w którym upływa okres 12 miesięczny lub 24 miesięczny prowadzenia działalności.</w:t>
      </w:r>
    </w:p>
    <w:p w:rsidR="00B16992" w:rsidRPr="00881424" w:rsidRDefault="00B16992" w:rsidP="00B16992">
      <w:pPr>
        <w:jc w:val="both"/>
        <w:rPr>
          <w:bCs/>
          <w:sz w:val="24"/>
          <w:szCs w:val="24"/>
        </w:rPr>
      </w:pPr>
    </w:p>
    <w:p w:rsidR="00F021C6" w:rsidRPr="00881424" w:rsidRDefault="00F021C6" w:rsidP="00EC6CF2">
      <w:pPr>
        <w:tabs>
          <w:tab w:val="left" w:pos="76"/>
          <w:tab w:val="left" w:pos="360"/>
        </w:tabs>
        <w:rPr>
          <w:b/>
          <w:sz w:val="24"/>
          <w:szCs w:val="24"/>
        </w:rPr>
      </w:pPr>
    </w:p>
    <w:p w:rsidR="00E026D7" w:rsidRPr="00881424" w:rsidRDefault="00E026D7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 xml:space="preserve">ROZDZIAŁ </w:t>
      </w:r>
      <w:r w:rsidR="007E5DA3" w:rsidRPr="00881424">
        <w:rPr>
          <w:b/>
          <w:sz w:val="24"/>
          <w:szCs w:val="24"/>
        </w:rPr>
        <w:t>X</w:t>
      </w:r>
    </w:p>
    <w:p w:rsidR="00E026D7" w:rsidRPr="00881424" w:rsidRDefault="0079252D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MONITOROWANIE PRZYZNANYCH ŚRODKÓW</w:t>
      </w:r>
    </w:p>
    <w:p w:rsidR="00E026D7" w:rsidRPr="00881424" w:rsidRDefault="00E026D7" w:rsidP="00DA1683">
      <w:pPr>
        <w:tabs>
          <w:tab w:val="left" w:pos="76"/>
          <w:tab w:val="left" w:pos="360"/>
        </w:tabs>
        <w:rPr>
          <w:b/>
          <w:sz w:val="24"/>
          <w:szCs w:val="24"/>
        </w:rPr>
      </w:pPr>
    </w:p>
    <w:p w:rsidR="0079252D" w:rsidRPr="00881424" w:rsidRDefault="00572667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 xml:space="preserve">  §</w:t>
      </w:r>
      <w:r w:rsidR="007B6CC3" w:rsidRPr="00881424">
        <w:rPr>
          <w:b/>
          <w:sz w:val="24"/>
          <w:szCs w:val="24"/>
        </w:rPr>
        <w:t xml:space="preserve"> </w:t>
      </w:r>
      <w:r w:rsidR="00803A9C" w:rsidRPr="00881424">
        <w:rPr>
          <w:b/>
          <w:sz w:val="24"/>
          <w:szCs w:val="24"/>
        </w:rPr>
        <w:t>1</w:t>
      </w:r>
      <w:r w:rsidR="00A356A6" w:rsidRPr="00881424">
        <w:rPr>
          <w:b/>
          <w:sz w:val="24"/>
          <w:szCs w:val="24"/>
        </w:rPr>
        <w:t>5</w:t>
      </w:r>
    </w:p>
    <w:p w:rsidR="007E5DA3" w:rsidRPr="00881424" w:rsidRDefault="007E5DA3" w:rsidP="006B74BB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bookmarkStart w:id="15" w:name="_Hlk9509448"/>
      <w:r w:rsidRPr="00881424">
        <w:rPr>
          <w:sz w:val="24"/>
          <w:szCs w:val="24"/>
        </w:rPr>
        <w:t xml:space="preserve">Urząd w trakcie trwania umowy o przyznanie osobie </w:t>
      </w:r>
      <w:r w:rsidR="00574F2D" w:rsidRPr="00881424">
        <w:rPr>
          <w:sz w:val="24"/>
          <w:szCs w:val="24"/>
        </w:rPr>
        <w:t>niepełnosprawnej</w:t>
      </w:r>
      <w:r w:rsidRPr="00881424">
        <w:rPr>
          <w:sz w:val="24"/>
          <w:szCs w:val="24"/>
        </w:rPr>
        <w:t xml:space="preserve"> środków na podjęcie działalności gospodarczej</w:t>
      </w:r>
      <w:r w:rsidR="00574F2D" w:rsidRPr="00881424">
        <w:rPr>
          <w:sz w:val="24"/>
          <w:szCs w:val="24"/>
        </w:rPr>
        <w:t>, rolniczej albo działalności w formie spółdzielni socjalnej</w:t>
      </w:r>
      <w:r w:rsidRPr="00881424">
        <w:rPr>
          <w:sz w:val="24"/>
          <w:szCs w:val="24"/>
        </w:rPr>
        <w:t xml:space="preserve"> dokonuje</w:t>
      </w:r>
      <w:r w:rsidR="00574F2D" w:rsidRPr="00881424">
        <w:rPr>
          <w:sz w:val="24"/>
          <w:szCs w:val="24"/>
        </w:rPr>
        <w:t>:</w:t>
      </w:r>
      <w:r w:rsidRPr="00881424">
        <w:rPr>
          <w:sz w:val="24"/>
          <w:szCs w:val="24"/>
        </w:rPr>
        <w:t xml:space="preserve"> </w:t>
      </w:r>
      <w:r w:rsidR="00574F2D" w:rsidRPr="00881424">
        <w:rPr>
          <w:sz w:val="24"/>
          <w:szCs w:val="24"/>
        </w:rPr>
        <w:t xml:space="preserve">co najmniej jednokrotnego zweryfikowania </w:t>
      </w:r>
      <w:r w:rsidRPr="00881424">
        <w:rPr>
          <w:sz w:val="24"/>
          <w:szCs w:val="24"/>
        </w:rPr>
        <w:t xml:space="preserve"> prawidłowości </w:t>
      </w:r>
      <w:r w:rsidR="00574F2D" w:rsidRPr="00881424">
        <w:rPr>
          <w:sz w:val="24"/>
          <w:szCs w:val="24"/>
        </w:rPr>
        <w:t>realizacji warunków</w:t>
      </w:r>
      <w:r w:rsidRPr="00881424">
        <w:rPr>
          <w:sz w:val="24"/>
          <w:szCs w:val="24"/>
        </w:rPr>
        <w:t xml:space="preserve"> umowy,</w:t>
      </w:r>
      <w:r w:rsidR="00574F2D" w:rsidRPr="00881424">
        <w:rPr>
          <w:sz w:val="24"/>
          <w:szCs w:val="24"/>
        </w:rPr>
        <w:t xml:space="preserve"> </w:t>
      </w:r>
      <w:r w:rsidRPr="00881424">
        <w:rPr>
          <w:sz w:val="24"/>
          <w:szCs w:val="24"/>
        </w:rPr>
        <w:t xml:space="preserve"> kwartalnej weryfikacji danych udostępnianych przez ZUS, w szczególności weryfikacji spełniania warunków dotyczących:</w:t>
      </w:r>
    </w:p>
    <w:p w:rsidR="007E5DA3" w:rsidRPr="00881424" w:rsidRDefault="007E5DA3" w:rsidP="006B74BB">
      <w:pPr>
        <w:numPr>
          <w:ilvl w:val="0"/>
          <w:numId w:val="43"/>
        </w:numPr>
        <w:suppressAutoHyphens w:val="0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prowadzenia przez wnioskodawcę działalności gospodarczej nieprzerwanie przez okres minimum 12 miesięcy</w:t>
      </w:r>
      <w:r w:rsidR="00574F2D" w:rsidRPr="00881424">
        <w:rPr>
          <w:sz w:val="24"/>
          <w:szCs w:val="24"/>
        </w:rPr>
        <w:t xml:space="preserve"> (w przypadku wnioskowania o kwotę nie większą niż 6 -krotność przeciętnego wynagrodzenia) /24 miesiące (w przypadku wnioskowania o kwotę większą niż 6-krotność przeciętnego wynagrodzenia),</w:t>
      </w:r>
    </w:p>
    <w:p w:rsidR="007E5DA3" w:rsidRPr="00881424" w:rsidRDefault="007E5DA3" w:rsidP="006B74BB">
      <w:pPr>
        <w:numPr>
          <w:ilvl w:val="0"/>
          <w:numId w:val="43"/>
        </w:numPr>
        <w:suppressAutoHyphens w:val="0"/>
        <w:contextualSpacing/>
        <w:jc w:val="both"/>
        <w:rPr>
          <w:sz w:val="24"/>
          <w:szCs w:val="24"/>
        </w:rPr>
      </w:pPr>
      <w:r w:rsidRPr="00881424">
        <w:rPr>
          <w:sz w:val="24"/>
          <w:szCs w:val="24"/>
        </w:rPr>
        <w:t>niepodlegania ubezpieczeniom społecznym z innego tytułu w okresie 12 miesięcy</w:t>
      </w:r>
      <w:r w:rsidR="00461740" w:rsidRPr="00881424">
        <w:rPr>
          <w:sz w:val="24"/>
          <w:szCs w:val="24"/>
        </w:rPr>
        <w:t xml:space="preserve"> (w przypadku wniosko</w:t>
      </w:r>
      <w:r w:rsidR="00891A11">
        <w:rPr>
          <w:sz w:val="24"/>
          <w:szCs w:val="24"/>
        </w:rPr>
        <w:t>wania o kwotę nie większą niż 6</w:t>
      </w:r>
      <w:r w:rsidR="00461740" w:rsidRPr="00881424">
        <w:rPr>
          <w:sz w:val="24"/>
          <w:szCs w:val="24"/>
        </w:rPr>
        <w:t xml:space="preserve">-krotność przeciętnego wynagrodzenia) </w:t>
      </w:r>
      <w:r w:rsidR="00574F2D" w:rsidRPr="00881424">
        <w:rPr>
          <w:sz w:val="24"/>
          <w:szCs w:val="24"/>
        </w:rPr>
        <w:t>/24 miesiące</w:t>
      </w:r>
      <w:r w:rsidRPr="00881424">
        <w:rPr>
          <w:sz w:val="24"/>
          <w:szCs w:val="24"/>
        </w:rPr>
        <w:t xml:space="preserve"> </w:t>
      </w:r>
      <w:r w:rsidR="00461740" w:rsidRPr="00881424">
        <w:rPr>
          <w:sz w:val="24"/>
          <w:szCs w:val="24"/>
        </w:rPr>
        <w:t xml:space="preserve">(w przypadku wnioskowania o kwotę większą niż 6-krotność przeciętnego wynagrodzenia) </w:t>
      </w:r>
      <w:r w:rsidRPr="00881424">
        <w:rPr>
          <w:sz w:val="24"/>
          <w:szCs w:val="24"/>
        </w:rPr>
        <w:t>od dnia podjęcia działalności gospodarczej.</w:t>
      </w:r>
    </w:p>
    <w:p w:rsidR="007E5DA3" w:rsidRPr="00881424" w:rsidRDefault="007E5DA3" w:rsidP="006B74BB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Urząd zastrzega sobie i innym uprawnionym podmiotom prawo do wizyt i czynności monitorujących mających na celu dokonanie oceny  prawidłowości wykonania umowy dotyczącej przyznania środków, a w szczególności, stwierdzenia:</w:t>
      </w:r>
    </w:p>
    <w:p w:rsidR="007E5DA3" w:rsidRPr="00881424" w:rsidRDefault="007E5DA3" w:rsidP="006B74BB">
      <w:pPr>
        <w:numPr>
          <w:ilvl w:val="0"/>
          <w:numId w:val="44"/>
        </w:numPr>
        <w:suppressAutoHyphens w:val="0"/>
        <w:ind w:left="709" w:hanging="283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czy działalność jest prowadzona pod adresem wskazanym w aktualnym dokumencie rejestrowym działalności (CEIDG); </w:t>
      </w:r>
    </w:p>
    <w:p w:rsidR="007E5DA3" w:rsidRPr="00881424" w:rsidRDefault="007E5DA3" w:rsidP="006B74BB">
      <w:pPr>
        <w:numPr>
          <w:ilvl w:val="0"/>
          <w:numId w:val="44"/>
        </w:numPr>
        <w:suppressAutoHyphens w:val="0"/>
        <w:ind w:left="709" w:hanging="283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czy zakupione w ramach otrzymanych środków na podjęcie działalności gospodarczej środki trwałe, sprzęt, wyposażenie itp. wykazane w „</w:t>
      </w:r>
      <w:r w:rsidRPr="00881424">
        <w:rPr>
          <w:i/>
          <w:sz w:val="24"/>
          <w:szCs w:val="24"/>
        </w:rPr>
        <w:t xml:space="preserve">Rozliczeniu do umowy zawierające zestawienie kwot </w:t>
      </w:r>
      <w:bookmarkEnd w:id="15"/>
      <w:r w:rsidRPr="00881424">
        <w:rPr>
          <w:i/>
          <w:sz w:val="24"/>
          <w:szCs w:val="24"/>
        </w:rPr>
        <w:t xml:space="preserve">wydatkowanych od dnia wypłaty dofinansowania na poszczególne towary i usługi ujęte w specyfikacji” </w:t>
      </w:r>
      <w:r w:rsidRPr="00881424">
        <w:rPr>
          <w:sz w:val="24"/>
          <w:szCs w:val="24"/>
        </w:rPr>
        <w:t>znajdują się w posiadaniu wnioskodawcy w siedzibie lub miejscu prowadzenia działalności;</w:t>
      </w:r>
    </w:p>
    <w:p w:rsidR="007E5DA3" w:rsidRPr="00881424" w:rsidRDefault="007E5DA3" w:rsidP="006B74BB">
      <w:pPr>
        <w:numPr>
          <w:ilvl w:val="0"/>
          <w:numId w:val="44"/>
        </w:numPr>
        <w:suppressAutoHyphens w:val="0"/>
        <w:ind w:left="709" w:hanging="283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czy wnioskodawca wywiązuje się ze zobowiązań wynikających z umowy dotyczącej przyznania środków.</w:t>
      </w:r>
    </w:p>
    <w:p w:rsidR="007E5DA3" w:rsidRPr="00881424" w:rsidRDefault="007E5DA3" w:rsidP="006B74BB">
      <w:pPr>
        <w:numPr>
          <w:ilvl w:val="0"/>
          <w:numId w:val="18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Wnioskodawca, z którym zawarto umowę o przyznanie środków zobowiązany jest umożliwić przeprowadzenie czynności monitorujących osobom upoważnionym przez Urząd  poprzez:</w:t>
      </w:r>
    </w:p>
    <w:p w:rsidR="007E5DA3" w:rsidRPr="00881424" w:rsidRDefault="007E5DA3" w:rsidP="006B74BB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udostępnienie pomieszczeń, w których prowadzi on działalność celem przeprowadzenia wizji lokalnej, </w:t>
      </w:r>
    </w:p>
    <w:p w:rsidR="007E5DA3" w:rsidRPr="00881424" w:rsidRDefault="007E5DA3" w:rsidP="006B74BB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>okazanie osobom monitorującym środków trwałych, sprzętu, wyposażenia itp. wykazanych                    w „</w:t>
      </w:r>
      <w:r w:rsidRPr="00881424">
        <w:rPr>
          <w:i/>
          <w:sz w:val="24"/>
          <w:szCs w:val="24"/>
        </w:rPr>
        <w:t xml:space="preserve">Rozliczeniu do umowy zawierającym zestawienie kwot wydatkowanych od dnia wypłaty dofinansowania na poszczególne towary i usługi ujęte w specyfikacji” </w:t>
      </w:r>
      <w:r w:rsidRPr="00881424">
        <w:rPr>
          <w:sz w:val="24"/>
          <w:szCs w:val="24"/>
        </w:rPr>
        <w:t>celem potwierdzenia ich posiadania</w:t>
      </w:r>
      <w:r w:rsidRPr="00881424">
        <w:rPr>
          <w:i/>
          <w:sz w:val="24"/>
          <w:szCs w:val="24"/>
        </w:rPr>
        <w:t>,</w:t>
      </w:r>
    </w:p>
    <w:p w:rsidR="007E5DA3" w:rsidRPr="00881424" w:rsidRDefault="007E5DA3" w:rsidP="006B74BB">
      <w:pPr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881424">
        <w:rPr>
          <w:sz w:val="24"/>
          <w:szCs w:val="24"/>
        </w:rPr>
        <w:t xml:space="preserve">udostępnienie wszelkich niezbędnych dokumentów, w szczególności dokumentów wskazanych  w Rozliczeniu do umowy zawierające zestawienie kwot wydatkowanych od dnia </w:t>
      </w:r>
      <w:r w:rsidRPr="00881424">
        <w:rPr>
          <w:sz w:val="24"/>
          <w:szCs w:val="24"/>
        </w:rPr>
        <w:lastRenderedPageBreak/>
        <w:t>wypłaty dofinansowania  na poszczególne towary i usługi ujęte w specyfikacji” oraz deklaracji podatkowych VAT wraz z rejestrem JPK</w:t>
      </w:r>
    </w:p>
    <w:p w:rsidR="007E5DA3" w:rsidRPr="00881424" w:rsidRDefault="007E5DA3" w:rsidP="006B74BB">
      <w:pPr>
        <w:numPr>
          <w:ilvl w:val="0"/>
          <w:numId w:val="20"/>
        </w:num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sz w:val="24"/>
          <w:szCs w:val="24"/>
        </w:rPr>
        <w:t>udzielenie niezbędnych wyjaśnień.</w:t>
      </w:r>
    </w:p>
    <w:p w:rsidR="007E5DA3" w:rsidRPr="00881424" w:rsidRDefault="007E5DA3" w:rsidP="006B74BB">
      <w:pPr>
        <w:numPr>
          <w:ilvl w:val="0"/>
          <w:numId w:val="18"/>
        </w:num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Z przeprowadzonych czynności monitorujących sporządzany jest protokół zawierający ustalenia poczynione w trakcie kontroli. Protokół sporządza się w dwóch jednobrzmiących egzemplarzach, po jednym dla każdej ze stron.</w:t>
      </w:r>
    </w:p>
    <w:p w:rsidR="007E5DA3" w:rsidRPr="00881424" w:rsidRDefault="007E5DA3" w:rsidP="006B74BB">
      <w:pPr>
        <w:numPr>
          <w:ilvl w:val="0"/>
          <w:numId w:val="18"/>
        </w:num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W przypadku stwierdzenia nieprawidłowości Przyznający wzywa na piśmie wnioskodawcę do usunięcia stwierdzonych nieprawidłowości lub złożenia dodatkowych wyjaśnień.</w:t>
      </w:r>
    </w:p>
    <w:p w:rsidR="007E5DA3" w:rsidRPr="00881424" w:rsidRDefault="007E5DA3" w:rsidP="006B74BB">
      <w:pPr>
        <w:numPr>
          <w:ilvl w:val="0"/>
          <w:numId w:val="18"/>
        </w:numPr>
        <w:suppressAutoHyphens w:val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Wnioskodawca zobowiązuje się do usunięcia nieprawidłowości lub złożenia wyjaśnień w wyznaczonym przez przyznającego terminie.</w:t>
      </w:r>
    </w:p>
    <w:p w:rsidR="00461740" w:rsidRPr="00881424" w:rsidRDefault="00461740" w:rsidP="00461740">
      <w:pPr>
        <w:suppressAutoHyphens w:val="0"/>
        <w:ind w:left="36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61740" w:rsidRPr="00881424" w:rsidRDefault="00461740" w:rsidP="00461740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b/>
          <w:sz w:val="24"/>
          <w:szCs w:val="24"/>
          <w:lang w:eastAsia="en-US"/>
        </w:rPr>
        <w:t>Rozdział XI</w:t>
      </w:r>
    </w:p>
    <w:p w:rsidR="00461740" w:rsidRPr="00881424" w:rsidRDefault="00461740" w:rsidP="00461740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881424">
        <w:rPr>
          <w:rFonts w:eastAsia="Calibri"/>
          <w:b/>
          <w:sz w:val="24"/>
          <w:szCs w:val="24"/>
          <w:lang w:eastAsia="en-US"/>
        </w:rPr>
        <w:t xml:space="preserve">PRZETWARZANIE DANYCH OSOBOWTYCH </w:t>
      </w:r>
    </w:p>
    <w:p w:rsidR="00461740" w:rsidRPr="00881424" w:rsidRDefault="00461740" w:rsidP="0046174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</w:p>
    <w:p w:rsidR="00461740" w:rsidRPr="00881424" w:rsidRDefault="00461740" w:rsidP="00461740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881424">
        <w:rPr>
          <w:b/>
          <w:sz w:val="22"/>
          <w:szCs w:val="22"/>
        </w:rPr>
        <w:t xml:space="preserve">  </w:t>
      </w:r>
      <w:r w:rsidRPr="00881424">
        <w:rPr>
          <w:b/>
          <w:sz w:val="24"/>
          <w:szCs w:val="24"/>
        </w:rPr>
        <w:t>§ 1</w:t>
      </w:r>
      <w:r w:rsidR="008A23DB" w:rsidRPr="00881424">
        <w:rPr>
          <w:b/>
          <w:sz w:val="24"/>
          <w:szCs w:val="24"/>
        </w:rPr>
        <w:t>6</w:t>
      </w:r>
    </w:p>
    <w:p w:rsidR="003D5AE4" w:rsidRPr="00881424" w:rsidRDefault="003D5AE4" w:rsidP="003D5AE4">
      <w:pPr>
        <w:rPr>
          <w:sz w:val="24"/>
          <w:szCs w:val="24"/>
        </w:rPr>
      </w:pPr>
    </w:p>
    <w:p w:rsidR="00461740" w:rsidRPr="00881424" w:rsidRDefault="00461740" w:rsidP="006B74BB">
      <w:pPr>
        <w:keepNext/>
        <w:keepLines/>
        <w:numPr>
          <w:ilvl w:val="0"/>
          <w:numId w:val="45"/>
        </w:numPr>
        <w:suppressAutoHyphens w:val="0"/>
        <w:spacing w:after="160" w:line="240" w:lineRule="atLeast"/>
        <w:ind w:left="357" w:hanging="357"/>
        <w:jc w:val="both"/>
        <w:outlineLvl w:val="3"/>
        <w:rPr>
          <w:iCs/>
          <w:sz w:val="24"/>
          <w:szCs w:val="24"/>
          <w:lang w:val="x-none" w:eastAsia="x-none"/>
        </w:rPr>
      </w:pPr>
      <w:r w:rsidRPr="00881424">
        <w:rPr>
          <w:iCs/>
          <w:sz w:val="24"/>
          <w:szCs w:val="24"/>
          <w:lang w:val="x-none" w:eastAsia="x-none"/>
        </w:rPr>
        <w:t>Zgodnie z art. 13 ust 1-2</w:t>
      </w:r>
      <w:r w:rsidRPr="00881424">
        <w:rPr>
          <w:i/>
          <w:iCs/>
          <w:sz w:val="24"/>
          <w:szCs w:val="24"/>
          <w:lang w:val="x-none" w:eastAsia="x-none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881424">
        <w:rPr>
          <w:iCs/>
          <w:sz w:val="24"/>
          <w:szCs w:val="24"/>
          <w:lang w:val="x-none" w:eastAsia="x-none"/>
        </w:rPr>
        <w:t>- dalej RODO -  Powiatowy Urząd Pracy w Gryfinie informuj, że:</w:t>
      </w:r>
    </w:p>
    <w:p w:rsidR="00461740" w:rsidRPr="00881424" w:rsidRDefault="00461740" w:rsidP="006B74BB">
      <w:pPr>
        <w:keepNext/>
        <w:keepLines/>
        <w:numPr>
          <w:ilvl w:val="0"/>
          <w:numId w:val="49"/>
        </w:numPr>
        <w:suppressAutoHyphens w:val="0"/>
        <w:spacing w:after="160" w:line="240" w:lineRule="atLeast"/>
        <w:ind w:left="567" w:hanging="283"/>
        <w:jc w:val="both"/>
        <w:outlineLvl w:val="3"/>
        <w:rPr>
          <w:iCs/>
          <w:sz w:val="24"/>
          <w:szCs w:val="24"/>
          <w:lang w:val="x-none" w:eastAsia="x-none"/>
        </w:rPr>
      </w:pPr>
      <w:r w:rsidRPr="00881424">
        <w:rPr>
          <w:iCs/>
          <w:sz w:val="24"/>
          <w:szCs w:val="24"/>
          <w:lang w:val="x-none" w:eastAsia="x-none"/>
        </w:rPr>
        <w:t xml:space="preserve">Jeżeli jesteś osobą </w:t>
      </w:r>
      <w:r w:rsidR="003D5AE4" w:rsidRPr="00881424">
        <w:rPr>
          <w:iCs/>
          <w:sz w:val="24"/>
          <w:szCs w:val="24"/>
          <w:lang w:eastAsia="x-none"/>
        </w:rPr>
        <w:t xml:space="preserve">niepełnosprawną </w:t>
      </w:r>
      <w:r w:rsidRPr="00881424">
        <w:rPr>
          <w:iCs/>
          <w:sz w:val="24"/>
          <w:szCs w:val="24"/>
          <w:lang w:val="x-none" w:eastAsia="x-none"/>
        </w:rPr>
        <w:t xml:space="preserve">ubiegająca się o </w:t>
      </w:r>
      <w:r w:rsidR="003D5AE4" w:rsidRPr="00881424">
        <w:rPr>
          <w:iCs/>
          <w:sz w:val="24"/>
          <w:szCs w:val="24"/>
          <w:u w:val="single"/>
          <w:lang w:eastAsia="x-none"/>
        </w:rPr>
        <w:t xml:space="preserve">przyznanie </w:t>
      </w:r>
      <w:r w:rsidRPr="00881424">
        <w:rPr>
          <w:iCs/>
          <w:sz w:val="24"/>
          <w:szCs w:val="24"/>
          <w:u w:val="single"/>
          <w:lang w:val="x-none" w:eastAsia="x-none"/>
        </w:rPr>
        <w:t>środki na podjęcie działalności gospodarczej</w:t>
      </w:r>
      <w:r w:rsidR="003D5AE4" w:rsidRPr="00881424">
        <w:t xml:space="preserve">, </w:t>
      </w:r>
      <w:r w:rsidR="003D5AE4" w:rsidRPr="00881424">
        <w:rPr>
          <w:iCs/>
          <w:sz w:val="24"/>
          <w:szCs w:val="24"/>
          <w:u w:val="single"/>
          <w:lang w:val="x-none" w:eastAsia="x-none"/>
        </w:rPr>
        <w:t>rolniczej albo działalności w formie spółdzielni socjalnej</w:t>
      </w:r>
      <w:r w:rsidRPr="00881424">
        <w:rPr>
          <w:i/>
          <w:iCs/>
          <w:sz w:val="24"/>
          <w:szCs w:val="24"/>
          <w:lang w:val="x-none" w:eastAsia="x-none"/>
        </w:rPr>
        <w:t xml:space="preserve"> </w:t>
      </w:r>
      <w:r w:rsidRPr="00881424">
        <w:rPr>
          <w:iCs/>
          <w:sz w:val="24"/>
          <w:szCs w:val="24"/>
          <w:lang w:val="x-none" w:eastAsia="x-none"/>
        </w:rPr>
        <w:t>twoje dane przetwarzane są zgodnie z art. 6 ust. 1 pkt a) i  e)  RODO dla celów realizacji zadania publicznego „</w:t>
      </w:r>
      <w:r w:rsidR="000B7CA7" w:rsidRPr="00881424">
        <w:rPr>
          <w:iCs/>
          <w:sz w:val="24"/>
          <w:szCs w:val="24"/>
          <w:lang w:val="x-none" w:eastAsia="x-none"/>
        </w:rPr>
        <w:t>rehabilitacja zawodowa osób niepełnosprawnych”</w:t>
      </w:r>
      <w:r w:rsidRPr="00881424">
        <w:rPr>
          <w:iCs/>
          <w:sz w:val="24"/>
          <w:szCs w:val="24"/>
          <w:lang w:val="x-none" w:eastAsia="x-none"/>
        </w:rPr>
        <w:t xml:space="preserve"> ujętego w:</w:t>
      </w:r>
    </w:p>
    <w:p w:rsidR="00461740" w:rsidRPr="00881424" w:rsidRDefault="002373CE" w:rsidP="006B74BB">
      <w:pPr>
        <w:numPr>
          <w:ilvl w:val="0"/>
          <w:numId w:val="46"/>
        </w:numPr>
        <w:suppressAutoHyphens w:val="0"/>
        <w:spacing w:after="160" w:line="240" w:lineRule="atLeast"/>
        <w:ind w:left="993" w:hanging="426"/>
        <w:contextualSpacing/>
        <w:jc w:val="both"/>
        <w:rPr>
          <w:rFonts w:eastAsia="Calibri"/>
          <w:bCs/>
          <w:i/>
          <w:sz w:val="24"/>
          <w:szCs w:val="24"/>
          <w:u w:val="single"/>
          <w:lang w:eastAsia="en-US"/>
        </w:rPr>
      </w:pPr>
      <w:r w:rsidRPr="00881424">
        <w:rPr>
          <w:rFonts w:eastAsia="Calibri"/>
          <w:i/>
          <w:sz w:val="24"/>
          <w:szCs w:val="24"/>
          <w:lang w:eastAsia="en-US"/>
        </w:rPr>
        <w:t>u</w:t>
      </w:r>
      <w:r w:rsidR="00461740" w:rsidRPr="00881424">
        <w:rPr>
          <w:rFonts w:eastAsia="Calibri"/>
          <w:i/>
          <w:sz w:val="24"/>
          <w:szCs w:val="24"/>
          <w:lang w:eastAsia="en-US"/>
        </w:rPr>
        <w:t>stawie</w:t>
      </w:r>
      <w:r w:rsidR="00461740" w:rsidRPr="00881424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461740" w:rsidRPr="00881424">
        <w:rPr>
          <w:rFonts w:eastAsia="Calibri"/>
          <w:bCs/>
          <w:i/>
          <w:sz w:val="24"/>
          <w:szCs w:val="24"/>
          <w:lang w:eastAsia="en-US"/>
        </w:rPr>
        <w:t>z dnia 20 kwietnia 2004 r. o promocji zatrudnienia i instytucjach rynku pracy (</w:t>
      </w:r>
      <w:proofErr w:type="spellStart"/>
      <w:r w:rsidR="00461740" w:rsidRPr="00881424">
        <w:rPr>
          <w:rFonts w:eastAsia="Calibri"/>
          <w:bCs/>
          <w:i/>
          <w:sz w:val="24"/>
          <w:szCs w:val="24"/>
          <w:lang w:eastAsia="en-US"/>
        </w:rPr>
        <w:t>t</w:t>
      </w:r>
      <w:r w:rsidR="008879EE" w:rsidRPr="00881424">
        <w:rPr>
          <w:rFonts w:eastAsia="Calibri"/>
          <w:bCs/>
          <w:i/>
          <w:sz w:val="24"/>
          <w:szCs w:val="24"/>
          <w:lang w:eastAsia="en-US"/>
        </w:rPr>
        <w:t>.</w:t>
      </w:r>
      <w:r w:rsidR="00461740" w:rsidRPr="00881424">
        <w:rPr>
          <w:rFonts w:eastAsia="Calibri"/>
          <w:bCs/>
          <w:i/>
          <w:sz w:val="24"/>
          <w:szCs w:val="24"/>
          <w:lang w:eastAsia="en-US"/>
        </w:rPr>
        <w:t>j</w:t>
      </w:r>
      <w:proofErr w:type="spellEnd"/>
      <w:r w:rsidR="008879EE" w:rsidRPr="00881424">
        <w:rPr>
          <w:rFonts w:eastAsia="Calibri"/>
          <w:bCs/>
          <w:i/>
          <w:sz w:val="24"/>
          <w:szCs w:val="24"/>
          <w:lang w:eastAsia="en-US"/>
        </w:rPr>
        <w:t>.</w:t>
      </w:r>
      <w:r w:rsidR="00461740" w:rsidRPr="00881424">
        <w:rPr>
          <w:rFonts w:eastAsia="Calibri"/>
          <w:bCs/>
          <w:i/>
          <w:sz w:val="24"/>
          <w:szCs w:val="24"/>
          <w:lang w:eastAsia="en-US"/>
        </w:rPr>
        <w:t xml:space="preserve">: Dz. U. z 2018 r., poz. 1265 z </w:t>
      </w:r>
      <w:proofErr w:type="spellStart"/>
      <w:r w:rsidR="00461740" w:rsidRPr="00881424">
        <w:rPr>
          <w:rFonts w:eastAsia="Calibri"/>
          <w:bCs/>
          <w:i/>
          <w:sz w:val="24"/>
          <w:szCs w:val="24"/>
          <w:lang w:eastAsia="en-US"/>
        </w:rPr>
        <w:t>późn</w:t>
      </w:r>
      <w:proofErr w:type="spellEnd"/>
      <w:r w:rsidR="00461740" w:rsidRPr="00881424">
        <w:rPr>
          <w:rFonts w:eastAsia="Calibri"/>
          <w:bCs/>
          <w:i/>
          <w:sz w:val="24"/>
          <w:szCs w:val="24"/>
          <w:lang w:eastAsia="en-US"/>
        </w:rPr>
        <w:t>. zm.)</w:t>
      </w:r>
      <w:r w:rsidR="003D5AE4" w:rsidRPr="00881424">
        <w:rPr>
          <w:rFonts w:eastAsia="Calibri"/>
          <w:bCs/>
          <w:i/>
          <w:sz w:val="24"/>
          <w:szCs w:val="24"/>
          <w:lang w:eastAsia="en-US"/>
        </w:rPr>
        <w:t>,</w:t>
      </w:r>
    </w:p>
    <w:p w:rsidR="003D5AE4" w:rsidRPr="00881424" w:rsidRDefault="003D5AE4" w:rsidP="006B74BB">
      <w:pPr>
        <w:pStyle w:val="Akapitzlist"/>
        <w:numPr>
          <w:ilvl w:val="0"/>
          <w:numId w:val="46"/>
        </w:numPr>
        <w:spacing w:after="120"/>
        <w:ind w:hanging="513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881424">
        <w:rPr>
          <w:rFonts w:eastAsia="Calibri"/>
          <w:bCs/>
          <w:i/>
          <w:sz w:val="24"/>
          <w:szCs w:val="24"/>
          <w:lang w:eastAsia="en-US"/>
        </w:rPr>
        <w:t>ustawie z dnia 27 sierpnia 1997r. o rehabilitacji zawodowej i społecznej oraz zatrudnianiu osób niepełnosprawnych (</w:t>
      </w:r>
      <w:proofErr w:type="spellStart"/>
      <w:r w:rsidRPr="00881424">
        <w:rPr>
          <w:rFonts w:eastAsia="Calibri"/>
          <w:bCs/>
          <w:i/>
          <w:sz w:val="24"/>
          <w:szCs w:val="24"/>
          <w:lang w:eastAsia="en-US"/>
        </w:rPr>
        <w:t>t.j</w:t>
      </w:r>
      <w:proofErr w:type="spellEnd"/>
      <w:r w:rsidRPr="00881424">
        <w:rPr>
          <w:rFonts w:eastAsia="Calibri"/>
          <w:bCs/>
          <w:i/>
          <w:sz w:val="24"/>
          <w:szCs w:val="24"/>
          <w:lang w:eastAsia="en-US"/>
        </w:rPr>
        <w:t xml:space="preserve">. Dz. U. z 2018r. poz. 511, z </w:t>
      </w:r>
      <w:proofErr w:type="spellStart"/>
      <w:r w:rsidRPr="00881424">
        <w:rPr>
          <w:rFonts w:eastAsia="Calibri"/>
          <w:bCs/>
          <w:i/>
          <w:sz w:val="24"/>
          <w:szCs w:val="24"/>
          <w:lang w:eastAsia="en-US"/>
        </w:rPr>
        <w:t>późn</w:t>
      </w:r>
      <w:proofErr w:type="spellEnd"/>
      <w:r w:rsidRPr="00881424">
        <w:rPr>
          <w:rFonts w:eastAsia="Calibri"/>
          <w:bCs/>
          <w:i/>
          <w:sz w:val="24"/>
          <w:szCs w:val="24"/>
          <w:lang w:eastAsia="en-US"/>
        </w:rPr>
        <w:t>. zm.),</w:t>
      </w:r>
    </w:p>
    <w:p w:rsidR="003D5AE4" w:rsidRPr="00881424" w:rsidRDefault="003D5AE4" w:rsidP="006B74BB">
      <w:pPr>
        <w:pStyle w:val="Akapitzlist"/>
        <w:numPr>
          <w:ilvl w:val="0"/>
          <w:numId w:val="46"/>
        </w:numPr>
        <w:spacing w:after="120"/>
        <w:ind w:hanging="513"/>
        <w:jc w:val="both"/>
        <w:rPr>
          <w:rFonts w:eastAsia="Calibri"/>
          <w:bCs/>
          <w:i/>
          <w:sz w:val="24"/>
          <w:szCs w:val="24"/>
          <w:lang w:eastAsia="en-US"/>
        </w:rPr>
      </w:pPr>
      <w:r w:rsidRPr="00881424">
        <w:rPr>
          <w:rFonts w:eastAsia="Calibri"/>
          <w:i/>
          <w:sz w:val="24"/>
          <w:szCs w:val="24"/>
          <w:lang w:eastAsia="en-US"/>
        </w:rPr>
        <w:t>rozporządzeniu Ministra Rodziny, Pracy i Polityki Społecznej z dnia 12 grudnia 2018r.               w sprawie przyznania osobie niepełnosprawnej środków na podjęcie działalności gospodarczej, rolniczej albo działalności w formie spółdzielni socjalnej (</w:t>
      </w:r>
      <w:proofErr w:type="spellStart"/>
      <w:r w:rsidRPr="00881424">
        <w:rPr>
          <w:rFonts w:eastAsia="Calibri"/>
          <w:i/>
          <w:sz w:val="24"/>
          <w:szCs w:val="24"/>
          <w:lang w:eastAsia="en-US"/>
        </w:rPr>
        <w:t>t.j</w:t>
      </w:r>
      <w:proofErr w:type="spellEnd"/>
      <w:r w:rsidRPr="00881424">
        <w:rPr>
          <w:rFonts w:eastAsia="Calibri"/>
          <w:i/>
          <w:sz w:val="24"/>
          <w:szCs w:val="24"/>
          <w:lang w:eastAsia="en-US"/>
        </w:rPr>
        <w:t>. Dz. U. 2018, poz. 2342),</w:t>
      </w:r>
    </w:p>
    <w:p w:rsidR="00461740" w:rsidRPr="00881424" w:rsidRDefault="00461740" w:rsidP="006B74BB">
      <w:pPr>
        <w:numPr>
          <w:ilvl w:val="0"/>
          <w:numId w:val="49"/>
        </w:numPr>
        <w:tabs>
          <w:tab w:val="left" w:pos="567"/>
        </w:tabs>
        <w:suppressAutoHyphens w:val="0"/>
        <w:spacing w:after="160" w:line="259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Administratorem Twoich danych osobowych jest Powiatowy Urząd Pracy w Gryfinie reprezentowany przez Dyrektora PUP z siedzibą w Gryfinie:</w:t>
      </w:r>
    </w:p>
    <w:p w:rsidR="00461740" w:rsidRPr="00881424" w:rsidRDefault="00461740" w:rsidP="003D5AE4">
      <w:pPr>
        <w:tabs>
          <w:tab w:val="left" w:pos="426"/>
        </w:tabs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adres: ul. Łużycka 55, 74-100 Gryfino,</w:t>
      </w:r>
    </w:p>
    <w:p w:rsidR="00461740" w:rsidRPr="00881424" w:rsidRDefault="00461740" w:rsidP="003D5AE4">
      <w:pPr>
        <w:tabs>
          <w:tab w:val="left" w:pos="426"/>
        </w:tabs>
        <w:ind w:left="567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numer telefonu: 91 416 45 15, 91 416 38 03, 91 404 54 17, 91 404 54 19,</w:t>
      </w:r>
      <w:r w:rsidRPr="00881424">
        <w:rPr>
          <w:rFonts w:eastAsia="Calibri"/>
          <w:sz w:val="24"/>
          <w:szCs w:val="24"/>
          <w:lang w:eastAsia="en-US"/>
        </w:rPr>
        <w:br/>
        <w:t xml:space="preserve">adres email: </w:t>
      </w:r>
      <w:hyperlink r:id="rId9" w:history="1">
        <w:r w:rsidRPr="00881424">
          <w:rPr>
            <w:rFonts w:eastAsia="Calibri"/>
            <w:sz w:val="24"/>
            <w:szCs w:val="24"/>
            <w:u w:val="single"/>
            <w:lang w:eastAsia="en-US"/>
          </w:rPr>
          <w:t>szgy@praca.gov.pl</w:t>
        </w:r>
      </w:hyperlink>
    </w:p>
    <w:p w:rsidR="003D5AE4" w:rsidRPr="00881424" w:rsidRDefault="003D5AE4" w:rsidP="003D5AE4">
      <w:pPr>
        <w:tabs>
          <w:tab w:val="left" w:pos="426"/>
        </w:tabs>
        <w:ind w:left="567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59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Został wyznaczony Inspektor Ochrony Danych Osobowych, z którym możesz skontaktować się w sprawach ochrony danych osobowych pod adresem e-mail: iod@gryfino.praca.gov.pl, pisemnie na adres naszej siedziby wskazany w pkt 2.</w:t>
      </w:r>
    </w:p>
    <w:p w:rsidR="003D5AE4" w:rsidRPr="00881424" w:rsidRDefault="003D5AE4" w:rsidP="003D5AE4">
      <w:pPr>
        <w:suppressAutoHyphens w:val="0"/>
        <w:spacing w:after="160" w:line="259" w:lineRule="auto"/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59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 xml:space="preserve">Odbiorcami Twoich danych osobowych mogą być podmioty upoważnione na podstawie przepisów prawa oraz podmioty, z którymi zawarto umowy powierzenia danych w związku       z realizacją </w:t>
      </w:r>
      <w:r w:rsidR="003D6763" w:rsidRPr="00881424">
        <w:rPr>
          <w:rFonts w:eastAsia="Calibri"/>
          <w:sz w:val="24"/>
          <w:szCs w:val="24"/>
          <w:lang w:eastAsia="en-US"/>
        </w:rPr>
        <w:t xml:space="preserve">zadania </w:t>
      </w:r>
      <w:r w:rsidRPr="00881424">
        <w:rPr>
          <w:rFonts w:eastAsia="Calibri"/>
          <w:sz w:val="24"/>
          <w:szCs w:val="24"/>
          <w:lang w:eastAsia="en-US"/>
        </w:rPr>
        <w:t>w tym realizujące badania ewaluacyjne, kontrole i audyty a także świadczące usługi pocztowe.</w:t>
      </w:r>
    </w:p>
    <w:p w:rsidR="00461740" w:rsidRPr="00881424" w:rsidRDefault="00461740" w:rsidP="00461740">
      <w:pPr>
        <w:ind w:left="720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59" w:lineRule="auto"/>
        <w:ind w:left="567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 xml:space="preserve">Dane osobowe pobrane w  związku z postępowaniem w sprawie przyznania środków na </w:t>
      </w:r>
      <w:r w:rsidR="003D6763" w:rsidRPr="00881424">
        <w:rPr>
          <w:rFonts w:eastAsia="Calibri"/>
          <w:sz w:val="24"/>
          <w:szCs w:val="24"/>
          <w:lang w:eastAsia="en-US"/>
        </w:rPr>
        <w:t>podj</w:t>
      </w:r>
      <w:r w:rsidRPr="00881424">
        <w:rPr>
          <w:rFonts w:eastAsia="Calibri"/>
          <w:sz w:val="24"/>
          <w:szCs w:val="24"/>
          <w:lang w:eastAsia="en-US"/>
        </w:rPr>
        <w:t>ęcie działalności gospodarczej</w:t>
      </w:r>
      <w:r w:rsidR="003D6763" w:rsidRPr="00881424">
        <w:rPr>
          <w:rFonts w:eastAsia="Calibri"/>
          <w:sz w:val="24"/>
          <w:szCs w:val="24"/>
          <w:lang w:eastAsia="en-US"/>
        </w:rPr>
        <w:t>,</w:t>
      </w:r>
      <w:r w:rsidR="003D6763" w:rsidRPr="00881424">
        <w:t xml:space="preserve"> </w:t>
      </w:r>
      <w:bookmarkStart w:id="16" w:name="_Hlk9511907"/>
      <w:r w:rsidR="003D6763" w:rsidRPr="00881424">
        <w:rPr>
          <w:rFonts w:eastAsia="Calibri"/>
          <w:sz w:val="24"/>
          <w:szCs w:val="24"/>
          <w:lang w:eastAsia="en-US"/>
        </w:rPr>
        <w:t>rolniczej albo działalności w formie spółdzielni socjalnej</w:t>
      </w:r>
      <w:r w:rsidRPr="00881424">
        <w:rPr>
          <w:rFonts w:eastAsia="Calibri"/>
          <w:b/>
          <w:i/>
          <w:sz w:val="24"/>
          <w:szCs w:val="24"/>
        </w:rPr>
        <w:t xml:space="preserve"> </w:t>
      </w:r>
      <w:bookmarkEnd w:id="16"/>
      <w:r w:rsidRPr="00881424">
        <w:rPr>
          <w:rFonts w:eastAsia="Calibri"/>
          <w:sz w:val="24"/>
          <w:szCs w:val="24"/>
          <w:lang w:eastAsia="en-US"/>
        </w:rPr>
        <w:lastRenderedPageBreak/>
        <w:t xml:space="preserve">będą przechowywane przez okres niezbędny do realizacji zobowiązania wynikającego z otrzymania  środków na </w:t>
      </w:r>
      <w:r w:rsidR="003D6763" w:rsidRPr="00881424">
        <w:rPr>
          <w:rFonts w:eastAsia="Calibri"/>
          <w:sz w:val="24"/>
          <w:szCs w:val="24"/>
          <w:lang w:eastAsia="en-US"/>
        </w:rPr>
        <w:t>podj</w:t>
      </w:r>
      <w:r w:rsidRPr="00881424">
        <w:rPr>
          <w:rFonts w:eastAsia="Calibri"/>
          <w:sz w:val="24"/>
          <w:szCs w:val="24"/>
          <w:lang w:eastAsia="en-US"/>
        </w:rPr>
        <w:t>ęcie działalności gospodarczej</w:t>
      </w:r>
      <w:r w:rsidR="003D6763" w:rsidRPr="00881424">
        <w:rPr>
          <w:rFonts w:eastAsia="Calibri"/>
          <w:sz w:val="24"/>
          <w:szCs w:val="24"/>
          <w:lang w:eastAsia="en-US"/>
        </w:rPr>
        <w:t>,</w:t>
      </w:r>
      <w:r w:rsidR="003D6763" w:rsidRPr="00881424">
        <w:t xml:space="preserve"> </w:t>
      </w:r>
      <w:r w:rsidR="003D6763" w:rsidRPr="00881424">
        <w:rPr>
          <w:rFonts w:eastAsia="Calibri"/>
          <w:sz w:val="24"/>
          <w:szCs w:val="24"/>
          <w:lang w:eastAsia="en-US"/>
        </w:rPr>
        <w:t>rolniczej albo działalności w formie spółdzielni socjalnej</w:t>
      </w:r>
      <w:r w:rsidRPr="00881424">
        <w:rPr>
          <w:rFonts w:eastAsia="Calibri"/>
          <w:sz w:val="24"/>
          <w:szCs w:val="24"/>
          <w:lang w:eastAsia="en-US"/>
        </w:rPr>
        <w:t xml:space="preserve"> oraz w okresie przechowywania dokumentacji po jego zrealizowaniu, ustalanym zgodnie z odrębnymi przepisami tj. przez okres 10 lat od zakończenia realizacji zobowiązania</w:t>
      </w:r>
      <w:r w:rsidR="003D6763" w:rsidRPr="00881424">
        <w:rPr>
          <w:rFonts w:eastAsia="Calibri"/>
          <w:sz w:val="24"/>
          <w:szCs w:val="24"/>
          <w:lang w:eastAsia="en-US"/>
        </w:rPr>
        <w:t>.</w:t>
      </w: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pl-PL"/>
        </w:rPr>
        <w:t xml:space="preserve">Podanie przez Ciebie danych osobowych bezpośrednio Ciebie dotyczących jest: </w:t>
      </w:r>
    </w:p>
    <w:p w:rsidR="00461740" w:rsidRPr="00881424" w:rsidRDefault="00461740" w:rsidP="006B74BB">
      <w:pPr>
        <w:numPr>
          <w:ilvl w:val="0"/>
          <w:numId w:val="50"/>
        </w:numPr>
        <w:tabs>
          <w:tab w:val="left" w:pos="426"/>
        </w:tabs>
        <w:suppressAutoHyphens w:val="0"/>
        <w:spacing w:after="160" w:line="259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pl-PL"/>
        </w:rPr>
        <w:t>wymogiem ustawowym określonym w</w:t>
      </w:r>
      <w:r w:rsidRPr="00881424">
        <w:rPr>
          <w:rFonts w:eastAsia="Calibri"/>
          <w:i/>
          <w:sz w:val="24"/>
          <w:szCs w:val="24"/>
          <w:lang w:eastAsia="en-US"/>
        </w:rPr>
        <w:t xml:space="preserve"> </w:t>
      </w:r>
      <w:r w:rsidR="003D6763" w:rsidRPr="00881424">
        <w:rPr>
          <w:rFonts w:eastAsia="Calibri"/>
          <w:sz w:val="24"/>
          <w:szCs w:val="24"/>
          <w:lang w:eastAsia="en-US"/>
        </w:rPr>
        <w:t>rozporządzeniu Ministra Rodziny, Pracy i Polityki Społecznej z dnia 12 grudnia 2018r. w sprawie przyznania osobie niepełnosprawnej środków na podjęcie działalności gospodarczej, rolniczej albo działalności w formie spółdzielni socjalnej (</w:t>
      </w:r>
      <w:proofErr w:type="spellStart"/>
      <w:r w:rsidR="003D6763" w:rsidRPr="00881424">
        <w:rPr>
          <w:rFonts w:eastAsia="Calibri"/>
          <w:sz w:val="24"/>
          <w:szCs w:val="24"/>
          <w:lang w:eastAsia="en-US"/>
        </w:rPr>
        <w:t>t.j</w:t>
      </w:r>
      <w:proofErr w:type="spellEnd"/>
      <w:r w:rsidR="003D6763" w:rsidRPr="00881424">
        <w:rPr>
          <w:rFonts w:eastAsia="Calibri"/>
          <w:sz w:val="24"/>
          <w:szCs w:val="24"/>
          <w:lang w:eastAsia="en-US"/>
        </w:rPr>
        <w:t>. Dz. U. 2018, poz. 2342</w:t>
      </w:r>
      <w:r w:rsidRPr="00881424">
        <w:rPr>
          <w:rFonts w:eastAsia="Calibri"/>
          <w:sz w:val="24"/>
          <w:szCs w:val="24"/>
          <w:lang w:eastAsia="en-US"/>
        </w:rPr>
        <w:t>)</w:t>
      </w:r>
      <w:r w:rsidRPr="00881424">
        <w:rPr>
          <w:rFonts w:eastAsia="Calibri"/>
          <w:sz w:val="24"/>
          <w:szCs w:val="24"/>
          <w:lang w:eastAsia="pl-PL"/>
        </w:rPr>
        <w:t>, związanym  z ubieganiem się przez Ciebie o środki na podjęcie działalności gospodarczej</w:t>
      </w:r>
      <w:r w:rsidR="003D6763" w:rsidRPr="00881424">
        <w:rPr>
          <w:rFonts w:eastAsia="Calibri"/>
          <w:sz w:val="24"/>
          <w:szCs w:val="24"/>
          <w:lang w:eastAsia="pl-PL"/>
        </w:rPr>
        <w:t>,</w:t>
      </w:r>
      <w:r w:rsidR="003D6763" w:rsidRPr="00881424">
        <w:t xml:space="preserve"> </w:t>
      </w:r>
      <w:r w:rsidR="003D6763" w:rsidRPr="00881424">
        <w:rPr>
          <w:rFonts w:eastAsia="Calibri"/>
          <w:sz w:val="24"/>
          <w:szCs w:val="24"/>
          <w:lang w:eastAsia="pl-PL"/>
        </w:rPr>
        <w:t>rolniczej albo działalności w formie spółdzielni socjalnej</w:t>
      </w:r>
      <w:r w:rsidRPr="00881424">
        <w:rPr>
          <w:rFonts w:eastAsia="Calibri"/>
          <w:sz w:val="24"/>
          <w:szCs w:val="24"/>
          <w:lang w:eastAsia="pl-PL"/>
        </w:rPr>
        <w:t xml:space="preserve">; konsekwencje niepodania określonych danych wynikają z w/w rozporządzenia;  </w:t>
      </w:r>
    </w:p>
    <w:p w:rsidR="00461740" w:rsidRPr="00881424" w:rsidRDefault="00461740" w:rsidP="006B74BB">
      <w:pPr>
        <w:numPr>
          <w:ilvl w:val="0"/>
          <w:numId w:val="50"/>
        </w:numPr>
        <w:tabs>
          <w:tab w:val="left" w:pos="709"/>
        </w:tabs>
        <w:suppressAutoHyphens w:val="0"/>
        <w:spacing w:after="160" w:line="259" w:lineRule="auto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pl-PL"/>
        </w:rPr>
        <w:t>dobrowolne:</w:t>
      </w:r>
    </w:p>
    <w:p w:rsidR="00461740" w:rsidRPr="00881424" w:rsidRDefault="00461740" w:rsidP="00461740">
      <w:pPr>
        <w:tabs>
          <w:tab w:val="left" w:pos="709"/>
        </w:tabs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pl-PL"/>
        </w:rPr>
        <w:t xml:space="preserve"> – zakres danych: </w:t>
      </w:r>
    </w:p>
    <w:p w:rsidR="00461740" w:rsidRPr="00881424" w:rsidRDefault="00461740" w:rsidP="006B74BB">
      <w:pPr>
        <w:numPr>
          <w:ilvl w:val="0"/>
          <w:numId w:val="51"/>
        </w:numPr>
        <w:tabs>
          <w:tab w:val="left" w:pos="709"/>
        </w:tabs>
        <w:suppressAutoHyphens w:val="0"/>
        <w:spacing w:after="160" w:line="259" w:lineRule="auto"/>
        <w:contextualSpacing/>
        <w:jc w:val="both"/>
        <w:rPr>
          <w:rFonts w:eastAsia="Calibri"/>
          <w:sz w:val="24"/>
          <w:szCs w:val="24"/>
          <w:lang w:eastAsia="pl-PL"/>
        </w:rPr>
      </w:pPr>
      <w:r w:rsidRPr="00881424">
        <w:rPr>
          <w:rFonts w:eastAsia="Calibri"/>
          <w:sz w:val="24"/>
          <w:szCs w:val="24"/>
          <w:lang w:eastAsia="pl-PL"/>
        </w:rPr>
        <w:t xml:space="preserve">w załącznikach do wniosku nr </w:t>
      </w:r>
      <w:r w:rsidR="000A0DFC" w:rsidRPr="00881424">
        <w:rPr>
          <w:rFonts w:eastAsia="Calibri"/>
          <w:sz w:val="24"/>
          <w:szCs w:val="24"/>
          <w:lang w:eastAsia="pl-PL"/>
        </w:rPr>
        <w:t>4, 6, 8, 9, 10</w:t>
      </w:r>
    </w:p>
    <w:p w:rsidR="00461740" w:rsidRPr="00881424" w:rsidRDefault="00461740" w:rsidP="00461740">
      <w:pPr>
        <w:tabs>
          <w:tab w:val="left" w:pos="709"/>
        </w:tabs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pl-PL"/>
        </w:rPr>
        <w:t>jednakże konsekwencją nie podania wymaganych danych będzie brak możliwości udzielenia środków na uruchomienie własnej działalności gospodarczej</w:t>
      </w:r>
      <w:r w:rsidR="003D6763" w:rsidRPr="00881424">
        <w:rPr>
          <w:rFonts w:eastAsia="Calibri"/>
          <w:sz w:val="24"/>
          <w:szCs w:val="24"/>
          <w:lang w:eastAsia="pl-PL"/>
        </w:rPr>
        <w:t>,</w:t>
      </w:r>
      <w:r w:rsidR="003D6763" w:rsidRPr="00881424">
        <w:t xml:space="preserve"> </w:t>
      </w:r>
      <w:r w:rsidR="003D6763" w:rsidRPr="00881424">
        <w:rPr>
          <w:rFonts w:eastAsia="Calibri"/>
          <w:sz w:val="24"/>
          <w:szCs w:val="24"/>
          <w:lang w:eastAsia="pl-PL"/>
        </w:rPr>
        <w:t>rolniczej albo działalności w formie spółdzielni socjalnej</w:t>
      </w:r>
      <w:r w:rsidRPr="00881424">
        <w:rPr>
          <w:rFonts w:eastAsia="Calibri"/>
          <w:sz w:val="24"/>
          <w:szCs w:val="24"/>
          <w:lang w:eastAsia="pl-PL"/>
        </w:rPr>
        <w:t xml:space="preserve"> w ramach ogłoszonego naboru.</w:t>
      </w: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40" w:lineRule="atLeast"/>
        <w:contextualSpacing/>
        <w:jc w:val="both"/>
        <w:rPr>
          <w:rFonts w:eastAsia="Calibri"/>
          <w:sz w:val="24"/>
          <w:szCs w:val="24"/>
          <w:lang w:eastAsia="pl-PL"/>
        </w:rPr>
      </w:pPr>
      <w:r w:rsidRPr="00881424">
        <w:rPr>
          <w:rFonts w:eastAsia="Calibri"/>
          <w:sz w:val="24"/>
          <w:szCs w:val="24"/>
          <w:lang w:eastAsia="pl-PL"/>
        </w:rPr>
        <w:t>W odniesieniu do Twoich danych osobowych decyzje nie będą podejmowane w sposób zautomatyzowany, stosowanie do art. 22 RODO;</w:t>
      </w: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40" w:lineRule="atLeast"/>
        <w:contextualSpacing/>
        <w:jc w:val="both"/>
        <w:rPr>
          <w:rFonts w:eastAsia="Calibri"/>
          <w:sz w:val="24"/>
          <w:szCs w:val="24"/>
          <w:lang w:eastAsia="pl-PL"/>
        </w:rPr>
      </w:pPr>
      <w:r w:rsidRPr="00881424">
        <w:rPr>
          <w:rFonts w:eastAsia="Calibri"/>
          <w:sz w:val="24"/>
          <w:szCs w:val="24"/>
          <w:lang w:eastAsia="en-US"/>
        </w:rPr>
        <w:t>Masz prawo do:</w:t>
      </w:r>
    </w:p>
    <w:p w:rsidR="00461740" w:rsidRPr="00881424" w:rsidRDefault="00461740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dostępu do treści swoich danych osobowych na podstawie art. 15 RODO</w:t>
      </w:r>
    </w:p>
    <w:p w:rsidR="00461740" w:rsidRPr="00881424" w:rsidRDefault="00461740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poprawienia i sprostowania swoich danych osobowych na podstawie art. 16 RODO</w:t>
      </w:r>
    </w:p>
    <w:p w:rsidR="00461740" w:rsidRPr="00881424" w:rsidRDefault="00461740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 xml:space="preserve">żądania od administratora ograniczenia przetwarzania danych osobowych na podstawie art.18 RODO, </w:t>
      </w:r>
      <w:r w:rsidRPr="00881424">
        <w:rPr>
          <w:rFonts w:eastAsia="Calibri"/>
          <w:sz w:val="24"/>
          <w:szCs w:val="24"/>
          <w:lang w:eastAsia="pl-PL"/>
        </w:rPr>
        <w:t>z zastrzeżeniem przypadków, o których mowa w art. 18 ust. 2 RODO</w:t>
      </w:r>
      <w:r w:rsidRPr="00881424">
        <w:rPr>
          <w:rFonts w:eastAsia="Calibri"/>
          <w:b/>
          <w:sz w:val="24"/>
          <w:szCs w:val="24"/>
          <w:vertAlign w:val="superscript"/>
          <w:lang w:eastAsia="pl-PL"/>
        </w:rPr>
        <w:footnoteReference w:id="1"/>
      </w:r>
      <w:r w:rsidRPr="00881424">
        <w:rPr>
          <w:rFonts w:eastAsia="Calibri"/>
          <w:b/>
          <w:sz w:val="24"/>
          <w:szCs w:val="24"/>
          <w:lang w:eastAsia="pl-PL"/>
        </w:rPr>
        <w:t>;</w:t>
      </w:r>
      <w:r w:rsidRPr="00881424">
        <w:rPr>
          <w:rFonts w:eastAsia="Calibri"/>
          <w:sz w:val="24"/>
          <w:szCs w:val="24"/>
          <w:lang w:eastAsia="pl-PL"/>
        </w:rPr>
        <w:t xml:space="preserve">  </w:t>
      </w:r>
    </w:p>
    <w:p w:rsidR="00461740" w:rsidRPr="00881424" w:rsidRDefault="00461740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pl-PL"/>
        </w:rPr>
        <w:t>prawo sprzeciwu, wobec przetwarzania danych osobowych, na podstawie art. 21 RODO</w:t>
      </w:r>
    </w:p>
    <w:p w:rsidR="00461740" w:rsidRPr="00881424" w:rsidRDefault="00461740" w:rsidP="006B74BB">
      <w:pPr>
        <w:numPr>
          <w:ilvl w:val="0"/>
          <w:numId w:val="47"/>
        </w:numPr>
        <w:suppressAutoHyphens w:val="0"/>
        <w:spacing w:after="160" w:line="240" w:lineRule="atLeast"/>
        <w:ind w:left="851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461740" w:rsidRPr="00881424" w:rsidRDefault="00461740" w:rsidP="006B74BB">
      <w:pPr>
        <w:numPr>
          <w:ilvl w:val="0"/>
          <w:numId w:val="43"/>
        </w:numPr>
        <w:suppressAutoHyphens w:val="0"/>
        <w:spacing w:after="160" w:line="240" w:lineRule="atLeast"/>
        <w:rPr>
          <w:rFonts w:eastAsia="Calibri"/>
          <w:sz w:val="24"/>
          <w:szCs w:val="24"/>
          <w:lang w:eastAsia="en-US"/>
        </w:rPr>
      </w:pPr>
      <w:r w:rsidRPr="00881424">
        <w:rPr>
          <w:rFonts w:eastAsia="Calibri"/>
          <w:sz w:val="24"/>
          <w:szCs w:val="24"/>
          <w:lang w:eastAsia="en-US"/>
        </w:rPr>
        <w:t>Nie przysługuje Ci:</w:t>
      </w:r>
    </w:p>
    <w:p w:rsidR="00461740" w:rsidRPr="00881424" w:rsidRDefault="00461740" w:rsidP="006B74BB">
      <w:pPr>
        <w:numPr>
          <w:ilvl w:val="0"/>
          <w:numId w:val="48"/>
        </w:numPr>
        <w:suppressAutoHyphens w:val="0"/>
        <w:spacing w:after="160" w:line="240" w:lineRule="atLeast"/>
        <w:ind w:left="851" w:hanging="284"/>
        <w:contextualSpacing/>
        <w:rPr>
          <w:rFonts w:eastAsia="Calibri"/>
          <w:sz w:val="24"/>
          <w:szCs w:val="24"/>
          <w:lang w:eastAsia="pl-PL"/>
        </w:rPr>
      </w:pPr>
      <w:r w:rsidRPr="00881424">
        <w:rPr>
          <w:rFonts w:eastAsia="Calibri"/>
          <w:sz w:val="24"/>
          <w:szCs w:val="24"/>
          <w:lang w:eastAsia="pl-PL"/>
        </w:rPr>
        <w:t>w związku z art. 17 ust. 3 lit. b, d lub e RODO prawo do usunięcia danych osobowych;</w:t>
      </w:r>
    </w:p>
    <w:p w:rsidR="00461740" w:rsidRPr="00881424" w:rsidRDefault="00461740" w:rsidP="006B74BB">
      <w:pPr>
        <w:numPr>
          <w:ilvl w:val="0"/>
          <w:numId w:val="48"/>
        </w:numPr>
        <w:suppressAutoHyphens w:val="0"/>
        <w:spacing w:after="160" w:line="259" w:lineRule="auto"/>
        <w:ind w:left="851" w:hanging="284"/>
        <w:contextualSpacing/>
        <w:rPr>
          <w:rFonts w:eastAsia="Calibri"/>
          <w:sz w:val="24"/>
          <w:szCs w:val="24"/>
          <w:lang w:eastAsia="pl-PL"/>
        </w:rPr>
      </w:pPr>
      <w:r w:rsidRPr="00881424">
        <w:rPr>
          <w:rFonts w:eastAsia="Calibri"/>
          <w:sz w:val="24"/>
          <w:szCs w:val="24"/>
          <w:lang w:eastAsia="pl-PL"/>
        </w:rPr>
        <w:t>prawo do przenoszenia danych osobowych, o którym mowa w art. 20 RODO.</w:t>
      </w:r>
    </w:p>
    <w:p w:rsidR="0079252D" w:rsidRPr="00881424" w:rsidRDefault="0079252D" w:rsidP="00DA1683">
      <w:pPr>
        <w:jc w:val="center"/>
        <w:rPr>
          <w:b/>
          <w:sz w:val="24"/>
          <w:szCs w:val="24"/>
        </w:rPr>
      </w:pPr>
    </w:p>
    <w:p w:rsidR="00FA292D" w:rsidRPr="00881424" w:rsidRDefault="00FA292D" w:rsidP="00DA1683">
      <w:pPr>
        <w:jc w:val="center"/>
        <w:rPr>
          <w:b/>
          <w:sz w:val="24"/>
          <w:szCs w:val="24"/>
        </w:rPr>
      </w:pPr>
    </w:p>
    <w:p w:rsidR="0079252D" w:rsidRPr="00881424" w:rsidRDefault="0079252D" w:rsidP="00DA1683">
      <w:pPr>
        <w:jc w:val="center"/>
        <w:rPr>
          <w:sz w:val="24"/>
          <w:szCs w:val="24"/>
        </w:rPr>
      </w:pPr>
      <w:r w:rsidRPr="00881424">
        <w:rPr>
          <w:b/>
          <w:sz w:val="24"/>
          <w:szCs w:val="24"/>
        </w:rPr>
        <w:t xml:space="preserve">ROZDZIAŁ </w:t>
      </w:r>
      <w:r w:rsidR="00461740" w:rsidRPr="00881424">
        <w:rPr>
          <w:b/>
          <w:sz w:val="24"/>
          <w:szCs w:val="24"/>
        </w:rPr>
        <w:t>X</w:t>
      </w:r>
      <w:r w:rsidR="00572667" w:rsidRPr="00881424">
        <w:rPr>
          <w:b/>
          <w:sz w:val="24"/>
          <w:szCs w:val="24"/>
        </w:rPr>
        <w:t>I</w:t>
      </w:r>
      <w:r w:rsidR="00461740" w:rsidRPr="00881424">
        <w:rPr>
          <w:b/>
          <w:sz w:val="24"/>
          <w:szCs w:val="24"/>
        </w:rPr>
        <w:t>I</w:t>
      </w:r>
    </w:p>
    <w:p w:rsidR="0079252D" w:rsidRPr="00881424" w:rsidRDefault="00DA1683" w:rsidP="00DA1683">
      <w:pPr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POSTANOWIENIA KOŃCOWE</w:t>
      </w:r>
    </w:p>
    <w:p w:rsidR="00572667" w:rsidRPr="00881424" w:rsidRDefault="00572667" w:rsidP="0057266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</w:p>
    <w:p w:rsidR="00E026D7" w:rsidRPr="00881424" w:rsidRDefault="00572667" w:rsidP="00572667">
      <w:pPr>
        <w:pStyle w:val="Tekstpodstawowy"/>
        <w:tabs>
          <w:tab w:val="left" w:pos="76"/>
          <w:tab w:val="left" w:pos="360"/>
        </w:tabs>
        <w:jc w:val="center"/>
        <w:rPr>
          <w:b/>
          <w:sz w:val="24"/>
          <w:szCs w:val="24"/>
        </w:rPr>
      </w:pPr>
      <w:r w:rsidRPr="00881424">
        <w:rPr>
          <w:b/>
          <w:sz w:val="24"/>
          <w:szCs w:val="24"/>
        </w:rPr>
        <w:t>§</w:t>
      </w:r>
      <w:r w:rsidR="007B6CC3" w:rsidRPr="00881424">
        <w:rPr>
          <w:b/>
          <w:sz w:val="24"/>
          <w:szCs w:val="24"/>
        </w:rPr>
        <w:t xml:space="preserve"> </w:t>
      </w:r>
      <w:r w:rsidR="00803A9C" w:rsidRPr="00881424">
        <w:rPr>
          <w:b/>
          <w:sz w:val="24"/>
          <w:szCs w:val="24"/>
        </w:rPr>
        <w:t>1</w:t>
      </w:r>
      <w:r w:rsidR="007B4226" w:rsidRPr="00881424">
        <w:rPr>
          <w:b/>
          <w:sz w:val="24"/>
          <w:szCs w:val="24"/>
        </w:rPr>
        <w:t>7</w:t>
      </w:r>
    </w:p>
    <w:p w:rsidR="00DA1683" w:rsidRPr="00881424" w:rsidRDefault="00DD1BC3" w:rsidP="006B74BB">
      <w:pPr>
        <w:pStyle w:val="Tekstpodstawowy"/>
        <w:numPr>
          <w:ilvl w:val="0"/>
          <w:numId w:val="17"/>
        </w:numPr>
        <w:tabs>
          <w:tab w:val="left" w:pos="1440"/>
        </w:tabs>
        <w:rPr>
          <w:sz w:val="24"/>
          <w:szCs w:val="24"/>
        </w:rPr>
      </w:pPr>
      <w:r w:rsidRPr="00881424">
        <w:rPr>
          <w:sz w:val="24"/>
          <w:szCs w:val="24"/>
        </w:rPr>
        <w:t>Do wniosków złożonych przed</w:t>
      </w:r>
      <w:r w:rsidR="00DA1683" w:rsidRPr="00881424">
        <w:rPr>
          <w:sz w:val="24"/>
          <w:szCs w:val="24"/>
        </w:rPr>
        <w:t xml:space="preserve"> dniem wejścia w życie niniejszego regulaminu przepisy w nim zawarte nie mają zastosowania.</w:t>
      </w:r>
    </w:p>
    <w:p w:rsidR="00DA1683" w:rsidRPr="00881424" w:rsidRDefault="00DA1683" w:rsidP="006B74BB">
      <w:pPr>
        <w:pStyle w:val="Tekstpodstawowy"/>
        <w:numPr>
          <w:ilvl w:val="0"/>
          <w:numId w:val="17"/>
        </w:numPr>
        <w:tabs>
          <w:tab w:val="left" w:pos="1440"/>
        </w:tabs>
        <w:rPr>
          <w:sz w:val="24"/>
          <w:szCs w:val="24"/>
        </w:rPr>
      </w:pPr>
      <w:r w:rsidRPr="00881424">
        <w:rPr>
          <w:sz w:val="24"/>
          <w:szCs w:val="24"/>
        </w:rPr>
        <w:t>Do umów o przyznanie środków zawartych przed dniem wejścia w życie niniejszego regulaminu, przepisy</w:t>
      </w:r>
      <w:r w:rsidR="00D17ED0" w:rsidRPr="00881424">
        <w:rPr>
          <w:sz w:val="24"/>
          <w:szCs w:val="24"/>
        </w:rPr>
        <w:t xml:space="preserve"> w nim zawarte mają zastosowanie</w:t>
      </w:r>
      <w:r w:rsidRPr="00881424">
        <w:rPr>
          <w:sz w:val="24"/>
          <w:szCs w:val="24"/>
        </w:rPr>
        <w:t xml:space="preserve"> pod warunkiem dokonania zmian umowy w formie pisemnego aneksu.</w:t>
      </w:r>
    </w:p>
    <w:p w:rsidR="00DA1683" w:rsidRPr="00881424" w:rsidRDefault="00DA1683" w:rsidP="00DA1683">
      <w:pPr>
        <w:pStyle w:val="Tekstpodstawowy"/>
        <w:tabs>
          <w:tab w:val="left" w:pos="1440"/>
        </w:tabs>
        <w:rPr>
          <w:sz w:val="24"/>
          <w:szCs w:val="24"/>
        </w:rPr>
      </w:pPr>
    </w:p>
    <w:sectPr w:rsidR="00DA1683" w:rsidRPr="00881424" w:rsidSect="00F021C6">
      <w:footerReference w:type="default" r:id="rId10"/>
      <w:headerReference w:type="first" r:id="rId11"/>
      <w:footnotePr>
        <w:pos w:val="beneathText"/>
      </w:footnotePr>
      <w:pgSz w:w="11905" w:h="16837"/>
      <w:pgMar w:top="709" w:right="1132" w:bottom="1134" w:left="1134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FA7" w:rsidRDefault="00642FA7">
      <w:r>
        <w:separator/>
      </w:r>
    </w:p>
  </w:endnote>
  <w:endnote w:type="continuationSeparator" w:id="0">
    <w:p w:rsidR="00642FA7" w:rsidRDefault="006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40A" w:rsidRDefault="0090640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8760" cy="14097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40A" w:rsidRDefault="009064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17302">
                            <w:rPr>
                              <w:rStyle w:val="Numerstrony"/>
                              <w:noProof/>
                            </w:rPr>
                            <w:t>13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8pt;height:11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" stroked="f">
              <v:textbox inset="0,0,0,0">
                <w:txbxContent>
                  <w:p w:rsidR="0090640A" w:rsidRDefault="009064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17302">
                      <w:rPr>
                        <w:rStyle w:val="Numerstrony"/>
                        <w:noProof/>
                      </w:rPr>
                      <w:t>13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FA7" w:rsidRDefault="00642FA7">
      <w:r>
        <w:separator/>
      </w:r>
    </w:p>
  </w:footnote>
  <w:footnote w:type="continuationSeparator" w:id="0">
    <w:p w:rsidR="00642FA7" w:rsidRDefault="00642FA7">
      <w:r>
        <w:continuationSeparator/>
      </w:r>
    </w:p>
  </w:footnote>
  <w:footnote w:id="1">
    <w:p w:rsidR="00461740" w:rsidRPr="00C46DE9" w:rsidRDefault="00461740" w:rsidP="00461740">
      <w:pPr>
        <w:pStyle w:val="Tekstprzypisudolnego"/>
        <w:ind w:left="142" w:hanging="142"/>
        <w:rPr>
          <w:rFonts w:ascii="Times New Roman" w:hAnsi="Times New Roman"/>
          <w:sz w:val="18"/>
          <w:szCs w:val="18"/>
          <w:lang w:val="pl-PL"/>
        </w:rPr>
      </w:pPr>
      <w:r w:rsidRPr="00C46DE9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C46DE9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C46DE9">
        <w:rPr>
          <w:rFonts w:ascii="Times New Roman" w:hAnsi="Times New Roman"/>
          <w:b/>
          <w:i/>
          <w:sz w:val="18"/>
          <w:szCs w:val="18"/>
          <w:lang w:val="pl-PL"/>
        </w:rPr>
        <w:t>Wyjaśnienie:</w:t>
      </w:r>
      <w:r w:rsidRPr="00C46DE9">
        <w:rPr>
          <w:rFonts w:ascii="Times New Roman" w:hAnsi="Times New Roman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18" w:rsidRPr="00FE0EEF" w:rsidRDefault="00DE0218" w:rsidP="00DE0218">
    <w:pPr>
      <w:ind w:left="4956"/>
      <w:rPr>
        <w:rFonts w:ascii="TimesNewRomanPS-BoldMT" w:hAnsi="TimesNewRomanPS-BoldMT"/>
        <w:i/>
        <w:color w:val="000000" w:themeColor="text1"/>
      </w:rPr>
    </w:pPr>
    <w:r>
      <w:rPr>
        <w:rFonts w:ascii="TimesNewRomanPS-BoldMT" w:hAnsi="TimesNewRomanPS-BoldMT"/>
        <w:i/>
      </w:rPr>
      <w:t xml:space="preserve">              Załącznik nr 1 do Zarządzenia Nr </w:t>
    </w:r>
    <w:r w:rsidR="00617302" w:rsidRPr="00617302">
      <w:rPr>
        <w:rFonts w:ascii="TimesNewRomanPS-BoldMT" w:hAnsi="TimesNewRomanPS-BoldMT"/>
        <w:i/>
      </w:rPr>
      <w:t>30/2019</w:t>
    </w:r>
  </w:p>
  <w:p w:rsidR="00DE0218" w:rsidRDefault="00DE0218" w:rsidP="00DE0218">
    <w:pPr>
      <w:jc w:val="right"/>
      <w:rPr>
        <w:rFonts w:ascii="TimesNewRomanPS-BoldMT" w:hAnsi="TimesNewRomanPS-BoldMT"/>
        <w:i/>
      </w:rPr>
    </w:pPr>
    <w:r>
      <w:rPr>
        <w:rFonts w:ascii="TimesNewRomanPS-BoldMT" w:hAnsi="TimesNewRomanPS-BoldMT"/>
        <w:i/>
      </w:rPr>
      <w:t xml:space="preserve">  Dyrektora Powiatowego Urzędu Pracy w Gryfinie</w:t>
    </w:r>
  </w:p>
  <w:p w:rsidR="00DE0218" w:rsidRDefault="00DE02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E2C64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9"/>
    <w:multiLevelType w:val="multilevel"/>
    <w:tmpl w:val="1B1C80B4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3"/>
    <w:multiLevelType w:val="multilevel"/>
    <w:tmpl w:val="00147A88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00000014"/>
    <w:multiLevelType w:val="multilevel"/>
    <w:tmpl w:val="57188972"/>
    <w:name w:val="WW8Num2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541086"/>
    <w:multiLevelType w:val="hybridMultilevel"/>
    <w:tmpl w:val="BA54ADD4"/>
    <w:lvl w:ilvl="0" w:tplc="0E84520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E66AE1"/>
    <w:multiLevelType w:val="hybridMultilevel"/>
    <w:tmpl w:val="FF94640A"/>
    <w:lvl w:ilvl="0" w:tplc="85F220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237EF5"/>
    <w:multiLevelType w:val="hybridMultilevel"/>
    <w:tmpl w:val="B68492D4"/>
    <w:name w:val="WW8Num112"/>
    <w:lvl w:ilvl="0" w:tplc="9CA017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764C64"/>
    <w:multiLevelType w:val="hybridMultilevel"/>
    <w:tmpl w:val="DC1CB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F06DE0"/>
    <w:multiLevelType w:val="hybridMultilevel"/>
    <w:tmpl w:val="C28034E6"/>
    <w:lvl w:ilvl="0" w:tplc="56381212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33640CC"/>
    <w:multiLevelType w:val="hybridMultilevel"/>
    <w:tmpl w:val="18D628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9DD7945"/>
    <w:multiLevelType w:val="hybridMultilevel"/>
    <w:tmpl w:val="B6C403A0"/>
    <w:lvl w:ilvl="0" w:tplc="5254B5B4">
      <w:start w:val="1"/>
      <w:numFmt w:val="decimal"/>
      <w:lvlText w:val="%1)"/>
      <w:lvlJc w:val="left"/>
      <w:pPr>
        <w:ind w:left="107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1CE37407"/>
    <w:multiLevelType w:val="hybridMultilevel"/>
    <w:tmpl w:val="0D5CFE1A"/>
    <w:name w:val="WW8Num15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3A7913"/>
    <w:multiLevelType w:val="hybridMultilevel"/>
    <w:tmpl w:val="10FE3B12"/>
    <w:lvl w:ilvl="0" w:tplc="D3480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8737BB"/>
    <w:multiLevelType w:val="multilevel"/>
    <w:tmpl w:val="7C62297E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27B04F5A"/>
    <w:multiLevelType w:val="multilevel"/>
    <w:tmpl w:val="A6DCD2DC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36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>
      <w:start w:val="1"/>
      <w:numFmt w:val="decimal"/>
      <w:lvlText w:val="%4."/>
      <w:lvlJc w:val="left"/>
      <w:pPr>
        <w:ind w:left="2892" w:hanging="360"/>
      </w:pPr>
    </w:lvl>
    <w:lvl w:ilvl="4" w:tplc="04150019">
      <w:start w:val="1"/>
      <w:numFmt w:val="lowerLetter"/>
      <w:lvlText w:val="%5."/>
      <w:lvlJc w:val="left"/>
      <w:pPr>
        <w:ind w:left="3612" w:hanging="360"/>
      </w:pPr>
    </w:lvl>
    <w:lvl w:ilvl="5" w:tplc="0415001B">
      <w:start w:val="1"/>
      <w:numFmt w:val="lowerRoman"/>
      <w:lvlText w:val="%6."/>
      <w:lvlJc w:val="right"/>
      <w:pPr>
        <w:ind w:left="4332" w:hanging="180"/>
      </w:pPr>
    </w:lvl>
    <w:lvl w:ilvl="6" w:tplc="0415000F">
      <w:start w:val="1"/>
      <w:numFmt w:val="decimal"/>
      <w:lvlText w:val="%7."/>
      <w:lvlJc w:val="left"/>
      <w:pPr>
        <w:ind w:left="5052" w:hanging="360"/>
      </w:pPr>
    </w:lvl>
    <w:lvl w:ilvl="7" w:tplc="04150019">
      <w:start w:val="1"/>
      <w:numFmt w:val="lowerLetter"/>
      <w:lvlText w:val="%8."/>
      <w:lvlJc w:val="left"/>
      <w:pPr>
        <w:ind w:left="5772" w:hanging="360"/>
      </w:pPr>
    </w:lvl>
    <w:lvl w:ilvl="8" w:tplc="0415001B">
      <w:start w:val="1"/>
      <w:numFmt w:val="lowerRoman"/>
      <w:lvlText w:val="%9."/>
      <w:lvlJc w:val="right"/>
      <w:pPr>
        <w:ind w:left="6492" w:hanging="180"/>
      </w:pPr>
    </w:lvl>
  </w:abstractNum>
  <w:abstractNum w:abstractNumId="37" w15:restartNumberingAfterBreak="0">
    <w:nsid w:val="2B0D4F41"/>
    <w:multiLevelType w:val="multilevel"/>
    <w:tmpl w:val="747E9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 w15:restartNumberingAfterBreak="0">
    <w:nsid w:val="2D7C3797"/>
    <w:multiLevelType w:val="hybridMultilevel"/>
    <w:tmpl w:val="A34E79F0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3398150D"/>
    <w:multiLevelType w:val="multilevel"/>
    <w:tmpl w:val="2D88246A"/>
    <w:name w:val="WW8Num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33DC36EA"/>
    <w:multiLevelType w:val="hybridMultilevel"/>
    <w:tmpl w:val="FD4ACC32"/>
    <w:lvl w:ilvl="0" w:tplc="61CEA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60B0B1A"/>
    <w:multiLevelType w:val="hybridMultilevel"/>
    <w:tmpl w:val="B24EE520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300C8F"/>
    <w:multiLevelType w:val="hybridMultilevel"/>
    <w:tmpl w:val="0A466A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871675"/>
    <w:multiLevelType w:val="hybridMultilevel"/>
    <w:tmpl w:val="7416FEDA"/>
    <w:lvl w:ilvl="0" w:tplc="BEC8B50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A44814"/>
    <w:multiLevelType w:val="hybridMultilevel"/>
    <w:tmpl w:val="F2B82D1A"/>
    <w:lvl w:ilvl="0" w:tplc="B6E4D2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BD7396B"/>
    <w:multiLevelType w:val="hybridMultilevel"/>
    <w:tmpl w:val="04184566"/>
    <w:name w:val="WW8Num52"/>
    <w:lvl w:ilvl="0" w:tplc="C8E6C8BE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077D01"/>
    <w:multiLevelType w:val="multilevel"/>
    <w:tmpl w:val="20F0E206"/>
    <w:name w:val="WW8Num202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  <w:rPr>
        <w:rFonts w:hint="default"/>
      </w:rPr>
    </w:lvl>
  </w:abstractNum>
  <w:abstractNum w:abstractNumId="49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94D68"/>
    <w:multiLevelType w:val="multilevel"/>
    <w:tmpl w:val="33BE563C"/>
    <w:name w:val="WW8Num15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1" w15:restartNumberingAfterBreak="0">
    <w:nsid w:val="4D021064"/>
    <w:multiLevelType w:val="hybridMultilevel"/>
    <w:tmpl w:val="03E48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1795E1F"/>
    <w:multiLevelType w:val="hybridMultilevel"/>
    <w:tmpl w:val="6FEE7578"/>
    <w:lvl w:ilvl="0" w:tplc="E190F2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711B0"/>
    <w:multiLevelType w:val="hybridMultilevel"/>
    <w:tmpl w:val="9158722E"/>
    <w:lvl w:ilvl="0" w:tplc="A3709F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FFFFFF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2159B7"/>
    <w:multiLevelType w:val="hybridMultilevel"/>
    <w:tmpl w:val="2BC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4E3C31"/>
    <w:multiLevelType w:val="hybridMultilevel"/>
    <w:tmpl w:val="46D0027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A9A0E68"/>
    <w:multiLevelType w:val="hybridMultilevel"/>
    <w:tmpl w:val="B51A4856"/>
    <w:lvl w:ilvl="0" w:tplc="258E21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0C06592"/>
    <w:multiLevelType w:val="hybridMultilevel"/>
    <w:tmpl w:val="7272F572"/>
    <w:lvl w:ilvl="0" w:tplc="D17AE310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1" w15:restartNumberingAfterBreak="0">
    <w:nsid w:val="61303E85"/>
    <w:multiLevelType w:val="hybridMultilevel"/>
    <w:tmpl w:val="8D822F16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C6235D"/>
    <w:multiLevelType w:val="multilevel"/>
    <w:tmpl w:val="CCC08368"/>
    <w:name w:val="WW8Num9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hint="default"/>
      </w:rPr>
    </w:lvl>
  </w:abstractNum>
  <w:abstractNum w:abstractNumId="63" w15:restartNumberingAfterBreak="0">
    <w:nsid w:val="6289763E"/>
    <w:multiLevelType w:val="hybridMultilevel"/>
    <w:tmpl w:val="F22C4910"/>
    <w:lvl w:ilvl="0" w:tplc="65168E5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93E2FA7"/>
    <w:multiLevelType w:val="hybridMultilevel"/>
    <w:tmpl w:val="C3425F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A7F46BA"/>
    <w:multiLevelType w:val="hybridMultilevel"/>
    <w:tmpl w:val="CEB802B6"/>
    <w:lvl w:ilvl="0" w:tplc="4D4256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A1539E"/>
    <w:multiLevelType w:val="hybridMultilevel"/>
    <w:tmpl w:val="80BAF7B6"/>
    <w:lvl w:ilvl="0" w:tplc="65168E5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6F5A13D1"/>
    <w:multiLevelType w:val="hybridMultilevel"/>
    <w:tmpl w:val="FFAC1A3A"/>
    <w:lvl w:ilvl="0" w:tplc="9A74F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0D7D1F"/>
    <w:multiLevelType w:val="hybridMultilevel"/>
    <w:tmpl w:val="E01AE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7D6C6106"/>
    <w:multiLevelType w:val="hybridMultilevel"/>
    <w:tmpl w:val="C338C53A"/>
    <w:name w:val="WW8Num152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3"/>
  </w:num>
  <w:num w:numId="5">
    <w:abstractNumId w:val="17"/>
  </w:num>
  <w:num w:numId="6">
    <w:abstractNumId w:val="21"/>
  </w:num>
  <w:num w:numId="7">
    <w:abstractNumId w:val="38"/>
  </w:num>
  <w:num w:numId="8">
    <w:abstractNumId w:val="45"/>
  </w:num>
  <w:num w:numId="9">
    <w:abstractNumId w:val="42"/>
  </w:num>
  <w:num w:numId="10">
    <w:abstractNumId w:val="32"/>
  </w:num>
  <w:num w:numId="11">
    <w:abstractNumId w:val="40"/>
  </w:num>
  <w:num w:numId="12">
    <w:abstractNumId w:val="37"/>
  </w:num>
  <w:num w:numId="13">
    <w:abstractNumId w:val="65"/>
  </w:num>
  <w:num w:numId="14">
    <w:abstractNumId w:val="67"/>
  </w:num>
  <w:num w:numId="15">
    <w:abstractNumId w:val="49"/>
  </w:num>
  <w:num w:numId="16">
    <w:abstractNumId w:val="28"/>
  </w:num>
  <w:num w:numId="17">
    <w:abstractNumId w:val="35"/>
  </w:num>
  <w:num w:numId="18">
    <w:abstractNumId w:val="27"/>
  </w:num>
  <w:num w:numId="19">
    <w:abstractNumId w:val="61"/>
  </w:num>
  <w:num w:numId="20">
    <w:abstractNumId w:val="56"/>
  </w:num>
  <w:num w:numId="21">
    <w:abstractNumId w:val="34"/>
  </w:num>
  <w:num w:numId="22">
    <w:abstractNumId w:val="44"/>
  </w:num>
  <w:num w:numId="23">
    <w:abstractNumId w:val="52"/>
  </w:num>
  <w:num w:numId="24">
    <w:abstractNumId w:val="39"/>
  </w:num>
  <w:num w:numId="25">
    <w:abstractNumId w:val="25"/>
  </w:num>
  <w:num w:numId="26">
    <w:abstractNumId w:val="51"/>
  </w:num>
  <w:num w:numId="27">
    <w:abstractNumId w:val="33"/>
  </w:num>
  <w:num w:numId="28">
    <w:abstractNumId w:val="55"/>
  </w:num>
  <w:num w:numId="29">
    <w:abstractNumId w:val="43"/>
  </w:num>
  <w:num w:numId="30">
    <w:abstractNumId w:val="64"/>
  </w:num>
  <w:num w:numId="31">
    <w:abstractNumId w:val="57"/>
  </w:num>
  <w:num w:numId="32">
    <w:abstractNumId w:val="50"/>
  </w:num>
  <w:num w:numId="33">
    <w:abstractNumId w:val="31"/>
  </w:num>
  <w:num w:numId="34">
    <w:abstractNumId w:val="70"/>
  </w:num>
  <w:num w:numId="35">
    <w:abstractNumId w:val="41"/>
  </w:num>
  <w:num w:numId="36">
    <w:abstractNumId w:val="66"/>
  </w:num>
  <w:num w:numId="37">
    <w:abstractNumId w:val="63"/>
  </w:num>
  <w:num w:numId="38">
    <w:abstractNumId w:val="60"/>
  </w:num>
  <w:num w:numId="39">
    <w:abstractNumId w:val="26"/>
  </w:num>
  <w:num w:numId="40">
    <w:abstractNumId w:val="69"/>
  </w:num>
  <w:num w:numId="41">
    <w:abstractNumId w:val="53"/>
  </w:num>
  <w:num w:numId="42">
    <w:abstractNumId w:val="29"/>
  </w:num>
  <w:num w:numId="43">
    <w:abstractNumId w:val="68"/>
  </w:num>
  <w:num w:numId="44">
    <w:abstractNumId w:val="23"/>
  </w:num>
  <w:num w:numId="45">
    <w:abstractNumId w:val="54"/>
  </w:num>
  <w:num w:numId="46">
    <w:abstractNumId w:val="46"/>
  </w:num>
  <w:num w:numId="47">
    <w:abstractNumId w:val="58"/>
  </w:num>
  <w:num w:numId="48">
    <w:abstractNumId w:val="36"/>
  </w:num>
  <w:num w:numId="49">
    <w:abstractNumId w:val="30"/>
  </w:num>
  <w:num w:numId="50">
    <w:abstractNumId w:val="22"/>
  </w:num>
  <w:num w:numId="51">
    <w:abstractNumId w:val="5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2C"/>
    <w:rsid w:val="00000A97"/>
    <w:rsid w:val="000010DD"/>
    <w:rsid w:val="00003309"/>
    <w:rsid w:val="00003C99"/>
    <w:rsid w:val="0000753D"/>
    <w:rsid w:val="0000785E"/>
    <w:rsid w:val="00010683"/>
    <w:rsid w:val="00013807"/>
    <w:rsid w:val="00017DD9"/>
    <w:rsid w:val="00017F04"/>
    <w:rsid w:val="00022F46"/>
    <w:rsid w:val="00024107"/>
    <w:rsid w:val="00024CDA"/>
    <w:rsid w:val="000323A0"/>
    <w:rsid w:val="00037B52"/>
    <w:rsid w:val="0004184D"/>
    <w:rsid w:val="00041C48"/>
    <w:rsid w:val="000458FC"/>
    <w:rsid w:val="00051B90"/>
    <w:rsid w:val="0005591D"/>
    <w:rsid w:val="000605E9"/>
    <w:rsid w:val="00060984"/>
    <w:rsid w:val="00062CA6"/>
    <w:rsid w:val="000632CE"/>
    <w:rsid w:val="00071436"/>
    <w:rsid w:val="000739EF"/>
    <w:rsid w:val="00073E4F"/>
    <w:rsid w:val="0007592D"/>
    <w:rsid w:val="000803CC"/>
    <w:rsid w:val="00082AAF"/>
    <w:rsid w:val="00082D94"/>
    <w:rsid w:val="00084C31"/>
    <w:rsid w:val="000870BA"/>
    <w:rsid w:val="000932F2"/>
    <w:rsid w:val="000959E8"/>
    <w:rsid w:val="00095BFC"/>
    <w:rsid w:val="00096959"/>
    <w:rsid w:val="000A0DFC"/>
    <w:rsid w:val="000A4650"/>
    <w:rsid w:val="000A6E32"/>
    <w:rsid w:val="000A71E4"/>
    <w:rsid w:val="000B36BE"/>
    <w:rsid w:val="000B5F50"/>
    <w:rsid w:val="000B7CA7"/>
    <w:rsid w:val="000C6062"/>
    <w:rsid w:val="000C6208"/>
    <w:rsid w:val="000D041D"/>
    <w:rsid w:val="000D0530"/>
    <w:rsid w:val="000D182F"/>
    <w:rsid w:val="000D6859"/>
    <w:rsid w:val="000E579D"/>
    <w:rsid w:val="000F0A83"/>
    <w:rsid w:val="000F0EBB"/>
    <w:rsid w:val="000F1D90"/>
    <w:rsid w:val="00101D0E"/>
    <w:rsid w:val="001036D8"/>
    <w:rsid w:val="00106FA8"/>
    <w:rsid w:val="00113D73"/>
    <w:rsid w:val="00122440"/>
    <w:rsid w:val="00123AAE"/>
    <w:rsid w:val="0012583F"/>
    <w:rsid w:val="00125985"/>
    <w:rsid w:val="001266CB"/>
    <w:rsid w:val="00131FB3"/>
    <w:rsid w:val="00147ABB"/>
    <w:rsid w:val="00152A76"/>
    <w:rsid w:val="00153A05"/>
    <w:rsid w:val="001605B8"/>
    <w:rsid w:val="00161044"/>
    <w:rsid w:val="00163A03"/>
    <w:rsid w:val="0017123D"/>
    <w:rsid w:val="001727B6"/>
    <w:rsid w:val="0017621B"/>
    <w:rsid w:val="00176FB9"/>
    <w:rsid w:val="001802EB"/>
    <w:rsid w:val="00181D2D"/>
    <w:rsid w:val="00190AF1"/>
    <w:rsid w:val="00193035"/>
    <w:rsid w:val="0019496C"/>
    <w:rsid w:val="00194D84"/>
    <w:rsid w:val="001A0605"/>
    <w:rsid w:val="001A1985"/>
    <w:rsid w:val="001A480D"/>
    <w:rsid w:val="001B5DD8"/>
    <w:rsid w:val="001B79A2"/>
    <w:rsid w:val="001C0213"/>
    <w:rsid w:val="001C4904"/>
    <w:rsid w:val="001C52CC"/>
    <w:rsid w:val="001C7751"/>
    <w:rsid w:val="001D6D40"/>
    <w:rsid w:val="001D705D"/>
    <w:rsid w:val="001E1F3D"/>
    <w:rsid w:val="001E2E25"/>
    <w:rsid w:val="001E5E4F"/>
    <w:rsid w:val="001E724D"/>
    <w:rsid w:val="001F2584"/>
    <w:rsid w:val="001F39CC"/>
    <w:rsid w:val="002024EE"/>
    <w:rsid w:val="00204DFB"/>
    <w:rsid w:val="00207BFD"/>
    <w:rsid w:val="00207FBD"/>
    <w:rsid w:val="00220EB5"/>
    <w:rsid w:val="00221878"/>
    <w:rsid w:val="00225315"/>
    <w:rsid w:val="0022676E"/>
    <w:rsid w:val="002314CD"/>
    <w:rsid w:val="00232F94"/>
    <w:rsid w:val="0023585E"/>
    <w:rsid w:val="002373CE"/>
    <w:rsid w:val="00241DEC"/>
    <w:rsid w:val="00242733"/>
    <w:rsid w:val="00246D82"/>
    <w:rsid w:val="0025278D"/>
    <w:rsid w:val="0026073F"/>
    <w:rsid w:val="00260D07"/>
    <w:rsid w:val="00265419"/>
    <w:rsid w:val="002657D0"/>
    <w:rsid w:val="00266F4A"/>
    <w:rsid w:val="00281CCA"/>
    <w:rsid w:val="00283A68"/>
    <w:rsid w:val="00284D97"/>
    <w:rsid w:val="002853EA"/>
    <w:rsid w:val="00290749"/>
    <w:rsid w:val="00293D4E"/>
    <w:rsid w:val="002A198A"/>
    <w:rsid w:val="002A214E"/>
    <w:rsid w:val="002A3215"/>
    <w:rsid w:val="002A417C"/>
    <w:rsid w:val="002C2A24"/>
    <w:rsid w:val="002C72A9"/>
    <w:rsid w:val="002D3DFA"/>
    <w:rsid w:val="002D5872"/>
    <w:rsid w:val="002D78B0"/>
    <w:rsid w:val="002E04B2"/>
    <w:rsid w:val="002E0652"/>
    <w:rsid w:val="002E158F"/>
    <w:rsid w:val="002E30C2"/>
    <w:rsid w:val="002E574F"/>
    <w:rsid w:val="002E7809"/>
    <w:rsid w:val="002E7FFB"/>
    <w:rsid w:val="002F542E"/>
    <w:rsid w:val="002F7269"/>
    <w:rsid w:val="003026F3"/>
    <w:rsid w:val="00302ECC"/>
    <w:rsid w:val="00304973"/>
    <w:rsid w:val="00310675"/>
    <w:rsid w:val="00314B74"/>
    <w:rsid w:val="00314F9C"/>
    <w:rsid w:val="003215B7"/>
    <w:rsid w:val="00322AB1"/>
    <w:rsid w:val="00326FF9"/>
    <w:rsid w:val="00331951"/>
    <w:rsid w:val="00332B22"/>
    <w:rsid w:val="00342470"/>
    <w:rsid w:val="003428A0"/>
    <w:rsid w:val="00344955"/>
    <w:rsid w:val="0034729B"/>
    <w:rsid w:val="00350159"/>
    <w:rsid w:val="00350F98"/>
    <w:rsid w:val="003529A7"/>
    <w:rsid w:val="003659C3"/>
    <w:rsid w:val="003706D9"/>
    <w:rsid w:val="00370E58"/>
    <w:rsid w:val="00374B37"/>
    <w:rsid w:val="00376299"/>
    <w:rsid w:val="0038211C"/>
    <w:rsid w:val="00383340"/>
    <w:rsid w:val="0038450A"/>
    <w:rsid w:val="00387AB2"/>
    <w:rsid w:val="00391C77"/>
    <w:rsid w:val="003A4BA7"/>
    <w:rsid w:val="003A6D45"/>
    <w:rsid w:val="003A6E2E"/>
    <w:rsid w:val="003A7987"/>
    <w:rsid w:val="003B36D4"/>
    <w:rsid w:val="003B5636"/>
    <w:rsid w:val="003B5D76"/>
    <w:rsid w:val="003B5D9B"/>
    <w:rsid w:val="003B64C0"/>
    <w:rsid w:val="003C027D"/>
    <w:rsid w:val="003C6CF6"/>
    <w:rsid w:val="003D256D"/>
    <w:rsid w:val="003D43CA"/>
    <w:rsid w:val="003D5AE4"/>
    <w:rsid w:val="003D6763"/>
    <w:rsid w:val="003D67B4"/>
    <w:rsid w:val="003E12E0"/>
    <w:rsid w:val="003F18BA"/>
    <w:rsid w:val="003F1DAC"/>
    <w:rsid w:val="00400A9D"/>
    <w:rsid w:val="00400C6F"/>
    <w:rsid w:val="0041006D"/>
    <w:rsid w:val="004149BD"/>
    <w:rsid w:val="00415D84"/>
    <w:rsid w:val="00420419"/>
    <w:rsid w:val="00422D95"/>
    <w:rsid w:val="004276B7"/>
    <w:rsid w:val="004357B3"/>
    <w:rsid w:val="00435DBF"/>
    <w:rsid w:val="004361F9"/>
    <w:rsid w:val="0044134E"/>
    <w:rsid w:val="0044193C"/>
    <w:rsid w:val="00443DC7"/>
    <w:rsid w:val="00445F2F"/>
    <w:rsid w:val="00453829"/>
    <w:rsid w:val="0045791A"/>
    <w:rsid w:val="00461740"/>
    <w:rsid w:val="00467507"/>
    <w:rsid w:val="004846F6"/>
    <w:rsid w:val="00485585"/>
    <w:rsid w:val="00485BDA"/>
    <w:rsid w:val="00490498"/>
    <w:rsid w:val="004927DC"/>
    <w:rsid w:val="00494190"/>
    <w:rsid w:val="004A2ED4"/>
    <w:rsid w:val="004A49D5"/>
    <w:rsid w:val="004A49DB"/>
    <w:rsid w:val="004B37E4"/>
    <w:rsid w:val="004B4276"/>
    <w:rsid w:val="004B6396"/>
    <w:rsid w:val="004C22DF"/>
    <w:rsid w:val="004C3009"/>
    <w:rsid w:val="004D34BE"/>
    <w:rsid w:val="004D6D00"/>
    <w:rsid w:val="004E1380"/>
    <w:rsid w:val="004E20C7"/>
    <w:rsid w:val="004E2D9B"/>
    <w:rsid w:val="004E2E85"/>
    <w:rsid w:val="004E45EB"/>
    <w:rsid w:val="004F3ED6"/>
    <w:rsid w:val="004F6602"/>
    <w:rsid w:val="005006D0"/>
    <w:rsid w:val="00502F95"/>
    <w:rsid w:val="005043E0"/>
    <w:rsid w:val="0050730E"/>
    <w:rsid w:val="005131F6"/>
    <w:rsid w:val="005136BB"/>
    <w:rsid w:val="00523C63"/>
    <w:rsid w:val="005256AF"/>
    <w:rsid w:val="00525AB8"/>
    <w:rsid w:val="00525C26"/>
    <w:rsid w:val="00526369"/>
    <w:rsid w:val="00531B57"/>
    <w:rsid w:val="00533CE2"/>
    <w:rsid w:val="00537F80"/>
    <w:rsid w:val="005442D4"/>
    <w:rsid w:val="0055382C"/>
    <w:rsid w:val="00555689"/>
    <w:rsid w:val="00563EA4"/>
    <w:rsid w:val="0056739C"/>
    <w:rsid w:val="00572667"/>
    <w:rsid w:val="00572754"/>
    <w:rsid w:val="0057443E"/>
    <w:rsid w:val="00574F2D"/>
    <w:rsid w:val="0057796C"/>
    <w:rsid w:val="005779CE"/>
    <w:rsid w:val="00586A45"/>
    <w:rsid w:val="00586CEE"/>
    <w:rsid w:val="00593247"/>
    <w:rsid w:val="005936D3"/>
    <w:rsid w:val="005953C3"/>
    <w:rsid w:val="00597237"/>
    <w:rsid w:val="005973F3"/>
    <w:rsid w:val="005A0BD9"/>
    <w:rsid w:val="005A28E1"/>
    <w:rsid w:val="005A3475"/>
    <w:rsid w:val="005A5693"/>
    <w:rsid w:val="005A66F9"/>
    <w:rsid w:val="005B1356"/>
    <w:rsid w:val="005C2AF1"/>
    <w:rsid w:val="005C44C1"/>
    <w:rsid w:val="005C564D"/>
    <w:rsid w:val="005C5EF4"/>
    <w:rsid w:val="005C69CB"/>
    <w:rsid w:val="005D59D5"/>
    <w:rsid w:val="005E10E2"/>
    <w:rsid w:val="005E2D19"/>
    <w:rsid w:val="005F3A18"/>
    <w:rsid w:val="0060141A"/>
    <w:rsid w:val="00602B1F"/>
    <w:rsid w:val="006066CF"/>
    <w:rsid w:val="00610953"/>
    <w:rsid w:val="00615CE7"/>
    <w:rsid w:val="00617302"/>
    <w:rsid w:val="00617AA4"/>
    <w:rsid w:val="006201F2"/>
    <w:rsid w:val="006234D5"/>
    <w:rsid w:val="00624B24"/>
    <w:rsid w:val="00625DC3"/>
    <w:rsid w:val="00630AE0"/>
    <w:rsid w:val="006316B7"/>
    <w:rsid w:val="00632264"/>
    <w:rsid w:val="00633FF9"/>
    <w:rsid w:val="006342DC"/>
    <w:rsid w:val="00642FA7"/>
    <w:rsid w:val="006461A6"/>
    <w:rsid w:val="006466E1"/>
    <w:rsid w:val="006472B4"/>
    <w:rsid w:val="00650D8F"/>
    <w:rsid w:val="00654850"/>
    <w:rsid w:val="00654ADD"/>
    <w:rsid w:val="006564D3"/>
    <w:rsid w:val="00656BA8"/>
    <w:rsid w:val="0065701D"/>
    <w:rsid w:val="006640B6"/>
    <w:rsid w:val="0067103A"/>
    <w:rsid w:val="00681805"/>
    <w:rsid w:val="00682D8F"/>
    <w:rsid w:val="00682EBB"/>
    <w:rsid w:val="00690065"/>
    <w:rsid w:val="0069224E"/>
    <w:rsid w:val="00692E28"/>
    <w:rsid w:val="00693E9E"/>
    <w:rsid w:val="006A1947"/>
    <w:rsid w:val="006A2B5C"/>
    <w:rsid w:val="006A3267"/>
    <w:rsid w:val="006B082D"/>
    <w:rsid w:val="006B281E"/>
    <w:rsid w:val="006B3CD9"/>
    <w:rsid w:val="006B405B"/>
    <w:rsid w:val="006B6148"/>
    <w:rsid w:val="006B74BB"/>
    <w:rsid w:val="006C3508"/>
    <w:rsid w:val="006D0381"/>
    <w:rsid w:val="006D04D5"/>
    <w:rsid w:val="006D051F"/>
    <w:rsid w:val="006D2AC1"/>
    <w:rsid w:val="006D477F"/>
    <w:rsid w:val="006E373F"/>
    <w:rsid w:val="006E3F11"/>
    <w:rsid w:val="006E6206"/>
    <w:rsid w:val="006F0B19"/>
    <w:rsid w:val="006F34D2"/>
    <w:rsid w:val="006F4AE2"/>
    <w:rsid w:val="006F7F66"/>
    <w:rsid w:val="00704EE6"/>
    <w:rsid w:val="00707A48"/>
    <w:rsid w:val="0072124D"/>
    <w:rsid w:val="0072149A"/>
    <w:rsid w:val="00722350"/>
    <w:rsid w:val="00725B4B"/>
    <w:rsid w:val="007268CA"/>
    <w:rsid w:val="00726D06"/>
    <w:rsid w:val="00727C0C"/>
    <w:rsid w:val="00734BE6"/>
    <w:rsid w:val="00743A23"/>
    <w:rsid w:val="00743AFF"/>
    <w:rsid w:val="00750432"/>
    <w:rsid w:val="007553FE"/>
    <w:rsid w:val="00755C09"/>
    <w:rsid w:val="00757727"/>
    <w:rsid w:val="00764B45"/>
    <w:rsid w:val="0077021C"/>
    <w:rsid w:val="00770F17"/>
    <w:rsid w:val="00771713"/>
    <w:rsid w:val="0077249D"/>
    <w:rsid w:val="00772A84"/>
    <w:rsid w:val="00774920"/>
    <w:rsid w:val="00774D5A"/>
    <w:rsid w:val="0077536F"/>
    <w:rsid w:val="00775781"/>
    <w:rsid w:val="00780579"/>
    <w:rsid w:val="00783DEA"/>
    <w:rsid w:val="00786F9E"/>
    <w:rsid w:val="0079252D"/>
    <w:rsid w:val="00792E2E"/>
    <w:rsid w:val="00796BCE"/>
    <w:rsid w:val="00797B78"/>
    <w:rsid w:val="007A1227"/>
    <w:rsid w:val="007A388B"/>
    <w:rsid w:val="007A586A"/>
    <w:rsid w:val="007B1093"/>
    <w:rsid w:val="007B152E"/>
    <w:rsid w:val="007B4226"/>
    <w:rsid w:val="007B4752"/>
    <w:rsid w:val="007B6CC3"/>
    <w:rsid w:val="007B71F6"/>
    <w:rsid w:val="007C3CA3"/>
    <w:rsid w:val="007C6435"/>
    <w:rsid w:val="007C6953"/>
    <w:rsid w:val="007C75A7"/>
    <w:rsid w:val="007D12FB"/>
    <w:rsid w:val="007D5374"/>
    <w:rsid w:val="007E11FE"/>
    <w:rsid w:val="007E17F8"/>
    <w:rsid w:val="007E1DCD"/>
    <w:rsid w:val="007E20C6"/>
    <w:rsid w:val="007E3465"/>
    <w:rsid w:val="007E3A96"/>
    <w:rsid w:val="007E5DA3"/>
    <w:rsid w:val="007F1E7E"/>
    <w:rsid w:val="007F48A7"/>
    <w:rsid w:val="00800026"/>
    <w:rsid w:val="008000F4"/>
    <w:rsid w:val="00800478"/>
    <w:rsid w:val="00800C0E"/>
    <w:rsid w:val="00801946"/>
    <w:rsid w:val="00801D5B"/>
    <w:rsid w:val="00803A9C"/>
    <w:rsid w:val="00803FCE"/>
    <w:rsid w:val="0080647D"/>
    <w:rsid w:val="00807370"/>
    <w:rsid w:val="0080786A"/>
    <w:rsid w:val="0081047E"/>
    <w:rsid w:val="0081624F"/>
    <w:rsid w:val="00820DC8"/>
    <w:rsid w:val="008307CD"/>
    <w:rsid w:val="008330F7"/>
    <w:rsid w:val="00834B78"/>
    <w:rsid w:val="00844ABC"/>
    <w:rsid w:val="0084694B"/>
    <w:rsid w:val="00846FDC"/>
    <w:rsid w:val="00846FF9"/>
    <w:rsid w:val="0085219C"/>
    <w:rsid w:val="00857C43"/>
    <w:rsid w:val="008666EB"/>
    <w:rsid w:val="00873B5C"/>
    <w:rsid w:val="00881424"/>
    <w:rsid w:val="00881CCB"/>
    <w:rsid w:val="00884043"/>
    <w:rsid w:val="008879EE"/>
    <w:rsid w:val="00891A11"/>
    <w:rsid w:val="008A23DB"/>
    <w:rsid w:val="008A2FB6"/>
    <w:rsid w:val="008A5889"/>
    <w:rsid w:val="008B05B6"/>
    <w:rsid w:val="008C23A6"/>
    <w:rsid w:val="008C2F35"/>
    <w:rsid w:val="008C6E8E"/>
    <w:rsid w:val="008D3D62"/>
    <w:rsid w:val="008D49AA"/>
    <w:rsid w:val="008D7B1D"/>
    <w:rsid w:val="008E3A9E"/>
    <w:rsid w:val="008E407C"/>
    <w:rsid w:val="008E4A30"/>
    <w:rsid w:val="008E77B5"/>
    <w:rsid w:val="008F14DE"/>
    <w:rsid w:val="008F2F9F"/>
    <w:rsid w:val="008F6AE2"/>
    <w:rsid w:val="008F7871"/>
    <w:rsid w:val="009020D6"/>
    <w:rsid w:val="00903CD8"/>
    <w:rsid w:val="00904A91"/>
    <w:rsid w:val="00904CD1"/>
    <w:rsid w:val="009059AD"/>
    <w:rsid w:val="00905D3A"/>
    <w:rsid w:val="0090640A"/>
    <w:rsid w:val="0091172D"/>
    <w:rsid w:val="009209AF"/>
    <w:rsid w:val="00920BFA"/>
    <w:rsid w:val="00924327"/>
    <w:rsid w:val="00926089"/>
    <w:rsid w:val="009260D5"/>
    <w:rsid w:val="009264C9"/>
    <w:rsid w:val="009273F6"/>
    <w:rsid w:val="009278E2"/>
    <w:rsid w:val="00931C44"/>
    <w:rsid w:val="00932708"/>
    <w:rsid w:val="009368C1"/>
    <w:rsid w:val="009414A8"/>
    <w:rsid w:val="0095130D"/>
    <w:rsid w:val="00962062"/>
    <w:rsid w:val="009644ED"/>
    <w:rsid w:val="00964C23"/>
    <w:rsid w:val="009651A1"/>
    <w:rsid w:val="00966E86"/>
    <w:rsid w:val="00970171"/>
    <w:rsid w:val="00971FF3"/>
    <w:rsid w:val="00972349"/>
    <w:rsid w:val="00977136"/>
    <w:rsid w:val="00981AF6"/>
    <w:rsid w:val="00982660"/>
    <w:rsid w:val="009841F0"/>
    <w:rsid w:val="00987083"/>
    <w:rsid w:val="00991930"/>
    <w:rsid w:val="00993FCF"/>
    <w:rsid w:val="00996DEB"/>
    <w:rsid w:val="00997EAA"/>
    <w:rsid w:val="009A3EC8"/>
    <w:rsid w:val="009A468B"/>
    <w:rsid w:val="009A46C0"/>
    <w:rsid w:val="009A5CFF"/>
    <w:rsid w:val="009B083F"/>
    <w:rsid w:val="009B2B9F"/>
    <w:rsid w:val="009B637D"/>
    <w:rsid w:val="009B7C55"/>
    <w:rsid w:val="009D3436"/>
    <w:rsid w:val="009D3ABF"/>
    <w:rsid w:val="009D4F53"/>
    <w:rsid w:val="009D5B7C"/>
    <w:rsid w:val="009E25CC"/>
    <w:rsid w:val="009E28AE"/>
    <w:rsid w:val="009E62A7"/>
    <w:rsid w:val="009E6A7F"/>
    <w:rsid w:val="009F1299"/>
    <w:rsid w:val="009F2F1A"/>
    <w:rsid w:val="009F384D"/>
    <w:rsid w:val="009F6A9E"/>
    <w:rsid w:val="00A0040C"/>
    <w:rsid w:val="00A012CA"/>
    <w:rsid w:val="00A104F6"/>
    <w:rsid w:val="00A1299B"/>
    <w:rsid w:val="00A158F8"/>
    <w:rsid w:val="00A1719F"/>
    <w:rsid w:val="00A2784E"/>
    <w:rsid w:val="00A3098C"/>
    <w:rsid w:val="00A356A6"/>
    <w:rsid w:val="00A35707"/>
    <w:rsid w:val="00A35DD3"/>
    <w:rsid w:val="00A4165E"/>
    <w:rsid w:val="00A44C5E"/>
    <w:rsid w:val="00A479B1"/>
    <w:rsid w:val="00A520BF"/>
    <w:rsid w:val="00A573FF"/>
    <w:rsid w:val="00A62780"/>
    <w:rsid w:val="00A63348"/>
    <w:rsid w:val="00A651A6"/>
    <w:rsid w:val="00A65D0F"/>
    <w:rsid w:val="00A66493"/>
    <w:rsid w:val="00A67C81"/>
    <w:rsid w:val="00A67F67"/>
    <w:rsid w:val="00A71EA8"/>
    <w:rsid w:val="00A755CD"/>
    <w:rsid w:val="00A81B0B"/>
    <w:rsid w:val="00A82FD1"/>
    <w:rsid w:val="00A85FDD"/>
    <w:rsid w:val="00A90092"/>
    <w:rsid w:val="00A93186"/>
    <w:rsid w:val="00A948C8"/>
    <w:rsid w:val="00A94DAD"/>
    <w:rsid w:val="00AA1D40"/>
    <w:rsid w:val="00AA3D57"/>
    <w:rsid w:val="00AA582D"/>
    <w:rsid w:val="00AA656A"/>
    <w:rsid w:val="00AA74EF"/>
    <w:rsid w:val="00AB01E6"/>
    <w:rsid w:val="00AB11FF"/>
    <w:rsid w:val="00AB1F9A"/>
    <w:rsid w:val="00AB20C2"/>
    <w:rsid w:val="00AB6833"/>
    <w:rsid w:val="00AC063C"/>
    <w:rsid w:val="00AC4D19"/>
    <w:rsid w:val="00AC5C90"/>
    <w:rsid w:val="00AC668F"/>
    <w:rsid w:val="00AD495A"/>
    <w:rsid w:val="00AD62D6"/>
    <w:rsid w:val="00AE06A0"/>
    <w:rsid w:val="00AE76B2"/>
    <w:rsid w:val="00AE7E53"/>
    <w:rsid w:val="00AF2530"/>
    <w:rsid w:val="00AF2AB9"/>
    <w:rsid w:val="00AF3005"/>
    <w:rsid w:val="00AF6EE1"/>
    <w:rsid w:val="00B00EF5"/>
    <w:rsid w:val="00B02508"/>
    <w:rsid w:val="00B03E97"/>
    <w:rsid w:val="00B11269"/>
    <w:rsid w:val="00B13D3D"/>
    <w:rsid w:val="00B16992"/>
    <w:rsid w:val="00B20EB0"/>
    <w:rsid w:val="00B301B7"/>
    <w:rsid w:val="00B31BDE"/>
    <w:rsid w:val="00B32A4C"/>
    <w:rsid w:val="00B3370C"/>
    <w:rsid w:val="00B3507B"/>
    <w:rsid w:val="00B35EE0"/>
    <w:rsid w:val="00B428B1"/>
    <w:rsid w:val="00B42E8E"/>
    <w:rsid w:val="00B44540"/>
    <w:rsid w:val="00B452A1"/>
    <w:rsid w:val="00B45E6D"/>
    <w:rsid w:val="00B47865"/>
    <w:rsid w:val="00B50C61"/>
    <w:rsid w:val="00B513E4"/>
    <w:rsid w:val="00B632C8"/>
    <w:rsid w:val="00B72CD6"/>
    <w:rsid w:val="00B750D5"/>
    <w:rsid w:val="00B76DD6"/>
    <w:rsid w:val="00B90145"/>
    <w:rsid w:val="00B90F7D"/>
    <w:rsid w:val="00B91D2D"/>
    <w:rsid w:val="00B9263E"/>
    <w:rsid w:val="00B94C59"/>
    <w:rsid w:val="00B96CB8"/>
    <w:rsid w:val="00BA4D78"/>
    <w:rsid w:val="00BB5BAC"/>
    <w:rsid w:val="00BB5DD9"/>
    <w:rsid w:val="00BC0CE7"/>
    <w:rsid w:val="00BC21CE"/>
    <w:rsid w:val="00BC3327"/>
    <w:rsid w:val="00BC3658"/>
    <w:rsid w:val="00BC7306"/>
    <w:rsid w:val="00BD1EEF"/>
    <w:rsid w:val="00BD2B59"/>
    <w:rsid w:val="00BD4D56"/>
    <w:rsid w:val="00BD5D7B"/>
    <w:rsid w:val="00BE2707"/>
    <w:rsid w:val="00BE6171"/>
    <w:rsid w:val="00BE7625"/>
    <w:rsid w:val="00BF72A7"/>
    <w:rsid w:val="00C03154"/>
    <w:rsid w:val="00C12801"/>
    <w:rsid w:val="00C128D1"/>
    <w:rsid w:val="00C12CF5"/>
    <w:rsid w:val="00C14C3F"/>
    <w:rsid w:val="00C20E2B"/>
    <w:rsid w:val="00C273D1"/>
    <w:rsid w:val="00C34008"/>
    <w:rsid w:val="00C3692E"/>
    <w:rsid w:val="00C40049"/>
    <w:rsid w:val="00C42D97"/>
    <w:rsid w:val="00C44164"/>
    <w:rsid w:val="00C441DC"/>
    <w:rsid w:val="00C50635"/>
    <w:rsid w:val="00C5066B"/>
    <w:rsid w:val="00C52475"/>
    <w:rsid w:val="00C52AD4"/>
    <w:rsid w:val="00C54CE9"/>
    <w:rsid w:val="00C5737A"/>
    <w:rsid w:val="00C63EEF"/>
    <w:rsid w:val="00C64589"/>
    <w:rsid w:val="00C64933"/>
    <w:rsid w:val="00C713BB"/>
    <w:rsid w:val="00C807F7"/>
    <w:rsid w:val="00C84656"/>
    <w:rsid w:val="00C85126"/>
    <w:rsid w:val="00C86C08"/>
    <w:rsid w:val="00C9057A"/>
    <w:rsid w:val="00C90B8C"/>
    <w:rsid w:val="00C9440E"/>
    <w:rsid w:val="00CA0650"/>
    <w:rsid w:val="00CA50E6"/>
    <w:rsid w:val="00CA710C"/>
    <w:rsid w:val="00CB1AA7"/>
    <w:rsid w:val="00CB6E7C"/>
    <w:rsid w:val="00CD4632"/>
    <w:rsid w:val="00CE2CA2"/>
    <w:rsid w:val="00CE4D81"/>
    <w:rsid w:val="00CF268A"/>
    <w:rsid w:val="00CF4AF4"/>
    <w:rsid w:val="00CF50E2"/>
    <w:rsid w:val="00CF735D"/>
    <w:rsid w:val="00D01174"/>
    <w:rsid w:val="00D01E94"/>
    <w:rsid w:val="00D04CF5"/>
    <w:rsid w:val="00D05EF4"/>
    <w:rsid w:val="00D0717C"/>
    <w:rsid w:val="00D15429"/>
    <w:rsid w:val="00D1695C"/>
    <w:rsid w:val="00D17ED0"/>
    <w:rsid w:val="00D21ACC"/>
    <w:rsid w:val="00D278C5"/>
    <w:rsid w:val="00D33E50"/>
    <w:rsid w:val="00D4249D"/>
    <w:rsid w:val="00D47D01"/>
    <w:rsid w:val="00D51F89"/>
    <w:rsid w:val="00D551BF"/>
    <w:rsid w:val="00D5538D"/>
    <w:rsid w:val="00D6064F"/>
    <w:rsid w:val="00D60ABF"/>
    <w:rsid w:val="00D61364"/>
    <w:rsid w:val="00D63A64"/>
    <w:rsid w:val="00D64B99"/>
    <w:rsid w:val="00D66254"/>
    <w:rsid w:val="00D753F9"/>
    <w:rsid w:val="00D755B9"/>
    <w:rsid w:val="00D83734"/>
    <w:rsid w:val="00D9379E"/>
    <w:rsid w:val="00D94738"/>
    <w:rsid w:val="00D95D76"/>
    <w:rsid w:val="00D9659D"/>
    <w:rsid w:val="00DA00C3"/>
    <w:rsid w:val="00DA1683"/>
    <w:rsid w:val="00DA188F"/>
    <w:rsid w:val="00DA3C0F"/>
    <w:rsid w:val="00DA6433"/>
    <w:rsid w:val="00DA7AFE"/>
    <w:rsid w:val="00DB09A2"/>
    <w:rsid w:val="00DB17E4"/>
    <w:rsid w:val="00DB68E6"/>
    <w:rsid w:val="00DC429A"/>
    <w:rsid w:val="00DC78EA"/>
    <w:rsid w:val="00DD1BC3"/>
    <w:rsid w:val="00DD26C4"/>
    <w:rsid w:val="00DD58EF"/>
    <w:rsid w:val="00DD70F1"/>
    <w:rsid w:val="00DE0218"/>
    <w:rsid w:val="00DE7F63"/>
    <w:rsid w:val="00DF0D7D"/>
    <w:rsid w:val="00DF60E7"/>
    <w:rsid w:val="00E003A6"/>
    <w:rsid w:val="00E026D7"/>
    <w:rsid w:val="00E03FE3"/>
    <w:rsid w:val="00E04887"/>
    <w:rsid w:val="00E04A05"/>
    <w:rsid w:val="00E10097"/>
    <w:rsid w:val="00E10FD6"/>
    <w:rsid w:val="00E11303"/>
    <w:rsid w:val="00E12531"/>
    <w:rsid w:val="00E17B96"/>
    <w:rsid w:val="00E17EB6"/>
    <w:rsid w:val="00E21272"/>
    <w:rsid w:val="00E21E63"/>
    <w:rsid w:val="00E23C38"/>
    <w:rsid w:val="00E30615"/>
    <w:rsid w:val="00E460B1"/>
    <w:rsid w:val="00E4731E"/>
    <w:rsid w:val="00E575BB"/>
    <w:rsid w:val="00E615A4"/>
    <w:rsid w:val="00E61AA4"/>
    <w:rsid w:val="00E6310B"/>
    <w:rsid w:val="00E6760C"/>
    <w:rsid w:val="00E67C20"/>
    <w:rsid w:val="00E71E2D"/>
    <w:rsid w:val="00E814C3"/>
    <w:rsid w:val="00E839B2"/>
    <w:rsid w:val="00E877DA"/>
    <w:rsid w:val="00E87954"/>
    <w:rsid w:val="00E94450"/>
    <w:rsid w:val="00EA11B3"/>
    <w:rsid w:val="00EA1C49"/>
    <w:rsid w:val="00EA3395"/>
    <w:rsid w:val="00EA5AC5"/>
    <w:rsid w:val="00EB1762"/>
    <w:rsid w:val="00EB213A"/>
    <w:rsid w:val="00EC51F1"/>
    <w:rsid w:val="00EC6CF2"/>
    <w:rsid w:val="00ED4C5F"/>
    <w:rsid w:val="00ED6D2E"/>
    <w:rsid w:val="00EE082A"/>
    <w:rsid w:val="00EF1BF0"/>
    <w:rsid w:val="00EF248B"/>
    <w:rsid w:val="00EF2C96"/>
    <w:rsid w:val="00EF424A"/>
    <w:rsid w:val="00EF7EF7"/>
    <w:rsid w:val="00F014D1"/>
    <w:rsid w:val="00F021C6"/>
    <w:rsid w:val="00F03CF8"/>
    <w:rsid w:val="00F12E2F"/>
    <w:rsid w:val="00F13F2C"/>
    <w:rsid w:val="00F1471F"/>
    <w:rsid w:val="00F16BC1"/>
    <w:rsid w:val="00F17F57"/>
    <w:rsid w:val="00F20717"/>
    <w:rsid w:val="00F21F1E"/>
    <w:rsid w:val="00F222FE"/>
    <w:rsid w:val="00F232E0"/>
    <w:rsid w:val="00F266D1"/>
    <w:rsid w:val="00F3083C"/>
    <w:rsid w:val="00F3519A"/>
    <w:rsid w:val="00F37241"/>
    <w:rsid w:val="00F41796"/>
    <w:rsid w:val="00F41A68"/>
    <w:rsid w:val="00F5409B"/>
    <w:rsid w:val="00F54E0A"/>
    <w:rsid w:val="00F5787A"/>
    <w:rsid w:val="00F60B3A"/>
    <w:rsid w:val="00F62171"/>
    <w:rsid w:val="00F63AB4"/>
    <w:rsid w:val="00F73877"/>
    <w:rsid w:val="00F82401"/>
    <w:rsid w:val="00F83C18"/>
    <w:rsid w:val="00F86313"/>
    <w:rsid w:val="00F9197E"/>
    <w:rsid w:val="00F91C55"/>
    <w:rsid w:val="00F971F7"/>
    <w:rsid w:val="00FA19F5"/>
    <w:rsid w:val="00FA1E57"/>
    <w:rsid w:val="00FA292D"/>
    <w:rsid w:val="00FA3730"/>
    <w:rsid w:val="00FA7036"/>
    <w:rsid w:val="00FA7419"/>
    <w:rsid w:val="00FB0247"/>
    <w:rsid w:val="00FB090E"/>
    <w:rsid w:val="00FB3F62"/>
    <w:rsid w:val="00FB419D"/>
    <w:rsid w:val="00FB48A3"/>
    <w:rsid w:val="00FB625A"/>
    <w:rsid w:val="00FC750D"/>
    <w:rsid w:val="00FD653A"/>
    <w:rsid w:val="00FE5660"/>
    <w:rsid w:val="00FE6030"/>
    <w:rsid w:val="00FF69AD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BA432"/>
  <w15:docId w15:val="{64255ACE-D854-4338-B4F4-A7717785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12FB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77021C"/>
    <w:pPr>
      <w:keepNext/>
      <w:numPr>
        <w:ilvl w:val="1"/>
        <w:numId w:val="6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77021C"/>
    <w:pPr>
      <w:keepNext/>
      <w:numPr>
        <w:ilvl w:val="2"/>
        <w:numId w:val="6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350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77021C"/>
    <w:rPr>
      <w:b w:val="0"/>
    </w:rPr>
  </w:style>
  <w:style w:type="character" w:customStyle="1" w:styleId="WW8Num6z0">
    <w:name w:val="WW8Num6z0"/>
    <w:rsid w:val="0077021C"/>
    <w:rPr>
      <w:b w:val="0"/>
      <w:i w:val="0"/>
    </w:rPr>
  </w:style>
  <w:style w:type="character" w:customStyle="1" w:styleId="WW8Num8z0">
    <w:name w:val="WW8Num8z0"/>
    <w:rsid w:val="0077021C"/>
    <w:rPr>
      <w:sz w:val="20"/>
    </w:rPr>
  </w:style>
  <w:style w:type="character" w:customStyle="1" w:styleId="WW8Num13z0">
    <w:name w:val="WW8Num13z0"/>
    <w:rsid w:val="0077021C"/>
    <w:rPr>
      <w:color w:val="auto"/>
    </w:rPr>
  </w:style>
  <w:style w:type="character" w:customStyle="1" w:styleId="WW8Num14z0">
    <w:name w:val="WW8Num14z0"/>
    <w:rsid w:val="0077021C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77021C"/>
    <w:rPr>
      <w:b w:val="0"/>
    </w:rPr>
  </w:style>
  <w:style w:type="character" w:customStyle="1" w:styleId="WW8Num19z0">
    <w:name w:val="WW8Num19z0"/>
    <w:rsid w:val="0077021C"/>
    <w:rPr>
      <w:b w:val="0"/>
    </w:rPr>
  </w:style>
  <w:style w:type="character" w:customStyle="1" w:styleId="WW8Num21z1">
    <w:name w:val="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rsid w:val="0077021C"/>
  </w:style>
  <w:style w:type="character" w:customStyle="1" w:styleId="WW-WW8Num3z0">
    <w:name w:val="WW-WW8Num3z0"/>
    <w:rsid w:val="0077021C"/>
    <w:rPr>
      <w:b w:val="0"/>
    </w:rPr>
  </w:style>
  <w:style w:type="character" w:customStyle="1" w:styleId="WW-WW8Num6z0">
    <w:name w:val="WW-WW8Num6z0"/>
    <w:rsid w:val="0077021C"/>
    <w:rPr>
      <w:b w:val="0"/>
      <w:i w:val="0"/>
    </w:rPr>
  </w:style>
  <w:style w:type="character" w:customStyle="1" w:styleId="WW-WW8Num8z0">
    <w:name w:val="WW-WW8Num8z0"/>
    <w:rsid w:val="0077021C"/>
    <w:rPr>
      <w:sz w:val="20"/>
    </w:rPr>
  </w:style>
  <w:style w:type="character" w:customStyle="1" w:styleId="WW-WW8Num13z0">
    <w:name w:val="WW-WW8Num13z0"/>
    <w:rsid w:val="0077021C"/>
    <w:rPr>
      <w:color w:val="auto"/>
    </w:rPr>
  </w:style>
  <w:style w:type="character" w:customStyle="1" w:styleId="WW-WW8Num14z0">
    <w:name w:val="WW-WW8Num14z0"/>
    <w:rsid w:val="0077021C"/>
    <w:rPr>
      <w:rFonts w:ascii="Times New Roman" w:eastAsia="Times New Roman" w:hAnsi="Times New Roman" w:cs="Times New Roman"/>
    </w:rPr>
  </w:style>
  <w:style w:type="character" w:customStyle="1" w:styleId="WW-WW8Num15z0">
    <w:name w:val="WW-WW8Num15z0"/>
    <w:rsid w:val="0077021C"/>
    <w:rPr>
      <w:b w:val="0"/>
    </w:rPr>
  </w:style>
  <w:style w:type="character" w:customStyle="1" w:styleId="WW-WW8Num19z0">
    <w:name w:val="WW-WW8Num19z0"/>
    <w:rsid w:val="0077021C"/>
    <w:rPr>
      <w:b w:val="0"/>
    </w:rPr>
  </w:style>
  <w:style w:type="character" w:customStyle="1" w:styleId="WW-WW8Num21z1">
    <w:name w:val="WW-WW8Num21z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77021C"/>
  </w:style>
  <w:style w:type="character" w:customStyle="1" w:styleId="WW-WW8Num3z01">
    <w:name w:val="WW-WW8Num3z01"/>
    <w:rsid w:val="0077021C"/>
    <w:rPr>
      <w:b w:val="0"/>
    </w:rPr>
  </w:style>
  <w:style w:type="character" w:customStyle="1" w:styleId="WW-WW8Num6z01">
    <w:name w:val="WW-WW8Num6z01"/>
    <w:rsid w:val="0077021C"/>
    <w:rPr>
      <w:b w:val="0"/>
      <w:i w:val="0"/>
    </w:rPr>
  </w:style>
  <w:style w:type="character" w:customStyle="1" w:styleId="WW-WW8Num8z01">
    <w:name w:val="WW-WW8Num8z01"/>
    <w:rsid w:val="0077021C"/>
    <w:rPr>
      <w:sz w:val="20"/>
    </w:rPr>
  </w:style>
  <w:style w:type="character" w:customStyle="1" w:styleId="WW-WW8Num13z01">
    <w:name w:val="WW-WW8Num13z01"/>
    <w:rsid w:val="0077021C"/>
    <w:rPr>
      <w:color w:val="auto"/>
    </w:rPr>
  </w:style>
  <w:style w:type="character" w:customStyle="1" w:styleId="WW-WW8Num14z01">
    <w:name w:val="WW-WW8Num14z01"/>
    <w:rsid w:val="0077021C"/>
    <w:rPr>
      <w:rFonts w:ascii="Times New Roman" w:eastAsia="Times New Roman" w:hAnsi="Times New Roman" w:cs="Times New Roman"/>
    </w:rPr>
  </w:style>
  <w:style w:type="character" w:customStyle="1" w:styleId="WW-WW8Num15z01">
    <w:name w:val="WW-WW8Num15z01"/>
    <w:rsid w:val="0077021C"/>
    <w:rPr>
      <w:b w:val="0"/>
    </w:rPr>
  </w:style>
  <w:style w:type="character" w:customStyle="1" w:styleId="WW-WW8Num19z01">
    <w:name w:val="WW-WW8Num19z01"/>
    <w:rsid w:val="0077021C"/>
    <w:rPr>
      <w:b w:val="0"/>
    </w:rPr>
  </w:style>
  <w:style w:type="character" w:customStyle="1" w:styleId="WW-WW8Num21z11">
    <w:name w:val="WW-WW8Num21z11"/>
    <w:rsid w:val="0077021C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77021C"/>
  </w:style>
  <w:style w:type="character" w:customStyle="1" w:styleId="WW8Num1z0">
    <w:name w:val="WW8Num1z0"/>
    <w:rsid w:val="0077021C"/>
    <w:rPr>
      <w:b w:val="0"/>
    </w:rPr>
  </w:style>
  <w:style w:type="character" w:customStyle="1" w:styleId="WW8Num2z0">
    <w:name w:val="WW8Num2z0"/>
    <w:rsid w:val="0077021C"/>
    <w:rPr>
      <w:b w:val="0"/>
    </w:rPr>
  </w:style>
  <w:style w:type="character" w:customStyle="1" w:styleId="WW8Num4z0">
    <w:name w:val="WW8Num4z0"/>
    <w:rsid w:val="0077021C"/>
    <w:rPr>
      <w:b w:val="0"/>
    </w:rPr>
  </w:style>
  <w:style w:type="character" w:customStyle="1" w:styleId="WW-WW8Num6z011">
    <w:name w:val="WW-WW8Num6z011"/>
    <w:rsid w:val="0077021C"/>
    <w:rPr>
      <w:b w:val="0"/>
    </w:rPr>
  </w:style>
  <w:style w:type="character" w:customStyle="1" w:styleId="WW8Num10z0">
    <w:name w:val="WW8Num10z0"/>
    <w:rsid w:val="0077021C"/>
    <w:rPr>
      <w:b w:val="0"/>
      <w:i w:val="0"/>
    </w:rPr>
  </w:style>
  <w:style w:type="character" w:customStyle="1" w:styleId="WW8Num12z0">
    <w:name w:val="WW8Num12z0"/>
    <w:rsid w:val="0077021C"/>
    <w:rPr>
      <w:sz w:val="20"/>
    </w:rPr>
  </w:style>
  <w:style w:type="character" w:customStyle="1" w:styleId="WW-WW8Num19z011">
    <w:name w:val="WW-WW8Num19z011"/>
    <w:rsid w:val="0077021C"/>
    <w:rPr>
      <w:color w:val="auto"/>
    </w:rPr>
  </w:style>
  <w:style w:type="character" w:customStyle="1" w:styleId="WW8Num21z0">
    <w:name w:val="WW8Num21z0"/>
    <w:rsid w:val="0077021C"/>
    <w:rPr>
      <w:rFonts w:ascii="Times New Roman" w:eastAsia="Times New Roman" w:hAnsi="Times New Roman" w:cs="Times New Roman"/>
    </w:rPr>
  </w:style>
  <w:style w:type="character" w:customStyle="1" w:styleId="WW-WW8Num21z111">
    <w:name w:val="WW-WW8Num21z111"/>
    <w:rsid w:val="0077021C"/>
    <w:rPr>
      <w:rFonts w:ascii="Courier New" w:hAnsi="Courier New" w:cs="Courier New"/>
    </w:rPr>
  </w:style>
  <w:style w:type="character" w:customStyle="1" w:styleId="WW8Num21z2">
    <w:name w:val="WW8Num21z2"/>
    <w:rsid w:val="0077021C"/>
    <w:rPr>
      <w:rFonts w:ascii="Wingdings" w:hAnsi="Wingdings"/>
    </w:rPr>
  </w:style>
  <w:style w:type="character" w:customStyle="1" w:styleId="WW8Num21z3">
    <w:name w:val="WW8Num21z3"/>
    <w:rsid w:val="0077021C"/>
    <w:rPr>
      <w:rFonts w:ascii="Symbol" w:hAnsi="Symbol"/>
    </w:rPr>
  </w:style>
  <w:style w:type="character" w:customStyle="1" w:styleId="WW8Num23z0">
    <w:name w:val="WW8Num23z0"/>
    <w:rsid w:val="0077021C"/>
    <w:rPr>
      <w:b w:val="0"/>
    </w:rPr>
  </w:style>
  <w:style w:type="character" w:customStyle="1" w:styleId="WW8Num28z0">
    <w:name w:val="WW8Num28z0"/>
    <w:rsid w:val="0077021C"/>
    <w:rPr>
      <w:rFonts w:ascii="TimesNewRomanPS-BoldMT" w:hAnsi="TimesNewRomanPS-BoldMT"/>
      <w:color w:val="auto"/>
    </w:rPr>
  </w:style>
  <w:style w:type="character" w:customStyle="1" w:styleId="WW8Num30z0">
    <w:name w:val="WW8Num30z0"/>
    <w:rsid w:val="0077021C"/>
    <w:rPr>
      <w:rFonts w:ascii="Symbol" w:eastAsia="Times New Roman" w:hAnsi="Symbol" w:cs="Times New Roman"/>
    </w:rPr>
  </w:style>
  <w:style w:type="character" w:customStyle="1" w:styleId="WW8Num30z1">
    <w:name w:val="WW8Num30z1"/>
    <w:rsid w:val="0077021C"/>
    <w:rPr>
      <w:rFonts w:ascii="Courier New" w:hAnsi="Courier New" w:cs="Courier New"/>
    </w:rPr>
  </w:style>
  <w:style w:type="character" w:customStyle="1" w:styleId="WW8Num30z2">
    <w:name w:val="WW8Num30z2"/>
    <w:rsid w:val="0077021C"/>
    <w:rPr>
      <w:rFonts w:ascii="Wingdings" w:hAnsi="Wingdings"/>
    </w:rPr>
  </w:style>
  <w:style w:type="character" w:customStyle="1" w:styleId="WW8Num30z3">
    <w:name w:val="WW8Num30z3"/>
    <w:rsid w:val="0077021C"/>
    <w:rPr>
      <w:rFonts w:ascii="Symbol" w:hAnsi="Symbol"/>
    </w:rPr>
  </w:style>
  <w:style w:type="character" w:customStyle="1" w:styleId="WW8Num33z0">
    <w:name w:val="WW8Num33z0"/>
    <w:rsid w:val="0077021C"/>
    <w:rPr>
      <w:b w:val="0"/>
    </w:rPr>
  </w:style>
  <w:style w:type="character" w:customStyle="1" w:styleId="WW8Num34z1">
    <w:name w:val="WW8Num34z1"/>
    <w:rsid w:val="0077021C"/>
    <w:rPr>
      <w:rFonts w:ascii="Times New Roman" w:eastAsia="Times New Roman" w:hAnsi="Times New Roman" w:cs="Times New Roman"/>
    </w:rPr>
  </w:style>
  <w:style w:type="character" w:customStyle="1" w:styleId="WW-Domylnaczcionkaakapitu">
    <w:name w:val="WW-Domyślna czcionka akapitu"/>
    <w:rsid w:val="0077021C"/>
  </w:style>
  <w:style w:type="character" w:styleId="Numerstrony">
    <w:name w:val="page number"/>
    <w:basedOn w:val="WW-Domylnaczcionkaakapitu"/>
    <w:rsid w:val="0077021C"/>
  </w:style>
  <w:style w:type="paragraph" w:styleId="Tekstpodstawowy">
    <w:name w:val="Body Text"/>
    <w:basedOn w:val="Normalny"/>
    <w:rsid w:val="0077021C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77021C"/>
    <w:rPr>
      <w:rFonts w:cs="Tahoma"/>
    </w:rPr>
  </w:style>
  <w:style w:type="paragraph" w:customStyle="1" w:styleId="Podpis1">
    <w:name w:val="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7021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77021C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77021C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77021C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77021C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77021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77021C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77021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77021C"/>
  </w:style>
  <w:style w:type="paragraph" w:customStyle="1" w:styleId="WW-Zawartoramki">
    <w:name w:val="WW-Zawartość ramki"/>
    <w:basedOn w:val="Tekstpodstawowy"/>
    <w:rsid w:val="0077021C"/>
  </w:style>
  <w:style w:type="paragraph" w:customStyle="1" w:styleId="WW-Zawartoramki1">
    <w:name w:val="WW-Zawartość ramki1"/>
    <w:basedOn w:val="Tekstpodstawowy"/>
    <w:rsid w:val="0077021C"/>
  </w:style>
  <w:style w:type="paragraph" w:customStyle="1" w:styleId="WW-Zawartoramki11">
    <w:name w:val="WW-Zawartość ramki11"/>
    <w:basedOn w:val="Tekstpodstawowy"/>
    <w:rsid w:val="0077021C"/>
  </w:style>
  <w:style w:type="table" w:styleId="Tabela-Siatka">
    <w:name w:val="Table Grid"/>
    <w:basedOn w:val="Standardowy"/>
    <w:rsid w:val="002A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CF8"/>
    <w:pPr>
      <w:ind w:left="708"/>
    </w:pPr>
  </w:style>
  <w:style w:type="paragraph" w:styleId="Tekstprzypisukocowego">
    <w:name w:val="endnote text"/>
    <w:basedOn w:val="Normalny"/>
    <w:link w:val="TekstprzypisukocowegoZnak"/>
    <w:rsid w:val="004927DC"/>
  </w:style>
  <w:style w:type="character" w:customStyle="1" w:styleId="TekstprzypisukocowegoZnak">
    <w:name w:val="Tekst przypisu końcowego Znak"/>
    <w:link w:val="Tekstprzypisukocowego"/>
    <w:rsid w:val="004927DC"/>
    <w:rPr>
      <w:lang w:eastAsia="ar-SA"/>
    </w:rPr>
  </w:style>
  <w:style w:type="character" w:styleId="Odwoanieprzypisukocowego">
    <w:name w:val="endnote reference"/>
    <w:rsid w:val="004927DC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2A417C"/>
    <w:pPr>
      <w:suppressAutoHyphens w:val="0"/>
    </w:pPr>
    <w:rPr>
      <w:rFonts w:ascii="MS Sans Serif" w:hAnsi="MS Sans Serif"/>
      <w:lang w:val="en-US"/>
    </w:rPr>
  </w:style>
  <w:style w:type="character" w:customStyle="1" w:styleId="TekstprzypisudolnegoZnak">
    <w:name w:val="Tekst przypisu dolnego Znak"/>
    <w:link w:val="Tekstprzypisudolnego"/>
    <w:rsid w:val="002A417C"/>
    <w:rPr>
      <w:rFonts w:ascii="MS Sans Serif" w:hAnsi="MS Sans Serif"/>
      <w:lang w:val="en-US"/>
    </w:rPr>
  </w:style>
  <w:style w:type="character" w:customStyle="1" w:styleId="tabulatory">
    <w:name w:val="tabulatory"/>
    <w:basedOn w:val="Domylnaczcionkaakapitu"/>
    <w:rsid w:val="00017DD9"/>
  </w:style>
  <w:style w:type="character" w:styleId="Hipercze">
    <w:name w:val="Hyperlink"/>
    <w:uiPriority w:val="99"/>
    <w:unhideWhenUsed/>
    <w:rsid w:val="00017DD9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B3507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odstpw">
    <w:name w:val="No Spacing"/>
    <w:uiPriority w:val="1"/>
    <w:qFormat/>
    <w:rsid w:val="006D038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24C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2853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853EA"/>
    <w:rPr>
      <w:rFonts w:ascii="Segoe UI" w:hAnsi="Segoe UI" w:cs="Segoe UI"/>
      <w:sz w:val="18"/>
      <w:szCs w:val="18"/>
      <w:lang w:eastAsia="ar-SA"/>
    </w:rPr>
  </w:style>
  <w:style w:type="character" w:styleId="Odwoanieprzypisudolnego">
    <w:name w:val="footnote reference"/>
    <w:unhideWhenUsed/>
    <w:rsid w:val="0046174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26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DE0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021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zgy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DD8F-64F0-47D1-95B9-D02F866C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6335</Words>
  <Characters>38012</Characters>
  <Application>Microsoft Office Word</Application>
  <DocSecurity>4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44259</CharactersWithSpaces>
  <SharedDoc>false</SharedDoc>
  <HLinks>
    <vt:vector size="6" baseType="variant">
      <vt:variant>
        <vt:i4>1048663</vt:i4>
      </vt:variant>
      <vt:variant>
        <vt:i4>0</vt:i4>
      </vt:variant>
      <vt:variant>
        <vt:i4>0</vt:i4>
      </vt:variant>
      <vt:variant>
        <vt:i4>5</vt:i4>
      </vt:variant>
      <vt:variant>
        <vt:lpwstr>http://www.firma.gov.pl/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Waldemar Kurdziel</cp:lastModifiedBy>
  <cp:revision>2</cp:revision>
  <cp:lastPrinted>2019-05-24T12:35:00Z</cp:lastPrinted>
  <dcterms:created xsi:type="dcterms:W3CDTF">2019-06-27T08:34:00Z</dcterms:created>
  <dcterms:modified xsi:type="dcterms:W3CDTF">2019-06-27T08:34:00Z</dcterms:modified>
</cp:coreProperties>
</file>