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44E6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Wnioskodawcy</w:t>
      </w:r>
      <w:r w:rsidR="00101149">
        <w:rPr>
          <w:color w:val="000000"/>
          <w:sz w:val="24"/>
          <w:szCs w:val="24"/>
        </w:rPr>
        <w:t>:</w:t>
      </w:r>
    </w:p>
    <w:p w14:paraId="06142159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4D4FF520" w14:textId="77777777" w:rsidR="008041A3" w:rsidRDefault="000572A7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………………………………………..</w:t>
      </w:r>
    </w:p>
    <w:p w14:paraId="0F7BA365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zamieszkania</w:t>
      </w:r>
      <w:r w:rsidR="00101149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15381A35" w14:textId="77777777" w:rsidR="000572A7" w:rsidRDefault="000572A7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245225CB" w14:textId="77777777" w:rsidR="008041A3" w:rsidRDefault="000572A7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</w:t>
      </w:r>
    </w:p>
    <w:p w14:paraId="7E809B9C" w14:textId="77777777" w:rsidR="008041A3" w:rsidRPr="00101149" w:rsidRDefault="008041A3" w:rsidP="00101149">
      <w:pPr>
        <w:widowControl w:val="0"/>
        <w:rPr>
          <w:b/>
          <w:color w:val="000000"/>
          <w:sz w:val="24"/>
          <w:szCs w:val="24"/>
          <w:u w:val="single"/>
        </w:rPr>
      </w:pPr>
      <w:r w:rsidRPr="00101149">
        <w:rPr>
          <w:b/>
          <w:color w:val="000000"/>
          <w:sz w:val="24"/>
          <w:szCs w:val="24"/>
          <w:u w:val="single"/>
        </w:rPr>
        <w:t>dane kontaktowe</w:t>
      </w:r>
      <w:r w:rsidR="00101149" w:rsidRPr="00101149">
        <w:rPr>
          <w:b/>
          <w:color w:val="000000"/>
          <w:sz w:val="24"/>
          <w:szCs w:val="24"/>
          <w:u w:val="single"/>
        </w:rPr>
        <w:t>:</w:t>
      </w:r>
    </w:p>
    <w:p w14:paraId="26DE98B9" w14:textId="77777777" w:rsidR="008041A3" w:rsidRDefault="008041A3" w:rsidP="00101149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numer telefonu : </w:t>
      </w:r>
      <w:r w:rsidR="000572A7">
        <w:rPr>
          <w:color w:val="000000"/>
          <w:sz w:val="24"/>
          <w:szCs w:val="24"/>
        </w:rPr>
        <w:t>……………………..</w:t>
      </w:r>
    </w:p>
    <w:p w14:paraId="4495BE29" w14:textId="77777777" w:rsidR="008041A3" w:rsidRDefault="008041A3" w:rsidP="00101149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e-mail : </w:t>
      </w:r>
      <w:r w:rsidR="000572A7">
        <w:rPr>
          <w:color w:val="000000"/>
          <w:sz w:val="24"/>
          <w:szCs w:val="24"/>
        </w:rPr>
        <w:t>………………………...</w:t>
      </w:r>
    </w:p>
    <w:p w14:paraId="3FACF347" w14:textId="77777777" w:rsidR="008041A3" w:rsidRPr="005E3305" w:rsidRDefault="008041A3" w:rsidP="009752A2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68FDB019" w14:textId="77777777" w:rsidR="008041A3" w:rsidRDefault="000572A7" w:rsidP="00B248CC">
      <w:pPr>
        <w:widowControl w:val="0"/>
        <w:spacing w:line="240" w:lineRule="auto"/>
        <w:ind w:left="4956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101149" w:rsidRPr="00101149">
        <w:rPr>
          <w:color w:val="000000" w:themeColor="text1"/>
          <w:sz w:val="24"/>
          <w:szCs w:val="24"/>
        </w:rPr>
        <w:t>Gryfino</w:t>
      </w:r>
      <w:r w:rsidR="008041A3">
        <w:rPr>
          <w:color w:val="000000"/>
          <w:sz w:val="24"/>
          <w:szCs w:val="24"/>
        </w:rPr>
        <w:t xml:space="preserve">, dnia </w:t>
      </w:r>
      <w:r w:rsidR="00805BB7">
        <w:rPr>
          <w:color w:val="000000"/>
          <w:sz w:val="24"/>
          <w:szCs w:val="24"/>
        </w:rPr>
        <w:t>…………………...</w:t>
      </w:r>
      <w:r w:rsidR="008041A3">
        <w:rPr>
          <w:color w:val="000000"/>
          <w:sz w:val="24"/>
          <w:szCs w:val="24"/>
        </w:rPr>
        <w:t xml:space="preserve"> </w:t>
      </w:r>
    </w:p>
    <w:p w14:paraId="6759AFF5" w14:textId="77777777" w:rsidR="008041A3" w:rsidRDefault="008041A3" w:rsidP="008041A3">
      <w:pPr>
        <w:widowControl w:val="0"/>
        <w:spacing w:line="240" w:lineRule="auto"/>
        <w:ind w:firstLine="3"/>
        <w:rPr>
          <w:color w:val="000000"/>
          <w:sz w:val="24"/>
          <w:szCs w:val="24"/>
        </w:rPr>
      </w:pPr>
    </w:p>
    <w:p w14:paraId="76C03406" w14:textId="77777777" w:rsidR="008041A3" w:rsidRDefault="008041A3" w:rsidP="008041A3">
      <w:pPr>
        <w:widowControl w:val="0"/>
        <w:spacing w:line="240" w:lineRule="auto"/>
        <w:ind w:firstLine="3"/>
        <w:rPr>
          <w:color w:val="000000"/>
          <w:sz w:val="24"/>
          <w:szCs w:val="24"/>
        </w:rPr>
      </w:pPr>
    </w:p>
    <w:p w14:paraId="4698CB35" w14:textId="77777777" w:rsidR="009752A2" w:rsidRDefault="009752A2" w:rsidP="008041A3">
      <w:pPr>
        <w:widowControl w:val="0"/>
        <w:spacing w:line="240" w:lineRule="auto"/>
        <w:ind w:firstLine="3"/>
        <w:rPr>
          <w:color w:val="000000"/>
          <w:sz w:val="24"/>
          <w:szCs w:val="24"/>
        </w:rPr>
      </w:pPr>
    </w:p>
    <w:p w14:paraId="6EB88200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37601A5C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7CE005AC" w14:textId="77777777" w:rsidR="008041A3" w:rsidRDefault="0014476F" w:rsidP="008041A3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Żądanie zapewnienia</w:t>
      </w:r>
      <w:r w:rsidR="008041A3">
        <w:rPr>
          <w:b/>
          <w:color w:val="000000"/>
          <w:sz w:val="24"/>
          <w:szCs w:val="24"/>
        </w:rPr>
        <w:t xml:space="preserve"> dostępności cyfrowej</w:t>
      </w:r>
    </w:p>
    <w:p w14:paraId="394697EA" w14:textId="77777777" w:rsidR="008041A3" w:rsidRDefault="008041A3" w:rsidP="008041A3">
      <w:pPr>
        <w:widowControl w:val="0"/>
        <w:spacing w:line="240" w:lineRule="auto"/>
        <w:jc w:val="center"/>
        <w:rPr>
          <w:color w:val="000000"/>
          <w:sz w:val="24"/>
          <w:szCs w:val="24"/>
        </w:rPr>
      </w:pPr>
    </w:p>
    <w:p w14:paraId="643EAC5F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53679379" w14:textId="77777777" w:rsidR="008041A3" w:rsidRDefault="0014476F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Zwracam się </w:t>
      </w:r>
      <w:r w:rsidR="009752A2">
        <w:rPr>
          <w:color w:val="000000"/>
          <w:sz w:val="24"/>
          <w:szCs w:val="24"/>
        </w:rPr>
        <w:t xml:space="preserve">z </w:t>
      </w:r>
      <w:r>
        <w:rPr>
          <w:color w:val="000000"/>
          <w:sz w:val="24"/>
          <w:szCs w:val="24"/>
        </w:rPr>
        <w:t xml:space="preserve">żądaniem </w:t>
      </w:r>
      <w:r w:rsidR="008041A3">
        <w:rPr>
          <w:color w:val="000000"/>
          <w:sz w:val="24"/>
          <w:szCs w:val="24"/>
        </w:rPr>
        <w:t xml:space="preserve"> zapewnieni</w:t>
      </w:r>
      <w:r>
        <w:rPr>
          <w:color w:val="000000"/>
          <w:sz w:val="24"/>
          <w:szCs w:val="24"/>
        </w:rPr>
        <w:t>a</w:t>
      </w:r>
      <w:r w:rsidR="008041A3">
        <w:rPr>
          <w:color w:val="000000"/>
          <w:sz w:val="24"/>
          <w:szCs w:val="24"/>
        </w:rPr>
        <w:t xml:space="preserve"> dostępności : </w:t>
      </w:r>
    </w:p>
    <w:p w14:paraId="4791766D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32791BE6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(proszę zaznaczyć właściwy przedmiot </w:t>
      </w:r>
      <w:r w:rsidR="0014476F">
        <w:rPr>
          <w:color w:val="000000"/>
          <w:sz w:val="24"/>
          <w:szCs w:val="24"/>
        </w:rPr>
        <w:t>żądania</w:t>
      </w:r>
      <w:r>
        <w:rPr>
          <w:color w:val="000000"/>
          <w:sz w:val="24"/>
          <w:szCs w:val="24"/>
        </w:rPr>
        <w:t xml:space="preserve"> z wymienionych poniżej ) </w:t>
      </w:r>
    </w:p>
    <w:p w14:paraId="6B301A66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2F719EB6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34E27613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□ </w:t>
      </w:r>
      <w:r>
        <w:rPr>
          <w:color w:val="000000"/>
          <w:sz w:val="24"/>
          <w:szCs w:val="24"/>
        </w:rPr>
        <w:t xml:space="preserve">zapewnienie dostępności </w:t>
      </w:r>
      <w:r>
        <w:rPr>
          <w:color w:val="000000"/>
          <w:sz w:val="24"/>
          <w:szCs w:val="24"/>
          <w:shd w:val="clear" w:color="auto" w:fill="FFFFFF"/>
        </w:rPr>
        <w:t xml:space="preserve">strony internetowej : </w:t>
      </w:r>
    </w:p>
    <w:p w14:paraId="6ED87517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 należy podać adres strony internetowej)</w:t>
      </w:r>
    </w:p>
    <w:p w14:paraId="0110EA6C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00FDD67A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2519C45D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688EF20B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□ </w:t>
      </w:r>
      <w:r>
        <w:rPr>
          <w:color w:val="000000"/>
          <w:sz w:val="24"/>
          <w:szCs w:val="24"/>
        </w:rPr>
        <w:t xml:space="preserve">zapewnienie dostępności </w:t>
      </w:r>
      <w:r>
        <w:rPr>
          <w:color w:val="000000"/>
          <w:sz w:val="24"/>
          <w:szCs w:val="24"/>
          <w:shd w:val="clear" w:color="auto" w:fill="FFFFFF"/>
        </w:rPr>
        <w:t>wskazanych poniżej elementów strony internetowej:</w:t>
      </w:r>
    </w:p>
    <w:p w14:paraId="4EE881C6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 należy wskazać elementy strony, które mają być dostępne oraz adres strony www )</w:t>
      </w:r>
    </w:p>
    <w:p w14:paraId="48C76F22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25FF3BE7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4BA9CA82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4BCAC2E7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□ udostępnienie za pomocą alternatywnego sposobu dostępu następującego elementu strony internetowej :</w:t>
      </w:r>
    </w:p>
    <w:p w14:paraId="3CA4046A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( należy wskazać preferowany sposób dostępu alternatywnego, element strony, który ma być udostępniony w sposób alternatywny oraz adres strony www ) </w:t>
      </w:r>
    </w:p>
    <w:p w14:paraId="7B4A30F1" w14:textId="77777777" w:rsidR="008041A3" w:rsidRDefault="008041A3" w:rsidP="008041A3">
      <w:pPr>
        <w:widowControl w:val="0"/>
        <w:spacing w:line="240" w:lineRule="auto"/>
        <w:ind w:firstLine="10"/>
        <w:rPr>
          <w:color w:val="000000"/>
          <w:sz w:val="24"/>
          <w:szCs w:val="24"/>
        </w:rPr>
      </w:pPr>
    </w:p>
    <w:p w14:paraId="684496F8" w14:textId="77777777" w:rsidR="008041A3" w:rsidRDefault="008041A3" w:rsidP="008041A3">
      <w:pPr>
        <w:widowControl w:val="0"/>
        <w:spacing w:line="240" w:lineRule="auto"/>
        <w:ind w:firstLine="10"/>
        <w:rPr>
          <w:color w:val="000000"/>
          <w:sz w:val="24"/>
          <w:szCs w:val="24"/>
        </w:rPr>
      </w:pPr>
    </w:p>
    <w:p w14:paraId="2A608708" w14:textId="77777777" w:rsidR="008041A3" w:rsidRDefault="008041A3" w:rsidP="008041A3">
      <w:pPr>
        <w:widowControl w:val="0"/>
        <w:spacing w:line="240" w:lineRule="auto"/>
        <w:ind w:firstLine="10"/>
        <w:rPr>
          <w:color w:val="000000"/>
          <w:sz w:val="24"/>
          <w:szCs w:val="24"/>
        </w:rPr>
      </w:pPr>
    </w:p>
    <w:p w14:paraId="5428F6B3" w14:textId="77777777" w:rsidR="008041A3" w:rsidRDefault="008041A3" w:rsidP="008041A3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428D2517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572A7">
        <w:rPr>
          <w:color w:val="000000"/>
          <w:sz w:val="24"/>
          <w:szCs w:val="24"/>
        </w:rPr>
        <w:t>…………………………………</w:t>
      </w:r>
    </w:p>
    <w:p w14:paraId="3BD4CB0F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6D7EC0E8" w14:textId="77777777" w:rsidR="008041A3" w:rsidRDefault="008041A3" w:rsidP="008041A3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czytelny podpis Wnioskodawcy ) </w:t>
      </w:r>
    </w:p>
    <w:p w14:paraId="32BB88E8" w14:textId="77777777" w:rsidR="008041A3" w:rsidRDefault="008041A3" w:rsidP="008041A3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5F7FF33D" w14:textId="77777777" w:rsidR="008041A3" w:rsidRDefault="008041A3" w:rsidP="008041A3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4AA34586" w14:textId="77777777" w:rsidR="008041A3" w:rsidRDefault="008041A3" w:rsidP="008041A3">
      <w:pPr>
        <w:widowControl w:val="0"/>
        <w:spacing w:line="360" w:lineRule="auto"/>
        <w:rPr>
          <w:color w:val="000000"/>
        </w:rPr>
      </w:pPr>
    </w:p>
    <w:p w14:paraId="74AF01C3" w14:textId="77777777" w:rsidR="008041A3" w:rsidRDefault="008041A3" w:rsidP="008041A3">
      <w:pPr>
        <w:widowControl w:val="0"/>
        <w:spacing w:line="360" w:lineRule="auto"/>
        <w:rPr>
          <w:color w:val="000000"/>
        </w:rPr>
      </w:pPr>
    </w:p>
    <w:p w14:paraId="78E39F1B" w14:textId="77777777" w:rsidR="009752A2" w:rsidRDefault="009752A2" w:rsidP="008041A3">
      <w:pPr>
        <w:widowControl w:val="0"/>
        <w:spacing w:line="360" w:lineRule="auto"/>
        <w:rPr>
          <w:color w:val="000000"/>
        </w:rPr>
      </w:pPr>
    </w:p>
    <w:p w14:paraId="4F5BC605" w14:textId="77777777" w:rsidR="008041A3" w:rsidRPr="006C0A59" w:rsidRDefault="008041A3" w:rsidP="006C0A59">
      <w:pPr>
        <w:widowControl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6C0A59">
        <w:rPr>
          <w:b/>
          <w:bCs/>
          <w:color w:val="000000"/>
          <w:sz w:val="20"/>
          <w:szCs w:val="20"/>
        </w:rPr>
        <w:t xml:space="preserve">Klauzula informacyjna o przetwarzaniu danych osobowych w związku z rozpatrzeniem  </w:t>
      </w:r>
      <w:r w:rsidR="0014476F" w:rsidRPr="006C0A59">
        <w:rPr>
          <w:b/>
          <w:bCs/>
          <w:color w:val="000000"/>
          <w:sz w:val="20"/>
          <w:szCs w:val="20"/>
        </w:rPr>
        <w:t>żądania zapewnienia</w:t>
      </w:r>
      <w:r w:rsidRPr="006C0A59">
        <w:rPr>
          <w:b/>
          <w:bCs/>
          <w:color w:val="000000"/>
          <w:sz w:val="20"/>
          <w:szCs w:val="20"/>
        </w:rPr>
        <w:t xml:space="preserve"> dostępności cyfrowej</w:t>
      </w:r>
    </w:p>
    <w:p w14:paraId="0EC8875C" w14:textId="77777777" w:rsidR="008041A3" w:rsidRPr="006C0A59" w:rsidRDefault="008041A3" w:rsidP="006C0A59">
      <w:pPr>
        <w:widowControl w:val="0"/>
        <w:spacing w:line="360" w:lineRule="auto"/>
        <w:jc w:val="center"/>
        <w:rPr>
          <w:b/>
          <w:bCs/>
          <w:color w:val="000000"/>
          <w:sz w:val="20"/>
          <w:szCs w:val="20"/>
          <w:highlight w:val="white"/>
        </w:rPr>
      </w:pPr>
    </w:p>
    <w:p w14:paraId="3DFD8A39" w14:textId="77777777" w:rsidR="006C0A59" w:rsidRPr="006C0A59" w:rsidRDefault="006C0A59" w:rsidP="006C0A59">
      <w:pPr>
        <w:widowControl w:val="0"/>
        <w:spacing w:line="360" w:lineRule="auto"/>
        <w:ind w:firstLine="11"/>
        <w:jc w:val="both"/>
        <w:rPr>
          <w:color w:val="000000"/>
          <w:sz w:val="19"/>
          <w:szCs w:val="19"/>
        </w:rPr>
      </w:pPr>
      <w:r w:rsidRPr="006C0A59">
        <w:rPr>
          <w:color w:val="000000"/>
          <w:sz w:val="19"/>
          <w:szCs w:val="19"/>
          <w:highlight w:val="white"/>
        </w:rPr>
        <w:t xml:space="preserve">Na podstawie art. 13 ust. 1 i 2 rozporządzenia Parlamentu Europejskiego i Rady (UE) </w:t>
      </w:r>
      <w:r w:rsidRPr="006C0A59">
        <w:rPr>
          <w:color w:val="000000"/>
          <w:sz w:val="19"/>
          <w:szCs w:val="19"/>
        </w:rPr>
        <w:t xml:space="preserve"> </w:t>
      </w:r>
      <w:r w:rsidRPr="006C0A59">
        <w:rPr>
          <w:color w:val="000000"/>
          <w:sz w:val="19"/>
          <w:szCs w:val="19"/>
          <w:highlight w:val="white"/>
        </w:rPr>
        <w:t xml:space="preserve">2016/679 </w:t>
      </w:r>
      <w:r w:rsidRPr="006C0A59">
        <w:rPr>
          <w:color w:val="000000"/>
          <w:sz w:val="19"/>
          <w:szCs w:val="19"/>
          <w:highlight w:val="white"/>
        </w:rPr>
        <w:br/>
        <w:t xml:space="preserve">z dnia 27 kwietnia 2016 r. w sprawie ochrony osób fizycznych w związku  z </w:t>
      </w:r>
      <w:r w:rsidRPr="006C0A59">
        <w:rPr>
          <w:color w:val="000000"/>
          <w:sz w:val="19"/>
          <w:szCs w:val="19"/>
        </w:rPr>
        <w:t xml:space="preserve"> </w:t>
      </w:r>
      <w:r w:rsidRPr="006C0A59">
        <w:rPr>
          <w:color w:val="000000"/>
          <w:sz w:val="19"/>
          <w:szCs w:val="19"/>
          <w:highlight w:val="white"/>
        </w:rPr>
        <w:t xml:space="preserve">przetwarzaniem danych osobowych i w sprawie swobodnego przepływu takich danych oraz </w:t>
      </w:r>
      <w:r w:rsidRPr="006C0A59">
        <w:rPr>
          <w:color w:val="000000"/>
          <w:sz w:val="19"/>
          <w:szCs w:val="19"/>
        </w:rPr>
        <w:t xml:space="preserve"> </w:t>
      </w:r>
      <w:r w:rsidRPr="006C0A59">
        <w:rPr>
          <w:color w:val="000000"/>
          <w:sz w:val="19"/>
          <w:szCs w:val="19"/>
          <w:highlight w:val="white"/>
        </w:rPr>
        <w:t xml:space="preserve">uchylenia dyrektywy 95/46/WE (ogólnego rozporządzenia o ochronie danych), </w:t>
      </w:r>
      <w:r w:rsidRPr="006C0A59">
        <w:rPr>
          <w:color w:val="000000"/>
          <w:sz w:val="19"/>
          <w:szCs w:val="19"/>
        </w:rPr>
        <w:t xml:space="preserve"> </w:t>
      </w:r>
      <w:r w:rsidRPr="006C0A59">
        <w:rPr>
          <w:color w:val="000000"/>
          <w:sz w:val="19"/>
          <w:szCs w:val="19"/>
          <w:highlight w:val="white"/>
        </w:rPr>
        <w:t>Dz.U.UE.L.2016.119.1 (dalej: RODO), uprzejmie informujemy, że:</w:t>
      </w:r>
      <w:r w:rsidRPr="006C0A59">
        <w:rPr>
          <w:color w:val="000000"/>
          <w:sz w:val="19"/>
          <w:szCs w:val="19"/>
        </w:rPr>
        <w:t xml:space="preserve"> </w:t>
      </w:r>
    </w:p>
    <w:p w14:paraId="42AC7038" w14:textId="77777777" w:rsidR="006C0A59" w:rsidRPr="006C0A59" w:rsidRDefault="006C0A59" w:rsidP="006C0A59">
      <w:pPr>
        <w:numPr>
          <w:ilvl w:val="0"/>
          <w:numId w:val="3"/>
        </w:numPr>
        <w:spacing w:after="160" w:line="360" w:lineRule="auto"/>
        <w:contextualSpacing/>
        <w:jc w:val="both"/>
        <w:rPr>
          <w:sz w:val="19"/>
          <w:szCs w:val="19"/>
          <w:lang w:val="en-US"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t xml:space="preserve">Administratorem pozyskiwanych danych osobowych jest </w:t>
      </w:r>
      <w:r w:rsidRPr="006C0A59">
        <w:rPr>
          <w:color w:val="000000"/>
          <w:sz w:val="19"/>
          <w:szCs w:val="19"/>
          <w:lang w:eastAsia="en-US"/>
        </w:rPr>
        <w:t xml:space="preserve">: </w:t>
      </w:r>
      <w:r w:rsidRPr="006C0A59">
        <w:rPr>
          <w:color w:val="000000"/>
          <w:sz w:val="19"/>
          <w:szCs w:val="19"/>
        </w:rPr>
        <w:t xml:space="preserve">Powiatowy Urząd Pracy w Gryfinie, </w:t>
      </w:r>
      <w:r w:rsidRPr="006C0A59">
        <w:rPr>
          <w:color w:val="000000"/>
          <w:sz w:val="19"/>
          <w:szCs w:val="19"/>
        </w:rPr>
        <w:br/>
        <w:t xml:space="preserve">ul. Sprzymierzonych 1, 74-100 Gryfino, </w:t>
      </w:r>
      <w:r w:rsidRPr="006C0A59">
        <w:rPr>
          <w:color w:val="000000"/>
          <w:sz w:val="19"/>
          <w:szCs w:val="19"/>
          <w:lang w:eastAsia="en-US"/>
        </w:rPr>
        <w:t xml:space="preserve">adres e-mail: </w:t>
      </w:r>
      <w:hyperlink r:id="rId5" w:history="1">
        <w:r w:rsidRPr="006C0A59">
          <w:rPr>
            <w:color w:val="0000FF" w:themeColor="hyperlink"/>
            <w:sz w:val="19"/>
            <w:szCs w:val="19"/>
            <w:u w:val="single"/>
            <w:lang w:eastAsia="en-US"/>
          </w:rPr>
          <w:t>szgy@praca.gov.pl</w:t>
        </w:r>
      </w:hyperlink>
      <w:r w:rsidRPr="006C0A59">
        <w:rPr>
          <w:sz w:val="19"/>
          <w:szCs w:val="19"/>
          <w:lang w:eastAsia="en-US"/>
        </w:rPr>
        <w:t xml:space="preserve"> telefon: 91 416 45 15, 91 416 38 03, 91 404 54 17, 91 404 54 19</w:t>
      </w:r>
    </w:p>
    <w:p w14:paraId="6C59E111" w14:textId="77777777" w:rsidR="006C0A59" w:rsidRPr="006C0A59" w:rsidRDefault="006C0A59" w:rsidP="006C0A59">
      <w:pPr>
        <w:numPr>
          <w:ilvl w:val="0"/>
          <w:numId w:val="3"/>
        </w:numPr>
        <w:spacing w:after="160" w:line="360" w:lineRule="auto"/>
        <w:contextualSpacing/>
        <w:rPr>
          <w:color w:val="000000"/>
          <w:sz w:val="19"/>
          <w:szCs w:val="19"/>
        </w:rPr>
      </w:pPr>
      <w:r w:rsidRPr="006C0A59">
        <w:rPr>
          <w:iCs/>
          <w:color w:val="000000"/>
          <w:sz w:val="19"/>
          <w:szCs w:val="19"/>
          <w:lang w:eastAsia="en-US"/>
        </w:rPr>
        <w:t>Administrator wyznaczył inspektora ochrony danych osobowych, kontakt z nim możliwy jest za pomocą poczty elektronicznej pod adresem :</w:t>
      </w:r>
      <w:r w:rsidRPr="006C0A59">
        <w:rPr>
          <w:iCs/>
          <w:color w:val="000000"/>
          <w:sz w:val="19"/>
          <w:szCs w:val="19"/>
          <w:shd w:val="clear" w:color="auto" w:fill="FFFFFF"/>
          <w:lang w:eastAsia="en-US"/>
        </w:rPr>
        <w:t xml:space="preserve"> </w:t>
      </w:r>
      <w:r w:rsidRPr="006C0A59">
        <w:rPr>
          <w:color w:val="000000"/>
          <w:sz w:val="19"/>
          <w:szCs w:val="19"/>
          <w:shd w:val="clear" w:color="auto" w:fill="FFFFFF"/>
          <w:lang w:eastAsia="en-US"/>
        </w:rPr>
        <w:t xml:space="preserve"> </w:t>
      </w:r>
      <w:r w:rsidRPr="006C0A59">
        <w:rPr>
          <w:sz w:val="19"/>
          <w:szCs w:val="19"/>
          <w:lang w:eastAsia="en-US"/>
        </w:rPr>
        <w:t> </w:t>
      </w:r>
      <w:hyperlink r:id="rId6" w:history="1">
        <w:r w:rsidRPr="006C0A59">
          <w:rPr>
            <w:color w:val="0000FF" w:themeColor="hyperlink"/>
            <w:sz w:val="19"/>
            <w:szCs w:val="19"/>
            <w:u w:val="single"/>
            <w:lang w:eastAsia="en-US"/>
          </w:rPr>
          <w:t>iod@gryfino.praca.gov.pl</w:t>
        </w:r>
      </w:hyperlink>
      <w:r w:rsidRPr="006C0A59">
        <w:rPr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shd w:val="clear" w:color="auto" w:fill="FFFFFF"/>
          <w:lang w:eastAsia="en-US"/>
        </w:rPr>
        <w:t xml:space="preserve">lub listownie </w:t>
      </w:r>
      <w:r w:rsidRPr="006C0A59">
        <w:rPr>
          <w:color w:val="000000"/>
          <w:sz w:val="19"/>
          <w:szCs w:val="19"/>
          <w:shd w:val="clear" w:color="auto" w:fill="FFFFFF"/>
          <w:lang w:eastAsia="en-US"/>
        </w:rPr>
        <w:br/>
        <w:t xml:space="preserve">z dopiskiem ”IOD” na adres: </w:t>
      </w:r>
      <w:bookmarkStart w:id="0" w:name="_Hlk80595099"/>
      <w:r w:rsidRPr="006C0A59">
        <w:rPr>
          <w:color w:val="000000"/>
          <w:sz w:val="19"/>
          <w:szCs w:val="19"/>
          <w:shd w:val="clear" w:color="auto" w:fill="FFFFFF"/>
          <w:lang w:eastAsia="en-US"/>
        </w:rPr>
        <w:t xml:space="preserve">Powiatowy Urząd Pracy w Gryfinie, ul. Sprzymierzonych 1, </w:t>
      </w:r>
      <w:r w:rsidRPr="006C0A59">
        <w:rPr>
          <w:color w:val="000000"/>
          <w:sz w:val="19"/>
          <w:szCs w:val="19"/>
          <w:shd w:val="clear" w:color="auto" w:fill="FFFFFF"/>
          <w:lang w:eastAsia="en-US"/>
        </w:rPr>
        <w:br/>
        <w:t>74-100 Gryfino.</w:t>
      </w:r>
    </w:p>
    <w:bookmarkEnd w:id="0"/>
    <w:p w14:paraId="4F1C4961" w14:textId="77777777" w:rsidR="00D4304A" w:rsidRDefault="006C0A59" w:rsidP="00D4304A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t xml:space="preserve">Państwa dane osobowe przetwarzane będą w celu rozpatrzenia wniosku o zapewnienie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dostępności architektonicznej, </w:t>
      </w:r>
      <w:proofErr w:type="spellStart"/>
      <w:r w:rsidRPr="006C0A59">
        <w:rPr>
          <w:color w:val="000000"/>
          <w:sz w:val="19"/>
          <w:szCs w:val="19"/>
          <w:highlight w:val="white"/>
          <w:lang w:eastAsia="en-US"/>
        </w:rPr>
        <w:t>informacyjno</w:t>
      </w:r>
      <w:proofErr w:type="spellEnd"/>
      <w:r w:rsidRPr="006C0A59">
        <w:rPr>
          <w:color w:val="000000"/>
          <w:sz w:val="19"/>
          <w:szCs w:val="19"/>
          <w:highlight w:val="white"/>
          <w:lang w:eastAsia="en-US"/>
        </w:rPr>
        <w:t xml:space="preserve"> – komunikacyjnej lub cyfrowej.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</w:p>
    <w:p w14:paraId="0B37DFFD" w14:textId="77777777" w:rsidR="00D4304A" w:rsidRPr="00D4304A" w:rsidRDefault="006C0A59" w:rsidP="00D4304A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D4304A">
        <w:rPr>
          <w:color w:val="000000"/>
          <w:sz w:val="19"/>
          <w:szCs w:val="19"/>
          <w:highlight w:val="white"/>
        </w:rPr>
        <w:t xml:space="preserve">Państwa dane osobowe będą przetwarzane na podstawie: art. 6 ust. 1 lit. c RODO tj. </w:t>
      </w:r>
      <w:r w:rsidRPr="00D4304A">
        <w:rPr>
          <w:color w:val="000000"/>
          <w:sz w:val="19"/>
          <w:szCs w:val="19"/>
        </w:rPr>
        <w:t xml:space="preserve"> </w:t>
      </w:r>
      <w:r w:rsidRPr="00D4304A">
        <w:rPr>
          <w:color w:val="000000"/>
          <w:sz w:val="19"/>
          <w:szCs w:val="19"/>
          <w:highlight w:val="white"/>
        </w:rPr>
        <w:t xml:space="preserve">przetwarzanie jest niezbędne do wypełnienia obowiązku prawnego ciążącego na </w:t>
      </w:r>
      <w:r w:rsidRPr="00D4304A">
        <w:rPr>
          <w:color w:val="000000"/>
          <w:sz w:val="19"/>
          <w:szCs w:val="19"/>
        </w:rPr>
        <w:t xml:space="preserve"> </w:t>
      </w:r>
      <w:r w:rsidRPr="00D4304A">
        <w:rPr>
          <w:color w:val="000000"/>
          <w:sz w:val="19"/>
          <w:szCs w:val="19"/>
          <w:highlight w:val="white"/>
        </w:rPr>
        <w:t xml:space="preserve">administratorze </w:t>
      </w:r>
      <w:r w:rsidR="00D4304A">
        <w:rPr>
          <w:color w:val="000000"/>
          <w:sz w:val="19"/>
          <w:szCs w:val="19"/>
          <w:highlight w:val="white"/>
        </w:rPr>
        <w:br/>
      </w:r>
      <w:r w:rsidR="00D4304A" w:rsidRPr="00D4304A">
        <w:rPr>
          <w:color w:val="000000"/>
          <w:sz w:val="20"/>
          <w:szCs w:val="20"/>
          <w:highlight w:val="white"/>
        </w:rPr>
        <w:t xml:space="preserve">z </w:t>
      </w:r>
      <w:r w:rsidR="00D4304A" w:rsidRPr="00D4304A">
        <w:rPr>
          <w:color w:val="000000"/>
          <w:sz w:val="20"/>
          <w:szCs w:val="20"/>
        </w:rPr>
        <w:t>art. 18 ustawy z dnia  4 kwietnia 2019 r.</w:t>
      </w:r>
      <w:r w:rsidR="00D4304A" w:rsidRPr="00D4304A">
        <w:rPr>
          <w:bCs/>
          <w:color w:val="000000"/>
          <w:sz w:val="20"/>
          <w:szCs w:val="20"/>
        </w:rPr>
        <w:t xml:space="preserve"> dostępności cyfrowej stron internetowych i aplikacji mobilnych podmiotów publicznych ( Dz.U. z 2019 r. poz. 848 ). </w:t>
      </w:r>
    </w:p>
    <w:p w14:paraId="7998A6E7" w14:textId="77777777" w:rsidR="006C0A59" w:rsidRPr="006C0A59" w:rsidRDefault="006C0A59" w:rsidP="00445153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t xml:space="preserve">Państwa dane osobowe będą przetwarzane jedynie w okresie niezbędnym do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rozpatrzenia wniosku i przechowywane przez okres wskazany w przepisach ustawy z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dnia 14 lipca 1983 r. </w:t>
      </w:r>
      <w:r w:rsidRPr="006C0A59">
        <w:rPr>
          <w:color w:val="000000"/>
          <w:sz w:val="19"/>
          <w:szCs w:val="19"/>
          <w:highlight w:val="white"/>
          <w:lang w:eastAsia="en-US"/>
        </w:rPr>
        <w:br/>
        <w:t xml:space="preserve">o narodowym zasobie archiwalnym i archiwach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</w:p>
    <w:p w14:paraId="7047DC62" w14:textId="77777777" w:rsidR="006C0A59" w:rsidRPr="006C0A59" w:rsidRDefault="006C0A59" w:rsidP="006C0A59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t>Przysługuje Państwu prawo do żądania dostępu do swoich danych oraz ich sprostowania (poprawiania), prawo do żądania ograniczenia przetwarzania</w:t>
      </w:r>
      <w:r w:rsidRPr="006C0A59">
        <w:rPr>
          <w:color w:val="000000"/>
          <w:sz w:val="19"/>
          <w:szCs w:val="19"/>
          <w:lang w:eastAsia="en-US"/>
        </w:rPr>
        <w:t xml:space="preserve"> danych osobowych na podstawie art.18 ust.1 RODO, </w:t>
      </w:r>
      <w:r w:rsidRPr="006C0A59">
        <w:rPr>
          <w:sz w:val="19"/>
          <w:szCs w:val="19"/>
        </w:rPr>
        <w:t>z zastrzeżeniem przypadków, o których mowa w art. 18 ust. 2 RODO - przy czym prawo do ograniczenia przetwarzania nie ma zastosowania w odniesieniu do przechowywania, a dane osobowe można przetwarzać wyłącznie za zgodą osoby, której dane dotyczą, lub w celu zapewnienia korzystania ze środków ochrony prawnej, lub w celu ochrony praw innej osoby fizycznej lub prawnej, lub z uwagi na ważne względy interesu publicznego Unii Europejskiej lub państwa członkowskiego.</w:t>
      </w:r>
    </w:p>
    <w:p w14:paraId="0FDE8E2C" w14:textId="77777777" w:rsidR="006C0A59" w:rsidRPr="006C0A59" w:rsidRDefault="006C0A59" w:rsidP="006C0A59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t xml:space="preserve">Państwa dane osobowe mogą być przekazywane innym podmiotom, które uprawnione są do ich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otrzymania na mocy przepisów prawa. Ponadto dane osobowe mogą być udostępnione podmiotom wspierającym Administratora w prowadzonej działalności na  jego zlecenie,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lang w:eastAsia="en-US"/>
        </w:rPr>
        <w:br/>
      </w:r>
      <w:r w:rsidRPr="006C0A59">
        <w:rPr>
          <w:color w:val="000000"/>
          <w:sz w:val="19"/>
          <w:szCs w:val="19"/>
          <w:highlight w:val="white"/>
          <w:lang w:eastAsia="en-US"/>
        </w:rPr>
        <w:t>w szczególności dostawcom zewnętrznych systemów</w:t>
      </w:r>
      <w:r w:rsidRPr="006C0A59">
        <w:rPr>
          <w:color w:val="000000"/>
          <w:sz w:val="19"/>
          <w:szCs w:val="19"/>
          <w:lang w:eastAsia="en-US"/>
        </w:rPr>
        <w:t xml:space="preserve"> i programów informatycznych. </w:t>
      </w:r>
    </w:p>
    <w:p w14:paraId="6800D71E" w14:textId="77777777" w:rsidR="006C0A59" w:rsidRPr="006C0A59" w:rsidRDefault="006C0A59" w:rsidP="006C0A59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t xml:space="preserve">Państwa dane osobowe nie będą przekazywane do państwa trzeciego lub do organizacji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międzynarodowej, a także nie będą profilowane. Nie będą również służyły do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podejmowania zautomatyzowanych decyzji.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</w:p>
    <w:p w14:paraId="03498F64" w14:textId="77777777" w:rsidR="002133F5" w:rsidRPr="006C0A59" w:rsidRDefault="006C0A59" w:rsidP="006C0A59">
      <w:pPr>
        <w:numPr>
          <w:ilvl w:val="0"/>
          <w:numId w:val="3"/>
        </w:numPr>
        <w:spacing w:line="360" w:lineRule="auto"/>
        <w:contextualSpacing/>
        <w:jc w:val="both"/>
        <w:rPr>
          <w:color w:val="000000"/>
          <w:sz w:val="19"/>
          <w:szCs w:val="19"/>
          <w:lang w:eastAsia="en-US"/>
        </w:rPr>
      </w:pPr>
      <w:r w:rsidRPr="006C0A59">
        <w:rPr>
          <w:color w:val="000000"/>
          <w:sz w:val="19"/>
          <w:szCs w:val="19"/>
          <w:highlight w:val="white"/>
          <w:lang w:eastAsia="en-US"/>
        </w:rPr>
        <w:lastRenderedPageBreak/>
        <w:t xml:space="preserve">Jeśli stwierdzą Państwo, że przetwarzanie Państwa danych osobowych narusza przepisy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 xml:space="preserve">RODO, mają Państwo prawo wnieść skargę do organu nadzorczego, którym jest Prezes 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  <w:r w:rsidRPr="006C0A59">
        <w:rPr>
          <w:color w:val="000000"/>
          <w:sz w:val="19"/>
          <w:szCs w:val="19"/>
          <w:highlight w:val="white"/>
          <w:lang w:eastAsia="en-US"/>
        </w:rPr>
        <w:t>Urzędu Ochrony Danych Osobowych (adres: ul. Stawki 2, 00-193 Warszawa).</w:t>
      </w:r>
      <w:r w:rsidRPr="006C0A59">
        <w:rPr>
          <w:color w:val="000000"/>
          <w:sz w:val="19"/>
          <w:szCs w:val="19"/>
          <w:lang w:eastAsia="en-US"/>
        </w:rPr>
        <w:t xml:space="preserve"> </w:t>
      </w:r>
    </w:p>
    <w:sectPr w:rsidR="002133F5" w:rsidRPr="006C0A59" w:rsidSect="0021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BB6"/>
    <w:multiLevelType w:val="hybridMultilevel"/>
    <w:tmpl w:val="FFFFFFFF"/>
    <w:lvl w:ilvl="0" w:tplc="193C66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106675"/>
    <w:multiLevelType w:val="hybridMultilevel"/>
    <w:tmpl w:val="FFFFFFFF"/>
    <w:lvl w:ilvl="0" w:tplc="1ADE34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90356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370579">
    <w:abstractNumId w:val="1"/>
  </w:num>
  <w:num w:numId="3" w16cid:durableId="113575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3"/>
    <w:rsid w:val="000572A7"/>
    <w:rsid w:val="00064BD7"/>
    <w:rsid w:val="00101149"/>
    <w:rsid w:val="0012585C"/>
    <w:rsid w:val="0014476F"/>
    <w:rsid w:val="001720D4"/>
    <w:rsid w:val="002133F5"/>
    <w:rsid w:val="002B70D1"/>
    <w:rsid w:val="003504D0"/>
    <w:rsid w:val="00445153"/>
    <w:rsid w:val="004F0741"/>
    <w:rsid w:val="00511A79"/>
    <w:rsid w:val="005E3305"/>
    <w:rsid w:val="006339D4"/>
    <w:rsid w:val="00673687"/>
    <w:rsid w:val="006C0A59"/>
    <w:rsid w:val="008041A3"/>
    <w:rsid w:val="00805BB7"/>
    <w:rsid w:val="008376E7"/>
    <w:rsid w:val="00883340"/>
    <w:rsid w:val="009752A2"/>
    <w:rsid w:val="00A34DBE"/>
    <w:rsid w:val="00B248CC"/>
    <w:rsid w:val="00C77548"/>
    <w:rsid w:val="00D4304A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ED81D"/>
  <w14:defaultImageDpi w14:val="0"/>
  <w15:docId w15:val="{326A88A3-F5E9-4834-A65A-74BEA653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41A3"/>
    <w:pPr>
      <w:spacing w:after="0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1A3"/>
    <w:pPr>
      <w:spacing w:after="160" w:line="256" w:lineRule="auto"/>
      <w:ind w:left="720"/>
      <w:contextualSpacing/>
    </w:pPr>
    <w:rPr>
      <w:rFonts w:ascii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88334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ryfino.praca.gov.pl" TargetMode="External"/><Relationship Id="rId5" Type="http://schemas.openxmlformats.org/officeDocument/2006/relationships/hyperlink" Target="mailto:szgy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edobosiewicz</dc:creator>
  <cp:keywords/>
  <dc:description/>
  <cp:lastModifiedBy>Monika Bałszan</cp:lastModifiedBy>
  <cp:revision>2</cp:revision>
  <dcterms:created xsi:type="dcterms:W3CDTF">2025-03-31T06:42:00Z</dcterms:created>
  <dcterms:modified xsi:type="dcterms:W3CDTF">2025-03-31T06:42:00Z</dcterms:modified>
</cp:coreProperties>
</file>