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9F" w:rsidRDefault="002B699F" w:rsidP="002B699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734050" cy="8858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6EA" w:rsidRDefault="003A76EA" w:rsidP="005322DA">
      <w:pPr>
        <w:jc w:val="center"/>
        <w:rPr>
          <w:b/>
        </w:rPr>
      </w:pPr>
    </w:p>
    <w:p w:rsidR="003A76EA" w:rsidRDefault="003A76EA" w:rsidP="005322DA">
      <w:pPr>
        <w:jc w:val="center"/>
        <w:rPr>
          <w:b/>
        </w:rPr>
      </w:pPr>
    </w:p>
    <w:p w:rsidR="00F74A39" w:rsidRDefault="005322DA" w:rsidP="005322DA">
      <w:pPr>
        <w:jc w:val="center"/>
        <w:rPr>
          <w:b/>
        </w:rPr>
      </w:pPr>
      <w:r w:rsidRPr="004B151B">
        <w:rPr>
          <w:b/>
        </w:rPr>
        <w:t xml:space="preserve">REGULAMIN </w:t>
      </w:r>
      <w:r w:rsidR="00064067">
        <w:rPr>
          <w:b/>
        </w:rPr>
        <w:t xml:space="preserve">UBIEGANIA SIĘ </w:t>
      </w:r>
      <w:r w:rsidR="00F74A39">
        <w:rPr>
          <w:b/>
        </w:rPr>
        <w:t xml:space="preserve"> O </w:t>
      </w:r>
      <w:r w:rsidR="00630DA4">
        <w:rPr>
          <w:b/>
        </w:rPr>
        <w:t>PRZYZNANIE BONU S</w:t>
      </w:r>
      <w:r w:rsidR="00F74A39">
        <w:rPr>
          <w:b/>
        </w:rPr>
        <w:t>ZKOLENIOWEGO</w:t>
      </w:r>
    </w:p>
    <w:p w:rsidR="00064067" w:rsidRDefault="00630DA4" w:rsidP="005322DA">
      <w:pPr>
        <w:jc w:val="center"/>
        <w:rPr>
          <w:b/>
        </w:rPr>
      </w:pPr>
      <w:r>
        <w:rPr>
          <w:b/>
        </w:rPr>
        <w:t xml:space="preserve"> </w:t>
      </w:r>
      <w:r w:rsidR="005322DA" w:rsidRPr="004B151B">
        <w:rPr>
          <w:b/>
        </w:rPr>
        <w:t>DLA OSÓB BEZROBOTNYCH</w:t>
      </w:r>
      <w:r w:rsidR="00B013CD" w:rsidRPr="004B151B">
        <w:rPr>
          <w:b/>
        </w:rPr>
        <w:t xml:space="preserve"> </w:t>
      </w:r>
      <w:r>
        <w:rPr>
          <w:b/>
        </w:rPr>
        <w:t>DO 30</w:t>
      </w:r>
      <w:r w:rsidR="00B013CD" w:rsidRPr="004B151B">
        <w:rPr>
          <w:b/>
        </w:rPr>
        <w:t xml:space="preserve"> ROKU ŻYCIA</w:t>
      </w:r>
      <w:r w:rsidR="00A23B4A">
        <w:rPr>
          <w:b/>
        </w:rPr>
        <w:t xml:space="preserve"> </w:t>
      </w:r>
    </w:p>
    <w:p w:rsidR="002B699F" w:rsidRDefault="002B699F" w:rsidP="002B699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W RAMACH PROGRAMU OPERACYJNEGO WIEDZA EDUKACJA ROZWÓJ</w:t>
      </w:r>
    </w:p>
    <w:p w:rsidR="005322DA" w:rsidRPr="004B151B" w:rsidRDefault="005322DA" w:rsidP="005322DA">
      <w:pPr>
        <w:jc w:val="center"/>
        <w:rPr>
          <w:i/>
        </w:rPr>
      </w:pPr>
    </w:p>
    <w:p w:rsidR="00FF3C1D" w:rsidRDefault="00F74A39" w:rsidP="004B151B">
      <w:pPr>
        <w:jc w:val="both"/>
        <w:rPr>
          <w:i/>
        </w:rPr>
      </w:pPr>
      <w:r>
        <w:rPr>
          <w:i/>
        </w:rPr>
        <w:t>Szkolenie</w:t>
      </w:r>
      <w:r w:rsidR="005322DA" w:rsidRPr="004B151B">
        <w:rPr>
          <w:i/>
        </w:rPr>
        <w:t xml:space="preserve"> oznacza nabywanie</w:t>
      </w:r>
      <w:r>
        <w:rPr>
          <w:i/>
        </w:rPr>
        <w:t xml:space="preserve"> przez bezrobotnego wiedzy teoretycznej i umiejętności</w:t>
      </w:r>
      <w:r w:rsidR="005322DA" w:rsidRPr="004B151B">
        <w:rPr>
          <w:i/>
        </w:rPr>
        <w:t xml:space="preserve"> praktycznych do wykonywania pracy </w:t>
      </w:r>
      <w:r w:rsidR="00813265">
        <w:rPr>
          <w:i/>
        </w:rPr>
        <w:t>po</w:t>
      </w:r>
      <w:r w:rsidR="005322DA" w:rsidRPr="004B151B">
        <w:rPr>
          <w:i/>
        </w:rPr>
        <w:t>przez</w:t>
      </w:r>
      <w:r>
        <w:rPr>
          <w:i/>
        </w:rPr>
        <w:t xml:space="preserve"> uczestnictwo w pozaszkolnych zajęciach mających na celu </w:t>
      </w:r>
      <w:r w:rsidR="00813265">
        <w:rPr>
          <w:i/>
        </w:rPr>
        <w:t xml:space="preserve">uzyskanie, uzupełnienie lub doskonalenie umiejętności i kwalifikacji zawodowych lub ogólnych potrzebnych do wykonywania pracy, prowadzonych w formie kursów. </w:t>
      </w:r>
      <w:r w:rsidR="005322DA" w:rsidRPr="004B151B">
        <w:rPr>
          <w:i/>
        </w:rPr>
        <w:t xml:space="preserve"> </w:t>
      </w:r>
    </w:p>
    <w:p w:rsidR="0061650F" w:rsidRDefault="0061650F" w:rsidP="0061650F">
      <w:pPr>
        <w:pStyle w:val="Style47"/>
        <w:widowControl/>
        <w:tabs>
          <w:tab w:val="left" w:pos="426"/>
        </w:tabs>
        <w:spacing w:line="240" w:lineRule="auto"/>
        <w:ind w:firstLine="0"/>
        <w:rPr>
          <w:rStyle w:val="FontStyle66"/>
          <w:rFonts w:ascii="Times New Roman" w:hAnsi="Times New Roman"/>
          <w:i/>
          <w:sz w:val="24"/>
          <w:szCs w:val="24"/>
        </w:rPr>
      </w:pPr>
      <w:r w:rsidRPr="00C54F5B">
        <w:rPr>
          <w:rStyle w:val="FontStyle66"/>
          <w:rFonts w:ascii="Times New Roman" w:hAnsi="Times New Roman"/>
          <w:i/>
          <w:sz w:val="24"/>
          <w:szCs w:val="24"/>
        </w:rPr>
        <w:t xml:space="preserve">Bon </w:t>
      </w:r>
      <w:r>
        <w:rPr>
          <w:rStyle w:val="FontStyle66"/>
          <w:rFonts w:ascii="Times New Roman" w:hAnsi="Times New Roman"/>
          <w:i/>
          <w:sz w:val="24"/>
          <w:szCs w:val="24"/>
        </w:rPr>
        <w:t>szkoleniowy</w:t>
      </w:r>
      <w:r w:rsidRPr="00C54F5B">
        <w:rPr>
          <w:rStyle w:val="FontStyle66"/>
          <w:rFonts w:ascii="Times New Roman" w:hAnsi="Times New Roman"/>
          <w:i/>
          <w:sz w:val="24"/>
          <w:szCs w:val="24"/>
        </w:rPr>
        <w:t xml:space="preserve"> stanowi gwarancję skierowania </w:t>
      </w:r>
      <w:r>
        <w:rPr>
          <w:rStyle w:val="FontStyle66"/>
          <w:rFonts w:ascii="Times New Roman" w:hAnsi="Times New Roman"/>
          <w:i/>
          <w:sz w:val="24"/>
          <w:szCs w:val="24"/>
        </w:rPr>
        <w:t xml:space="preserve">bezrobotnego na wskazane przez niego szkolenie oraz opłacenie kosztów, które zostaną poniesione w związku z podjęciem szkolenia. </w:t>
      </w:r>
    </w:p>
    <w:p w:rsidR="00813265" w:rsidRPr="004B151B" w:rsidRDefault="00813265" w:rsidP="004B151B">
      <w:pPr>
        <w:jc w:val="both"/>
        <w:rPr>
          <w:i/>
        </w:rPr>
      </w:pPr>
    </w:p>
    <w:p w:rsidR="002B699F" w:rsidRPr="00DC0457" w:rsidRDefault="002B699F" w:rsidP="002B699F">
      <w:pPr>
        <w:jc w:val="both"/>
      </w:pPr>
      <w:r w:rsidRPr="004B151B">
        <w:rPr>
          <w:bCs/>
        </w:rPr>
        <w:t xml:space="preserve">Celem </w:t>
      </w:r>
      <w:r>
        <w:rPr>
          <w:bCs/>
        </w:rPr>
        <w:t xml:space="preserve">naboru </w:t>
      </w:r>
      <w:r w:rsidRPr="004B151B">
        <w:rPr>
          <w:bCs/>
        </w:rPr>
        <w:t xml:space="preserve">jest </w:t>
      </w:r>
      <w:r>
        <w:rPr>
          <w:bCs/>
        </w:rPr>
        <w:t xml:space="preserve">umożliwienie zdobycie kwalifikacji poprzez sfinansowanie kosztów szkolenia w projekcie </w:t>
      </w:r>
      <w:r>
        <w:t>„</w:t>
      </w:r>
      <w:r w:rsidRPr="00DC0457">
        <w:rPr>
          <w:rFonts w:eastAsia="Calibri"/>
          <w:b/>
          <w:color w:val="0F243E"/>
        </w:rPr>
        <w:t>Aktywizacja osób młodych pozostających bez pracy w powiecie gryfińskim</w:t>
      </w:r>
      <w:r>
        <w:rPr>
          <w:rFonts w:eastAsia="Calibri"/>
          <w:b/>
          <w:color w:val="0F243E"/>
        </w:rPr>
        <w:t>”</w:t>
      </w:r>
      <w:r w:rsidRPr="00DC0457">
        <w:rPr>
          <w:rFonts w:eastAsia="Calibri"/>
          <w:b/>
          <w:color w:val="0F243E"/>
        </w:rPr>
        <w:t xml:space="preserve"> </w:t>
      </w:r>
      <w:r>
        <w:t>współfinansowanym</w:t>
      </w:r>
      <w:r w:rsidRPr="00DC0457">
        <w:t xml:space="preserve"> ze środków Unii Europejskiej z Europejskiego Funduszu Społecznego w ramach Osi priorytetowej I - Osoby młode na rynku pracy Programu Operacyjnego Wiedza Edukacja Rozwój 2014 –2020;</w:t>
      </w:r>
    </w:p>
    <w:p w:rsidR="005322DA" w:rsidRPr="004B151B" w:rsidRDefault="005322DA" w:rsidP="004B151B">
      <w:pPr>
        <w:ind w:left="567"/>
        <w:jc w:val="both"/>
        <w:rPr>
          <w:i/>
        </w:rPr>
      </w:pPr>
    </w:p>
    <w:p w:rsidR="003D72C4" w:rsidRPr="004B151B" w:rsidRDefault="003D72C4" w:rsidP="004B151B">
      <w:pPr>
        <w:jc w:val="center"/>
        <w:rPr>
          <w:b/>
          <w:bCs/>
        </w:rPr>
      </w:pPr>
      <w:r w:rsidRPr="004B151B">
        <w:rPr>
          <w:b/>
          <w:bCs/>
        </w:rPr>
        <w:t>Rozdział I</w:t>
      </w:r>
    </w:p>
    <w:p w:rsidR="00877950" w:rsidRPr="004B151B" w:rsidRDefault="00877950" w:rsidP="00877950">
      <w:pPr>
        <w:jc w:val="center"/>
        <w:rPr>
          <w:b/>
        </w:rPr>
      </w:pPr>
      <w:r w:rsidRPr="004B151B">
        <w:rPr>
          <w:b/>
        </w:rPr>
        <w:t xml:space="preserve">WARUNKI  UBIEGANIA SIĘ O </w:t>
      </w:r>
      <w:r w:rsidR="00FF3C1D">
        <w:rPr>
          <w:b/>
        </w:rPr>
        <w:t>PRZYZNANIE BONU S</w:t>
      </w:r>
      <w:r w:rsidR="00813265">
        <w:rPr>
          <w:b/>
        </w:rPr>
        <w:t>ZKOLENIOWEGO</w:t>
      </w:r>
    </w:p>
    <w:p w:rsidR="00333F73" w:rsidRPr="004B151B" w:rsidRDefault="00333F73" w:rsidP="004B151B">
      <w:pPr>
        <w:jc w:val="both"/>
        <w:rPr>
          <w:b/>
        </w:rPr>
      </w:pPr>
    </w:p>
    <w:p w:rsidR="00B27D1A" w:rsidRPr="004B151B" w:rsidRDefault="002B699F" w:rsidP="00B27D1A">
      <w:pPr>
        <w:pStyle w:val="Akapitzlist"/>
        <w:numPr>
          <w:ilvl w:val="0"/>
          <w:numId w:val="2"/>
        </w:numPr>
        <w:ind w:left="360"/>
        <w:jc w:val="both"/>
        <w:rPr>
          <w:b/>
        </w:rPr>
      </w:pPr>
      <w:r>
        <w:rPr>
          <w:rStyle w:val="FontStyle65"/>
          <w:rFonts w:ascii="Times New Roman" w:hAnsi="Times New Roman"/>
          <w:sz w:val="22"/>
          <w:szCs w:val="20"/>
        </w:rPr>
        <w:t>Wnioski o p</w:t>
      </w:r>
      <w:r w:rsidR="00F93FD9">
        <w:rPr>
          <w:rStyle w:val="FontStyle65"/>
          <w:rFonts w:ascii="Times New Roman" w:hAnsi="Times New Roman"/>
          <w:sz w:val="22"/>
          <w:szCs w:val="20"/>
        </w:rPr>
        <w:t>rzyznanie Bon</w:t>
      </w:r>
      <w:r w:rsidR="00813265" w:rsidRPr="00813265">
        <w:rPr>
          <w:rStyle w:val="FontStyle65"/>
          <w:rFonts w:ascii="Times New Roman" w:hAnsi="Times New Roman"/>
          <w:sz w:val="22"/>
          <w:szCs w:val="20"/>
        </w:rPr>
        <w:t>u szkoleniowego</w:t>
      </w:r>
      <w:r w:rsidRPr="002B699F">
        <w:rPr>
          <w:bCs/>
        </w:rPr>
        <w:t xml:space="preserve"> </w:t>
      </w:r>
      <w:r w:rsidRPr="00B27D1A">
        <w:rPr>
          <w:bCs/>
        </w:rPr>
        <w:t>w ramach Programu Operacyjnego Wiedza Edukacja Rozwój</w:t>
      </w:r>
      <w:r w:rsidR="00813265" w:rsidRPr="00B27D1A">
        <w:rPr>
          <w:rStyle w:val="FontStyle65"/>
          <w:rFonts w:ascii="Times New Roman" w:hAnsi="Times New Roman" w:cs="Times New Roman"/>
          <w:sz w:val="22"/>
          <w:szCs w:val="20"/>
        </w:rPr>
        <w:t xml:space="preserve"> </w:t>
      </w:r>
      <w:r w:rsidR="00B27D1A">
        <w:rPr>
          <w:rStyle w:val="FontStyle65"/>
          <w:rFonts w:ascii="Times New Roman" w:hAnsi="Times New Roman" w:cs="Times New Roman"/>
          <w:sz w:val="22"/>
          <w:szCs w:val="20"/>
        </w:rPr>
        <w:t xml:space="preserve">mogą składać osoby bezrobotne zarejestrowane w </w:t>
      </w:r>
      <w:r w:rsidR="00B27D1A">
        <w:rPr>
          <w:b/>
          <w:bCs/>
        </w:rPr>
        <w:t>Powiatowym Urzędzie Pracy w Gryfinie lub jego filii w Chojnie</w:t>
      </w:r>
      <w:r w:rsidR="00B27D1A" w:rsidRPr="004B151B">
        <w:rPr>
          <w:b/>
          <w:bCs/>
        </w:rPr>
        <w:t>:</w:t>
      </w:r>
    </w:p>
    <w:p w:rsidR="00AA72FC" w:rsidRPr="00E43E27" w:rsidRDefault="00AA72FC" w:rsidP="00AA72FC">
      <w:pPr>
        <w:pStyle w:val="Akapitzlist"/>
        <w:numPr>
          <w:ilvl w:val="0"/>
          <w:numId w:val="36"/>
        </w:numPr>
        <w:jc w:val="both"/>
        <w:rPr>
          <w:b/>
        </w:rPr>
      </w:pPr>
      <w:r>
        <w:rPr>
          <w:b/>
        </w:rPr>
        <w:t>które</w:t>
      </w:r>
      <w:r w:rsidRPr="00AA72FC">
        <w:rPr>
          <w:b/>
        </w:rPr>
        <w:t xml:space="preserve"> n</w:t>
      </w:r>
      <w:r>
        <w:rPr>
          <w:b/>
        </w:rPr>
        <w:t>ie ukończyły</w:t>
      </w:r>
      <w:r w:rsidRPr="00AA72FC">
        <w:rPr>
          <w:b/>
        </w:rPr>
        <w:t xml:space="preserve"> 30 roku życia, </w:t>
      </w:r>
      <w:r>
        <w:t>nie kształcą</w:t>
      </w:r>
      <w:r w:rsidRPr="006E3B9C">
        <w:t xml:space="preserve"> się w systemie dzie</w:t>
      </w:r>
      <w:r>
        <w:t>nnym stacjonarnym i nie szkoliły</w:t>
      </w:r>
      <w:r w:rsidRPr="006E3B9C">
        <w:t xml:space="preserve"> się ze środków publicznych w ostatnich 4 tygodniach przed zakwalifikowaniem się do p</w:t>
      </w:r>
      <w:r>
        <w:t xml:space="preserve">rogramu, przy czym osoby do 25 roku życia </w:t>
      </w:r>
      <w:r w:rsidRPr="006E3B9C">
        <w:t xml:space="preserve">mogą </w:t>
      </w:r>
      <w:r>
        <w:t xml:space="preserve">otrzymać Bon szkoleniowy </w:t>
      </w:r>
      <w:r w:rsidRPr="006E3B9C">
        <w:t>w ramach projektu wyłącznie w okresie do upływu 4 miesięcy od daty rejestracji w urzędzie pracy</w:t>
      </w:r>
      <w:r>
        <w:t>.</w:t>
      </w:r>
    </w:p>
    <w:p w:rsidR="00B27D1A" w:rsidRPr="00AA72FC" w:rsidRDefault="00B27D1A" w:rsidP="00B27D1A">
      <w:pPr>
        <w:pStyle w:val="Akapitzlist"/>
        <w:numPr>
          <w:ilvl w:val="0"/>
          <w:numId w:val="36"/>
        </w:numPr>
        <w:jc w:val="both"/>
        <w:rPr>
          <w:b/>
        </w:rPr>
      </w:pPr>
      <w:r w:rsidRPr="00AA72FC">
        <w:rPr>
          <w:b/>
        </w:rPr>
        <w:t xml:space="preserve">dla których ustalony został II profil pomocy i przygotowany Indywidualny Plan Działania z którego wynika potrzeba odbycia </w:t>
      </w:r>
      <w:r w:rsidR="006E0140" w:rsidRPr="00AA72FC">
        <w:rPr>
          <w:b/>
        </w:rPr>
        <w:t>szkolenia</w:t>
      </w:r>
      <w:r w:rsidRPr="00AA72FC">
        <w:rPr>
          <w:b/>
        </w:rPr>
        <w:t>)</w:t>
      </w:r>
    </w:p>
    <w:p w:rsidR="00813265" w:rsidRPr="00B27D1A" w:rsidRDefault="00813265" w:rsidP="00B27D1A">
      <w:pPr>
        <w:pStyle w:val="Akapitzlist"/>
        <w:numPr>
          <w:ilvl w:val="0"/>
          <w:numId w:val="36"/>
        </w:numPr>
        <w:jc w:val="both"/>
        <w:rPr>
          <w:rStyle w:val="FontStyle66"/>
          <w:rFonts w:ascii="Times New Roman" w:hAnsi="Times New Roman" w:cs="Times New Roman"/>
          <w:b/>
          <w:sz w:val="24"/>
          <w:szCs w:val="24"/>
        </w:rPr>
      </w:pPr>
      <w:r w:rsidRPr="00B27D1A">
        <w:rPr>
          <w:rStyle w:val="FontStyle66"/>
          <w:rFonts w:ascii="Times New Roman" w:hAnsi="Times New Roman"/>
          <w:sz w:val="22"/>
          <w:szCs w:val="20"/>
        </w:rPr>
        <w:t>która spełnia przesłanki ustawowe do uczestnictwa we wnioskowanym przez siebie szkoleniu</w:t>
      </w:r>
      <w:r w:rsidR="0002675C" w:rsidRPr="00B27D1A">
        <w:rPr>
          <w:rStyle w:val="FontStyle66"/>
          <w:rFonts w:ascii="Times New Roman" w:hAnsi="Times New Roman"/>
          <w:sz w:val="22"/>
          <w:szCs w:val="20"/>
        </w:rPr>
        <w:t>,</w:t>
      </w:r>
      <w:r w:rsidR="00B27D1A">
        <w:rPr>
          <w:rStyle w:val="FontStyle66"/>
          <w:rFonts w:ascii="Times New Roman" w:hAnsi="Times New Roman"/>
          <w:sz w:val="22"/>
          <w:szCs w:val="20"/>
        </w:rPr>
        <w:t xml:space="preserve"> </w:t>
      </w:r>
      <w:r w:rsidRPr="00B27D1A">
        <w:rPr>
          <w:rStyle w:val="FontStyle66"/>
          <w:rFonts w:ascii="Times New Roman" w:hAnsi="Times New Roman"/>
          <w:sz w:val="22"/>
          <w:szCs w:val="20"/>
        </w:rPr>
        <w:t>w szczególności:</w:t>
      </w:r>
    </w:p>
    <w:p w:rsidR="00813265" w:rsidRPr="00813265" w:rsidRDefault="00DA7531" w:rsidP="00813265">
      <w:pPr>
        <w:pStyle w:val="Tytu"/>
        <w:numPr>
          <w:ilvl w:val="0"/>
          <w:numId w:val="22"/>
        </w:numPr>
        <w:spacing w:line="240" w:lineRule="auto"/>
        <w:jc w:val="both"/>
        <w:rPr>
          <w:b w:val="0"/>
        </w:rPr>
      </w:pPr>
      <w:r>
        <w:rPr>
          <w:b w:val="0"/>
        </w:rPr>
        <w:t xml:space="preserve">nie posiada </w:t>
      </w:r>
      <w:r w:rsidR="00813265" w:rsidRPr="00813265">
        <w:rPr>
          <w:b w:val="0"/>
        </w:rPr>
        <w:t>kwalifikacji zawodowych,</w:t>
      </w:r>
    </w:p>
    <w:p w:rsidR="00813265" w:rsidRPr="00813265" w:rsidRDefault="00813265" w:rsidP="00813265">
      <w:pPr>
        <w:pStyle w:val="Tytu"/>
        <w:numPr>
          <w:ilvl w:val="0"/>
          <w:numId w:val="22"/>
        </w:numPr>
        <w:spacing w:line="240" w:lineRule="auto"/>
        <w:jc w:val="both"/>
        <w:rPr>
          <w:b w:val="0"/>
        </w:rPr>
      </w:pPr>
      <w:r w:rsidRPr="00813265">
        <w:rPr>
          <w:b w:val="0"/>
        </w:rPr>
        <w:t>musi zmienić lub uzupełnić kwalifikacje zawodowe w związku z brakiem możliwości podjęcia zatrudnienia,</w:t>
      </w:r>
    </w:p>
    <w:p w:rsidR="00B27D1A" w:rsidRDefault="00813265" w:rsidP="00B27D1A">
      <w:pPr>
        <w:pStyle w:val="Tytu"/>
        <w:numPr>
          <w:ilvl w:val="0"/>
          <w:numId w:val="22"/>
        </w:numPr>
        <w:spacing w:line="240" w:lineRule="auto"/>
        <w:jc w:val="both"/>
        <w:rPr>
          <w:b w:val="0"/>
        </w:rPr>
      </w:pPr>
      <w:r w:rsidRPr="00813265">
        <w:rPr>
          <w:b w:val="0"/>
        </w:rPr>
        <w:t xml:space="preserve">utraciła zdolność do wykonywania pracy w </w:t>
      </w:r>
      <w:r w:rsidR="00F93FD9">
        <w:rPr>
          <w:b w:val="0"/>
        </w:rPr>
        <w:t>dotychczas wykonywanym zawodzie.</w:t>
      </w:r>
    </w:p>
    <w:p w:rsidR="00813265" w:rsidRPr="00B27D1A" w:rsidRDefault="00B27D1A" w:rsidP="00B27D1A">
      <w:pPr>
        <w:pStyle w:val="Tytu"/>
        <w:numPr>
          <w:ilvl w:val="0"/>
          <w:numId w:val="36"/>
        </w:numPr>
        <w:spacing w:line="240" w:lineRule="auto"/>
        <w:jc w:val="both"/>
        <w:rPr>
          <w:b w:val="0"/>
        </w:rPr>
      </w:pPr>
      <w:r>
        <w:rPr>
          <w:b w:val="0"/>
        </w:rPr>
        <w:t xml:space="preserve">która </w:t>
      </w:r>
      <w:r>
        <w:rPr>
          <w:b w:val="0"/>
          <w:u w:val="single"/>
        </w:rPr>
        <w:t>uprawdopodobni</w:t>
      </w:r>
      <w:r w:rsidR="00813265" w:rsidRPr="00B27D1A">
        <w:rPr>
          <w:b w:val="0"/>
          <w:u w:val="single"/>
        </w:rPr>
        <w:t xml:space="preserve"> podjęcie zatrudnienia </w:t>
      </w:r>
      <w:r w:rsidR="00813265" w:rsidRPr="00B27D1A">
        <w:rPr>
          <w:b w:val="0"/>
        </w:rPr>
        <w:t>po zakończeniu szkolenia, w  jednej z poniższych form:</w:t>
      </w:r>
    </w:p>
    <w:p w:rsidR="00B27D1A" w:rsidRDefault="00813265" w:rsidP="00B27D1A">
      <w:pPr>
        <w:pStyle w:val="Tytu"/>
        <w:numPr>
          <w:ilvl w:val="0"/>
          <w:numId w:val="23"/>
        </w:numPr>
        <w:spacing w:line="240" w:lineRule="auto"/>
        <w:ind w:left="993" w:hanging="284"/>
        <w:jc w:val="both"/>
        <w:rPr>
          <w:b w:val="0"/>
        </w:rPr>
      </w:pPr>
      <w:r w:rsidRPr="00813265">
        <w:rPr>
          <w:b w:val="0"/>
        </w:rPr>
        <w:t>potwierdzi możliwość zatrudnienia po ukończeniu szkolenia u potencjalnego pracodawcy, załączając zobowiązanie pracodawcy  do zatrudnienia na podstawie umowy o pracę lub powierzenia innej pracy zarobkowej</w:t>
      </w:r>
      <w:r w:rsidR="00F93FD9">
        <w:rPr>
          <w:b w:val="0"/>
        </w:rPr>
        <w:t>,</w:t>
      </w:r>
      <w:r w:rsidRPr="00813265">
        <w:rPr>
          <w:b w:val="0"/>
        </w:rPr>
        <w:t xml:space="preserve"> w przypadku ukończenia szkolenia z wynikiem pozytywny (uzyskania uprawnień) przez wnioskodawcę</w:t>
      </w:r>
      <w:r w:rsidR="00F93FD9">
        <w:rPr>
          <w:b w:val="0"/>
        </w:rPr>
        <w:t>,</w:t>
      </w:r>
    </w:p>
    <w:p w:rsidR="00813265" w:rsidRDefault="00813265" w:rsidP="00B27D1A">
      <w:pPr>
        <w:pStyle w:val="Tytu"/>
        <w:numPr>
          <w:ilvl w:val="0"/>
          <w:numId w:val="23"/>
        </w:numPr>
        <w:spacing w:line="240" w:lineRule="auto"/>
        <w:ind w:left="993" w:hanging="284"/>
        <w:jc w:val="both"/>
        <w:rPr>
          <w:b w:val="0"/>
        </w:rPr>
      </w:pPr>
      <w:r w:rsidRPr="00B27D1A">
        <w:rPr>
          <w:b w:val="0"/>
        </w:rPr>
        <w:t>przedłoży oświadczenie o zamiarze podjęcia działalności gospodarczej zgodnie z zakresem wnioskowanego szkolenia wraz z opisem planowanej działalności.</w:t>
      </w:r>
    </w:p>
    <w:p w:rsidR="0061650F" w:rsidRDefault="0061650F" w:rsidP="004B151B">
      <w:pPr>
        <w:jc w:val="center"/>
        <w:rPr>
          <w:b/>
        </w:rPr>
      </w:pPr>
    </w:p>
    <w:p w:rsidR="003D72C4" w:rsidRPr="004B151B" w:rsidRDefault="003D72C4" w:rsidP="004B151B">
      <w:pPr>
        <w:jc w:val="center"/>
        <w:rPr>
          <w:b/>
        </w:rPr>
      </w:pPr>
      <w:r w:rsidRPr="004B151B">
        <w:rPr>
          <w:b/>
        </w:rPr>
        <w:t>Rozdział II</w:t>
      </w:r>
    </w:p>
    <w:p w:rsidR="00877950" w:rsidRDefault="00877950" w:rsidP="00877950">
      <w:pPr>
        <w:jc w:val="center"/>
        <w:rPr>
          <w:b/>
          <w:bCs/>
        </w:rPr>
      </w:pPr>
      <w:r w:rsidRPr="004B151B">
        <w:rPr>
          <w:b/>
          <w:bCs/>
        </w:rPr>
        <w:t>ZASADY ORGANIZACJI S</w:t>
      </w:r>
      <w:r w:rsidR="00204782">
        <w:rPr>
          <w:b/>
          <w:bCs/>
        </w:rPr>
        <w:t>ZKOLENIA</w:t>
      </w:r>
      <w:r w:rsidRPr="004B151B">
        <w:rPr>
          <w:b/>
          <w:bCs/>
        </w:rPr>
        <w:t xml:space="preserve"> W RAMACH </w:t>
      </w:r>
      <w:r w:rsidR="00FF3C1D">
        <w:rPr>
          <w:b/>
          <w:bCs/>
        </w:rPr>
        <w:t>BONU S</w:t>
      </w:r>
      <w:r w:rsidR="00813265">
        <w:rPr>
          <w:b/>
          <w:bCs/>
        </w:rPr>
        <w:t>ZKOLENIOWEGO</w:t>
      </w:r>
    </w:p>
    <w:p w:rsidR="00430A05" w:rsidRDefault="00430A05" w:rsidP="00877950">
      <w:pPr>
        <w:jc w:val="center"/>
        <w:rPr>
          <w:b/>
          <w:bCs/>
        </w:rPr>
      </w:pPr>
    </w:p>
    <w:p w:rsidR="00933D3C" w:rsidRPr="0061650F" w:rsidRDefault="00933D3C" w:rsidP="00300C49">
      <w:pPr>
        <w:pStyle w:val="Style47"/>
        <w:widowControl/>
        <w:numPr>
          <w:ilvl w:val="0"/>
          <w:numId w:val="28"/>
        </w:numPr>
        <w:tabs>
          <w:tab w:val="left" w:pos="0"/>
        </w:tabs>
        <w:spacing w:line="240" w:lineRule="auto"/>
        <w:rPr>
          <w:rFonts w:ascii="Times New Roman" w:hAnsi="Times New Roman" w:cs="Verdana"/>
          <w:sz w:val="22"/>
          <w:szCs w:val="22"/>
        </w:rPr>
      </w:pPr>
      <w:r>
        <w:rPr>
          <w:rStyle w:val="FontStyle66"/>
          <w:rFonts w:ascii="Times New Roman" w:hAnsi="Times New Roman"/>
          <w:sz w:val="22"/>
          <w:szCs w:val="22"/>
        </w:rPr>
        <w:t>Po pozytywnym rozpatrzeniu wniosku starosta wyda</w:t>
      </w:r>
      <w:r w:rsidR="00AB4EC0">
        <w:rPr>
          <w:rStyle w:val="FontStyle66"/>
          <w:rFonts w:ascii="Times New Roman" w:hAnsi="Times New Roman"/>
          <w:sz w:val="22"/>
          <w:szCs w:val="22"/>
        </w:rPr>
        <w:t>je wnioskodawcy Bon szkoleniowy – wraz z bonem wnioskodawca otrzymuje formularz „</w:t>
      </w:r>
      <w:r w:rsidR="00AB4EC0" w:rsidRPr="00EC05C1">
        <w:rPr>
          <w:rFonts w:ascii="Times New Roman" w:hAnsi="Times New Roman"/>
          <w:i/>
          <w:color w:val="222613"/>
          <w:sz w:val="22"/>
        </w:rPr>
        <w:t>Informacja jednostki szkoleniowej</w:t>
      </w:r>
      <w:r w:rsidR="00D526D8">
        <w:rPr>
          <w:rFonts w:ascii="Times New Roman" w:hAnsi="Times New Roman"/>
          <w:i/>
          <w:color w:val="222613"/>
          <w:sz w:val="22"/>
        </w:rPr>
        <w:t xml:space="preserve"> do Bonu szkoleniowego</w:t>
      </w:r>
      <w:r w:rsidR="00AB4EC0">
        <w:rPr>
          <w:rFonts w:ascii="Times New Roman" w:hAnsi="Times New Roman"/>
          <w:i/>
          <w:color w:val="222613"/>
          <w:sz w:val="22"/>
        </w:rPr>
        <w:t>”</w:t>
      </w:r>
      <w:r w:rsidR="00E531EF">
        <w:rPr>
          <w:rFonts w:ascii="Times New Roman" w:hAnsi="Times New Roman"/>
          <w:i/>
          <w:color w:val="222613"/>
          <w:sz w:val="22"/>
        </w:rPr>
        <w:t>.</w:t>
      </w:r>
    </w:p>
    <w:p w:rsidR="0061650F" w:rsidRDefault="0061650F" w:rsidP="0061650F">
      <w:pPr>
        <w:pStyle w:val="Style47"/>
        <w:widowControl/>
        <w:tabs>
          <w:tab w:val="left" w:pos="0"/>
        </w:tabs>
        <w:spacing w:line="240" w:lineRule="auto"/>
        <w:ind w:firstLine="0"/>
        <w:rPr>
          <w:rFonts w:ascii="Times New Roman" w:hAnsi="Times New Roman"/>
          <w:i/>
          <w:color w:val="222613"/>
          <w:sz w:val="22"/>
        </w:rPr>
      </w:pPr>
    </w:p>
    <w:p w:rsidR="0061650F" w:rsidRDefault="0061650F" w:rsidP="0061650F">
      <w:pPr>
        <w:pStyle w:val="Style47"/>
        <w:widowControl/>
        <w:tabs>
          <w:tab w:val="left" w:pos="0"/>
        </w:tabs>
        <w:spacing w:line="240" w:lineRule="auto"/>
        <w:ind w:firstLine="0"/>
        <w:rPr>
          <w:rFonts w:ascii="Times New Roman" w:hAnsi="Times New Roman"/>
          <w:i/>
          <w:color w:val="222613"/>
          <w:sz w:val="22"/>
        </w:rPr>
      </w:pPr>
    </w:p>
    <w:p w:rsidR="0061650F" w:rsidRDefault="0061650F" w:rsidP="0061650F">
      <w:pPr>
        <w:pStyle w:val="Style47"/>
        <w:widowControl/>
        <w:tabs>
          <w:tab w:val="left" w:pos="0"/>
        </w:tabs>
        <w:spacing w:line="240" w:lineRule="auto"/>
        <w:ind w:firstLine="0"/>
        <w:rPr>
          <w:rFonts w:ascii="Times New Roman" w:hAnsi="Times New Roman"/>
          <w:i/>
          <w:color w:val="222613"/>
          <w:sz w:val="22"/>
        </w:rPr>
      </w:pPr>
    </w:p>
    <w:p w:rsidR="0061650F" w:rsidRDefault="0061650F" w:rsidP="0061650F">
      <w:pPr>
        <w:pStyle w:val="Style47"/>
        <w:widowControl/>
        <w:tabs>
          <w:tab w:val="left" w:pos="0"/>
        </w:tabs>
        <w:spacing w:line="240" w:lineRule="auto"/>
        <w:ind w:firstLine="0"/>
        <w:rPr>
          <w:rStyle w:val="FontStyle66"/>
          <w:rFonts w:ascii="Times New Roman" w:hAnsi="Times New Roman"/>
          <w:sz w:val="22"/>
          <w:szCs w:val="22"/>
        </w:rPr>
      </w:pPr>
    </w:p>
    <w:p w:rsidR="00933D3C" w:rsidRDefault="00EE2FC4" w:rsidP="00EE2FC4">
      <w:pPr>
        <w:pStyle w:val="Style12"/>
        <w:widowControl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color w:val="222613"/>
          <w:sz w:val="22"/>
        </w:rPr>
      </w:pPr>
      <w:r w:rsidRPr="00EE2FC4">
        <w:rPr>
          <w:rFonts w:ascii="Times New Roman" w:hAnsi="Times New Roman"/>
          <w:color w:val="222613"/>
          <w:sz w:val="22"/>
        </w:rPr>
        <w:t>Informację wypełnia jednostka szkoleniowa posiadająca wpis do Rejestru Instytucji Szkoleniowych prowadzonego przez Wojewódzki Urząd Pracy, która gwarantuje  zorganizowanie danego szkolenia.</w:t>
      </w:r>
      <w:r w:rsidR="00AB4EC0">
        <w:rPr>
          <w:rFonts w:ascii="Times New Roman" w:hAnsi="Times New Roman"/>
          <w:color w:val="222613"/>
          <w:sz w:val="22"/>
        </w:rPr>
        <w:t xml:space="preserve"> W przypadku ubiegania się o sfinansowanie w ramach bonu szkoleniowego więcej niż jednego szkolenia – dla każdego ze szkoleń należy uzyskać odrębnie </w:t>
      </w:r>
      <w:r w:rsidR="00AB4EC0">
        <w:rPr>
          <w:rStyle w:val="FontStyle66"/>
          <w:rFonts w:ascii="Times New Roman" w:hAnsi="Times New Roman"/>
          <w:sz w:val="22"/>
          <w:szCs w:val="22"/>
        </w:rPr>
        <w:t>„</w:t>
      </w:r>
      <w:r w:rsidR="00AB4EC0" w:rsidRPr="00EC05C1">
        <w:rPr>
          <w:rFonts w:ascii="Times New Roman" w:hAnsi="Times New Roman"/>
          <w:i/>
          <w:color w:val="222613"/>
          <w:sz w:val="22"/>
        </w:rPr>
        <w:t>Informacj</w:t>
      </w:r>
      <w:r w:rsidR="00AB4EC0">
        <w:rPr>
          <w:rFonts w:ascii="Times New Roman" w:hAnsi="Times New Roman"/>
          <w:i/>
          <w:color w:val="222613"/>
          <w:sz w:val="22"/>
        </w:rPr>
        <w:t>ę</w:t>
      </w:r>
      <w:r w:rsidR="00AB4EC0" w:rsidRPr="00EC05C1">
        <w:rPr>
          <w:rFonts w:ascii="Times New Roman" w:hAnsi="Times New Roman"/>
          <w:i/>
          <w:color w:val="222613"/>
          <w:sz w:val="22"/>
        </w:rPr>
        <w:t xml:space="preserve"> jednostki szkoleniowej</w:t>
      </w:r>
      <w:r w:rsidR="00D526D8">
        <w:rPr>
          <w:rFonts w:ascii="Times New Roman" w:hAnsi="Times New Roman"/>
          <w:i/>
          <w:color w:val="222613"/>
          <w:sz w:val="22"/>
        </w:rPr>
        <w:t xml:space="preserve"> do Bonu szkoleniowego</w:t>
      </w:r>
      <w:r w:rsidR="00AB4EC0">
        <w:rPr>
          <w:rFonts w:ascii="Times New Roman" w:hAnsi="Times New Roman"/>
          <w:i/>
          <w:color w:val="222613"/>
          <w:sz w:val="22"/>
        </w:rPr>
        <w:t>”.</w:t>
      </w:r>
    </w:p>
    <w:p w:rsidR="00EE2FC4" w:rsidRPr="00EC05C1" w:rsidRDefault="00EE2FC4" w:rsidP="00EE2FC4">
      <w:pPr>
        <w:pStyle w:val="Style12"/>
        <w:widowControl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color w:val="222613"/>
          <w:sz w:val="22"/>
        </w:rPr>
      </w:pPr>
      <w:r w:rsidRPr="00EC05C1">
        <w:rPr>
          <w:rFonts w:ascii="Times New Roman" w:hAnsi="Times New Roman"/>
          <w:color w:val="222613"/>
          <w:sz w:val="22"/>
        </w:rPr>
        <w:t>W przypadku gdy jednostka szkoleniowa wypełniająca informację nie spełni ustawowych warunków niezbędnych do organizacji szkolenia</w:t>
      </w:r>
      <w:r w:rsidR="00F93FD9">
        <w:rPr>
          <w:rFonts w:ascii="Times New Roman" w:hAnsi="Times New Roman"/>
          <w:color w:val="222613"/>
          <w:sz w:val="22"/>
        </w:rPr>
        <w:t>,</w:t>
      </w:r>
      <w:r w:rsidRPr="00EC05C1">
        <w:rPr>
          <w:rFonts w:ascii="Times New Roman" w:hAnsi="Times New Roman"/>
          <w:color w:val="222613"/>
          <w:sz w:val="22"/>
        </w:rPr>
        <w:t xml:space="preserve"> okaziciel bonu będzie mógł </w:t>
      </w:r>
      <w:r w:rsidR="00AB4EC0">
        <w:rPr>
          <w:rFonts w:ascii="Times New Roman" w:hAnsi="Times New Roman"/>
          <w:color w:val="222613"/>
          <w:sz w:val="22"/>
        </w:rPr>
        <w:t>dostarczyć Formularz</w:t>
      </w:r>
      <w:r w:rsidRPr="00EC05C1">
        <w:rPr>
          <w:rFonts w:ascii="Times New Roman" w:hAnsi="Times New Roman"/>
          <w:color w:val="222613"/>
          <w:sz w:val="22"/>
        </w:rPr>
        <w:t xml:space="preserve"> </w:t>
      </w:r>
      <w:r w:rsidR="00AB4EC0">
        <w:rPr>
          <w:rFonts w:ascii="Times New Roman" w:hAnsi="Times New Roman"/>
          <w:i/>
          <w:color w:val="222613"/>
          <w:sz w:val="22"/>
        </w:rPr>
        <w:t>Informacji</w:t>
      </w:r>
      <w:r w:rsidRPr="00EC05C1">
        <w:rPr>
          <w:rFonts w:ascii="Times New Roman" w:hAnsi="Times New Roman"/>
          <w:i/>
          <w:color w:val="222613"/>
          <w:sz w:val="22"/>
        </w:rPr>
        <w:t xml:space="preserve"> jednostki szkoleniowej</w:t>
      </w:r>
      <w:r w:rsidRPr="00EC05C1">
        <w:rPr>
          <w:rFonts w:ascii="Times New Roman" w:hAnsi="Times New Roman"/>
          <w:color w:val="222613"/>
          <w:sz w:val="22"/>
        </w:rPr>
        <w:t xml:space="preserve"> </w:t>
      </w:r>
      <w:r w:rsidRPr="00D526D8">
        <w:rPr>
          <w:rFonts w:ascii="Times New Roman" w:hAnsi="Times New Roman"/>
          <w:i/>
          <w:color w:val="222613"/>
          <w:sz w:val="22"/>
        </w:rPr>
        <w:t>do Bonu szkoleniowego</w:t>
      </w:r>
      <w:r w:rsidR="00D526D8">
        <w:rPr>
          <w:rFonts w:ascii="Times New Roman" w:hAnsi="Times New Roman"/>
          <w:color w:val="222613"/>
          <w:sz w:val="22"/>
        </w:rPr>
        <w:t>”</w:t>
      </w:r>
      <w:r w:rsidRPr="00EC05C1">
        <w:rPr>
          <w:rFonts w:ascii="Times New Roman" w:hAnsi="Times New Roman"/>
          <w:color w:val="222613"/>
          <w:sz w:val="22"/>
        </w:rPr>
        <w:t xml:space="preserve"> </w:t>
      </w:r>
      <w:r w:rsidR="00AB4EC0">
        <w:rPr>
          <w:rFonts w:ascii="Times New Roman" w:hAnsi="Times New Roman"/>
          <w:color w:val="222613"/>
          <w:sz w:val="22"/>
        </w:rPr>
        <w:t>wypełniony</w:t>
      </w:r>
      <w:r>
        <w:rPr>
          <w:rFonts w:ascii="Times New Roman" w:hAnsi="Times New Roman"/>
          <w:color w:val="222613"/>
          <w:sz w:val="22"/>
        </w:rPr>
        <w:t xml:space="preserve"> przez inną jednostkę szkoleniową</w:t>
      </w:r>
      <w:r w:rsidR="00AB4EC0">
        <w:rPr>
          <w:rFonts w:ascii="Times New Roman" w:hAnsi="Times New Roman"/>
          <w:color w:val="222613"/>
          <w:sz w:val="22"/>
        </w:rPr>
        <w:t xml:space="preserve"> realizującą dane szkolenie</w:t>
      </w:r>
      <w:r w:rsidRPr="00EC05C1">
        <w:rPr>
          <w:rFonts w:ascii="Times New Roman" w:hAnsi="Times New Roman"/>
          <w:color w:val="222613"/>
          <w:sz w:val="22"/>
        </w:rPr>
        <w:t xml:space="preserve">. </w:t>
      </w:r>
    </w:p>
    <w:p w:rsidR="00300C49" w:rsidRPr="00300C49" w:rsidRDefault="00300C49" w:rsidP="00300C49">
      <w:pPr>
        <w:pStyle w:val="Style47"/>
        <w:widowControl/>
        <w:numPr>
          <w:ilvl w:val="0"/>
          <w:numId w:val="28"/>
        </w:numPr>
        <w:tabs>
          <w:tab w:val="left" w:pos="0"/>
        </w:tabs>
        <w:spacing w:line="240" w:lineRule="auto"/>
        <w:rPr>
          <w:rStyle w:val="FontStyle66"/>
          <w:rFonts w:ascii="Times New Roman" w:hAnsi="Times New Roman"/>
          <w:sz w:val="22"/>
          <w:szCs w:val="22"/>
        </w:rPr>
      </w:pPr>
      <w:r w:rsidRPr="00300C49">
        <w:rPr>
          <w:rStyle w:val="FontStyle66"/>
          <w:rFonts w:ascii="Times New Roman" w:hAnsi="Times New Roman"/>
          <w:sz w:val="22"/>
          <w:szCs w:val="22"/>
        </w:rPr>
        <w:t xml:space="preserve">Termin ważności Bonu </w:t>
      </w:r>
      <w:r w:rsidR="00204782">
        <w:rPr>
          <w:rStyle w:val="FontStyle66"/>
          <w:rFonts w:ascii="Times New Roman" w:hAnsi="Times New Roman"/>
          <w:sz w:val="22"/>
          <w:szCs w:val="22"/>
        </w:rPr>
        <w:t>szkoleniowego</w:t>
      </w:r>
      <w:r w:rsidRPr="00300C49">
        <w:rPr>
          <w:rStyle w:val="FontStyle66"/>
          <w:rFonts w:ascii="Times New Roman" w:hAnsi="Times New Roman"/>
          <w:sz w:val="22"/>
          <w:szCs w:val="22"/>
        </w:rPr>
        <w:t xml:space="preserve"> określa starosta.</w:t>
      </w:r>
    </w:p>
    <w:p w:rsidR="00300C49" w:rsidRPr="00300C49" w:rsidRDefault="00D526D8" w:rsidP="00300C49">
      <w:pPr>
        <w:pStyle w:val="Style12"/>
        <w:widowControl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color w:val="222613"/>
          <w:sz w:val="22"/>
          <w:szCs w:val="22"/>
        </w:rPr>
      </w:pPr>
      <w:r>
        <w:rPr>
          <w:rFonts w:ascii="Times New Roman" w:hAnsi="Times New Roman"/>
          <w:i/>
          <w:color w:val="222613"/>
          <w:sz w:val="22"/>
          <w:szCs w:val="22"/>
        </w:rPr>
        <w:t>„</w:t>
      </w:r>
      <w:r w:rsidR="00F93FD9" w:rsidRPr="00F93FD9">
        <w:rPr>
          <w:rFonts w:ascii="Times New Roman" w:hAnsi="Times New Roman"/>
          <w:i/>
          <w:color w:val="222613"/>
          <w:sz w:val="22"/>
          <w:szCs w:val="22"/>
        </w:rPr>
        <w:t>I</w:t>
      </w:r>
      <w:r w:rsidR="00300C49" w:rsidRPr="00F93FD9">
        <w:rPr>
          <w:rFonts w:ascii="Times New Roman" w:hAnsi="Times New Roman"/>
          <w:i/>
          <w:color w:val="222613"/>
          <w:sz w:val="22"/>
          <w:szCs w:val="22"/>
        </w:rPr>
        <w:t>nformacj</w:t>
      </w:r>
      <w:r w:rsidR="00AB4EC0">
        <w:rPr>
          <w:rFonts w:ascii="Times New Roman" w:hAnsi="Times New Roman"/>
          <w:i/>
          <w:color w:val="222613"/>
          <w:sz w:val="22"/>
          <w:szCs w:val="22"/>
        </w:rPr>
        <w:t>ę</w:t>
      </w:r>
      <w:r w:rsidR="00300C49" w:rsidRPr="00F93FD9">
        <w:rPr>
          <w:rFonts w:ascii="Times New Roman" w:hAnsi="Times New Roman"/>
          <w:i/>
          <w:color w:val="222613"/>
          <w:sz w:val="22"/>
          <w:szCs w:val="22"/>
        </w:rPr>
        <w:t xml:space="preserve"> jednostki szkoleniowej</w:t>
      </w:r>
      <w:r>
        <w:rPr>
          <w:rFonts w:ascii="Times New Roman" w:hAnsi="Times New Roman"/>
          <w:i/>
          <w:color w:val="222613"/>
          <w:sz w:val="22"/>
          <w:szCs w:val="22"/>
        </w:rPr>
        <w:t xml:space="preserve"> do Bonu szkoleniowego” </w:t>
      </w:r>
      <w:r w:rsidR="00300C49" w:rsidRPr="00300C49">
        <w:rPr>
          <w:rFonts w:ascii="Times New Roman" w:hAnsi="Times New Roman"/>
          <w:color w:val="222613"/>
          <w:sz w:val="22"/>
          <w:szCs w:val="22"/>
        </w:rPr>
        <w:t xml:space="preserve"> należy przedłożyć w urzędzie pracy do rea</w:t>
      </w:r>
      <w:r>
        <w:rPr>
          <w:rFonts w:ascii="Times New Roman" w:hAnsi="Times New Roman"/>
          <w:color w:val="222613"/>
          <w:sz w:val="22"/>
          <w:szCs w:val="22"/>
        </w:rPr>
        <w:t xml:space="preserve">lizacji w okresie </w:t>
      </w:r>
      <w:r w:rsidR="00F93FD9">
        <w:rPr>
          <w:rFonts w:ascii="Times New Roman" w:hAnsi="Times New Roman"/>
          <w:color w:val="222613"/>
          <w:sz w:val="22"/>
          <w:szCs w:val="22"/>
        </w:rPr>
        <w:t>ważności</w:t>
      </w:r>
      <w:r>
        <w:rPr>
          <w:rFonts w:ascii="Times New Roman" w:hAnsi="Times New Roman"/>
          <w:color w:val="222613"/>
          <w:sz w:val="22"/>
          <w:szCs w:val="22"/>
        </w:rPr>
        <w:t xml:space="preserve"> Bonu szkoleniowego</w:t>
      </w:r>
      <w:r w:rsidR="00F93FD9">
        <w:rPr>
          <w:rFonts w:ascii="Times New Roman" w:hAnsi="Times New Roman"/>
          <w:color w:val="222613"/>
          <w:sz w:val="22"/>
          <w:szCs w:val="22"/>
        </w:rPr>
        <w:t>,</w:t>
      </w:r>
    </w:p>
    <w:p w:rsidR="00300C49" w:rsidRPr="00300C49" w:rsidRDefault="00300C49" w:rsidP="00300C49">
      <w:pPr>
        <w:pStyle w:val="Style12"/>
        <w:widowControl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color w:val="222613"/>
          <w:sz w:val="22"/>
          <w:szCs w:val="22"/>
        </w:rPr>
      </w:pPr>
      <w:r w:rsidRPr="00300C49">
        <w:rPr>
          <w:rFonts w:ascii="Times New Roman" w:hAnsi="Times New Roman"/>
          <w:color w:val="222613"/>
          <w:sz w:val="22"/>
          <w:szCs w:val="22"/>
        </w:rPr>
        <w:t>Szkolenie</w:t>
      </w:r>
      <w:r w:rsidR="00EE2FC4">
        <w:rPr>
          <w:rFonts w:ascii="Times New Roman" w:hAnsi="Times New Roman"/>
          <w:color w:val="222613"/>
          <w:sz w:val="22"/>
          <w:szCs w:val="22"/>
        </w:rPr>
        <w:t>/szkolenia</w:t>
      </w:r>
      <w:r w:rsidRPr="00300C49">
        <w:rPr>
          <w:rFonts w:ascii="Times New Roman" w:hAnsi="Times New Roman"/>
          <w:color w:val="222613"/>
          <w:sz w:val="22"/>
          <w:szCs w:val="22"/>
        </w:rPr>
        <w:t>, które ma zostać zrealizowane w ramach Bonu szkoleniowego musi się rozpocząć w terminie ważności bonu.</w:t>
      </w:r>
    </w:p>
    <w:p w:rsidR="00300C49" w:rsidRPr="00300C49" w:rsidRDefault="00300C49" w:rsidP="00300C49">
      <w:pPr>
        <w:pStyle w:val="Tytu"/>
        <w:numPr>
          <w:ilvl w:val="0"/>
          <w:numId w:val="28"/>
        </w:numPr>
        <w:tabs>
          <w:tab w:val="num" w:pos="360"/>
        </w:tabs>
        <w:spacing w:line="240" w:lineRule="auto"/>
        <w:jc w:val="both"/>
        <w:rPr>
          <w:b w:val="0"/>
          <w:szCs w:val="22"/>
        </w:rPr>
      </w:pPr>
      <w:r w:rsidRPr="00300C49">
        <w:rPr>
          <w:b w:val="0"/>
          <w:szCs w:val="22"/>
        </w:rPr>
        <w:t>Maksymalna wartość kosztów związanych ze szkolenie</w:t>
      </w:r>
      <w:r w:rsidR="00EE2FC4">
        <w:rPr>
          <w:b w:val="0"/>
          <w:szCs w:val="22"/>
        </w:rPr>
        <w:t>m, które można pokryć w ramach B</w:t>
      </w:r>
      <w:r w:rsidRPr="00300C49">
        <w:rPr>
          <w:b w:val="0"/>
          <w:szCs w:val="22"/>
        </w:rPr>
        <w:t>onu szkoleniowego wynosi 100% przeciętnego wynagrodzenia obowiązującego w dniu przyznania bonu. Mogą to być koszty:</w:t>
      </w:r>
    </w:p>
    <w:p w:rsidR="00300C49" w:rsidRPr="00300C49" w:rsidRDefault="00300C49" w:rsidP="00300C49">
      <w:pPr>
        <w:numPr>
          <w:ilvl w:val="0"/>
          <w:numId w:val="27"/>
        </w:numPr>
        <w:rPr>
          <w:sz w:val="22"/>
          <w:szCs w:val="22"/>
        </w:rPr>
      </w:pPr>
      <w:r w:rsidRPr="00300C49">
        <w:rPr>
          <w:sz w:val="22"/>
          <w:szCs w:val="22"/>
        </w:rPr>
        <w:t>jednego lub kilku szkoleń, w tym koszty kwalifikacyjnego kursu zawodowego i kursu nadającego uprawnienia zawodowe – w formie wpłaty n</w:t>
      </w:r>
      <w:r w:rsidR="00E531EF">
        <w:rPr>
          <w:sz w:val="22"/>
          <w:szCs w:val="22"/>
        </w:rPr>
        <w:t>a konto instytucji szkoleniowej,</w:t>
      </w:r>
    </w:p>
    <w:p w:rsidR="00300C49" w:rsidRPr="00300C49" w:rsidRDefault="00300C49" w:rsidP="00300C49">
      <w:pPr>
        <w:numPr>
          <w:ilvl w:val="0"/>
          <w:numId w:val="27"/>
        </w:numPr>
        <w:rPr>
          <w:sz w:val="22"/>
          <w:szCs w:val="22"/>
        </w:rPr>
      </w:pPr>
      <w:r w:rsidRPr="00300C49">
        <w:rPr>
          <w:sz w:val="22"/>
          <w:szCs w:val="22"/>
        </w:rPr>
        <w:t>niezbędnych badań lekarskich lub psychologicznych – w formie wp</w:t>
      </w:r>
      <w:r w:rsidR="00E531EF">
        <w:rPr>
          <w:sz w:val="22"/>
          <w:szCs w:val="22"/>
        </w:rPr>
        <w:t>łaty na konto wykonawcy badania,</w:t>
      </w:r>
    </w:p>
    <w:p w:rsidR="00300C49" w:rsidRPr="00300C49" w:rsidRDefault="00300C49" w:rsidP="00300C49">
      <w:pPr>
        <w:numPr>
          <w:ilvl w:val="0"/>
          <w:numId w:val="27"/>
        </w:numPr>
        <w:rPr>
          <w:sz w:val="22"/>
          <w:szCs w:val="22"/>
        </w:rPr>
      </w:pPr>
      <w:r w:rsidRPr="00300C49">
        <w:rPr>
          <w:sz w:val="22"/>
          <w:szCs w:val="22"/>
        </w:rPr>
        <w:t>przejazdu na szkolenia – w formie ryczałtu wypłacanego bezrobotnemu w wysokości:</w:t>
      </w:r>
    </w:p>
    <w:p w:rsidR="00300C49" w:rsidRPr="00300C49" w:rsidRDefault="00300C49" w:rsidP="00300C49">
      <w:pPr>
        <w:numPr>
          <w:ilvl w:val="0"/>
          <w:numId w:val="24"/>
        </w:numPr>
        <w:ind w:left="993" w:hanging="284"/>
        <w:rPr>
          <w:sz w:val="22"/>
          <w:szCs w:val="22"/>
        </w:rPr>
      </w:pPr>
      <w:r w:rsidRPr="00300C49">
        <w:rPr>
          <w:sz w:val="22"/>
          <w:szCs w:val="22"/>
        </w:rPr>
        <w:t>do 150 zł – w przypadku szkolenia trwającego do 150 godzin,</w:t>
      </w:r>
    </w:p>
    <w:p w:rsidR="00300C49" w:rsidRPr="00300C49" w:rsidRDefault="00300C49" w:rsidP="00300C49">
      <w:pPr>
        <w:numPr>
          <w:ilvl w:val="0"/>
          <w:numId w:val="24"/>
        </w:numPr>
        <w:ind w:left="993" w:hanging="284"/>
        <w:rPr>
          <w:sz w:val="22"/>
          <w:szCs w:val="22"/>
        </w:rPr>
      </w:pPr>
      <w:r w:rsidRPr="00300C49">
        <w:rPr>
          <w:sz w:val="22"/>
          <w:szCs w:val="22"/>
        </w:rPr>
        <w:t>powyżej 150 zł do 200 zł – w przypadku szkole</w:t>
      </w:r>
      <w:r w:rsidR="00E531EF">
        <w:rPr>
          <w:sz w:val="22"/>
          <w:szCs w:val="22"/>
        </w:rPr>
        <w:t>nia trwającego ponad 150 godzin,</w:t>
      </w:r>
    </w:p>
    <w:p w:rsidR="00300C49" w:rsidRPr="00300C49" w:rsidRDefault="00300C49" w:rsidP="00300C49">
      <w:pPr>
        <w:numPr>
          <w:ilvl w:val="0"/>
          <w:numId w:val="27"/>
        </w:numPr>
        <w:jc w:val="both"/>
        <w:rPr>
          <w:sz w:val="22"/>
          <w:szCs w:val="22"/>
        </w:rPr>
      </w:pPr>
      <w:r w:rsidRPr="00300C49">
        <w:rPr>
          <w:sz w:val="22"/>
          <w:szCs w:val="22"/>
        </w:rPr>
        <w:t>zakwaterowania, jeśli zajęcia odbywają się poza miejscem zamieszkania – w formie ryczałtu wypłacanego bezrobotnemu w wysokości:</w:t>
      </w:r>
    </w:p>
    <w:p w:rsidR="00300C49" w:rsidRPr="00300C49" w:rsidRDefault="00300C49" w:rsidP="00300C49">
      <w:pPr>
        <w:pStyle w:val="Tytu"/>
        <w:numPr>
          <w:ilvl w:val="0"/>
          <w:numId w:val="25"/>
        </w:numPr>
        <w:spacing w:line="240" w:lineRule="auto"/>
        <w:jc w:val="both"/>
        <w:rPr>
          <w:b w:val="0"/>
          <w:szCs w:val="22"/>
        </w:rPr>
      </w:pPr>
      <w:r w:rsidRPr="00300C49">
        <w:rPr>
          <w:b w:val="0"/>
          <w:szCs w:val="22"/>
        </w:rPr>
        <w:t>do 550 zł – w przypadku szkolenia trwającego poniżej 75 godzin</w:t>
      </w:r>
      <w:r w:rsidR="00E531EF">
        <w:rPr>
          <w:b w:val="0"/>
          <w:szCs w:val="22"/>
        </w:rPr>
        <w:t>,</w:t>
      </w:r>
    </w:p>
    <w:p w:rsidR="00300C49" w:rsidRPr="00300C49" w:rsidRDefault="00300C49" w:rsidP="00300C49">
      <w:pPr>
        <w:pStyle w:val="Tytu"/>
        <w:numPr>
          <w:ilvl w:val="0"/>
          <w:numId w:val="25"/>
        </w:numPr>
        <w:spacing w:line="240" w:lineRule="auto"/>
        <w:jc w:val="both"/>
        <w:rPr>
          <w:b w:val="0"/>
          <w:szCs w:val="22"/>
        </w:rPr>
      </w:pPr>
      <w:r w:rsidRPr="00300C49">
        <w:rPr>
          <w:b w:val="0"/>
          <w:szCs w:val="22"/>
        </w:rPr>
        <w:t>powyżej 550 zł do 1100 zł – w przypadku szkolenia trwającego od 75 do 150 godzin,</w:t>
      </w:r>
    </w:p>
    <w:p w:rsidR="00300C49" w:rsidRPr="00300C49" w:rsidRDefault="00300C49" w:rsidP="00300C49">
      <w:pPr>
        <w:pStyle w:val="Tytu"/>
        <w:numPr>
          <w:ilvl w:val="0"/>
          <w:numId w:val="25"/>
        </w:numPr>
        <w:spacing w:line="240" w:lineRule="auto"/>
        <w:jc w:val="both"/>
        <w:rPr>
          <w:b w:val="0"/>
          <w:szCs w:val="22"/>
        </w:rPr>
      </w:pPr>
      <w:r w:rsidRPr="00300C49">
        <w:rPr>
          <w:b w:val="0"/>
          <w:szCs w:val="22"/>
        </w:rPr>
        <w:t>powyżej 1100 zł do 1500 zł – w przypadku szkolenia trwającego ponad 150 godzin.</w:t>
      </w:r>
    </w:p>
    <w:p w:rsidR="00300C49" w:rsidRPr="00300C49" w:rsidRDefault="00300C49" w:rsidP="00300C49">
      <w:pPr>
        <w:numPr>
          <w:ilvl w:val="0"/>
          <w:numId w:val="28"/>
        </w:numPr>
        <w:tabs>
          <w:tab w:val="num" w:pos="360"/>
        </w:tabs>
        <w:jc w:val="both"/>
        <w:rPr>
          <w:sz w:val="22"/>
          <w:szCs w:val="22"/>
        </w:rPr>
      </w:pPr>
      <w:r w:rsidRPr="00300C49">
        <w:rPr>
          <w:sz w:val="22"/>
          <w:szCs w:val="22"/>
        </w:rPr>
        <w:t xml:space="preserve">W ramach Bonu szkoleniowego mogą zostać sfinansowane koszty, o których mowa powyżej, do wysokości określonej w bonie. </w:t>
      </w:r>
      <w:r w:rsidRPr="00EE2FC4">
        <w:rPr>
          <w:b/>
          <w:sz w:val="22"/>
          <w:szCs w:val="22"/>
        </w:rPr>
        <w:t>Bezrobotny pokrywa koszty przekraczające ten limit.</w:t>
      </w:r>
    </w:p>
    <w:p w:rsidR="007E503C" w:rsidRPr="007E503C" w:rsidRDefault="00EE2FC4" w:rsidP="00300C49">
      <w:pPr>
        <w:pStyle w:val="Tytu"/>
        <w:numPr>
          <w:ilvl w:val="0"/>
          <w:numId w:val="28"/>
        </w:numPr>
        <w:spacing w:line="240" w:lineRule="auto"/>
        <w:jc w:val="both"/>
        <w:rPr>
          <w:b w:val="0"/>
          <w:szCs w:val="22"/>
        </w:rPr>
      </w:pPr>
      <w:r>
        <w:rPr>
          <w:b w:val="0"/>
          <w:color w:val="000000"/>
          <w:szCs w:val="22"/>
        </w:rPr>
        <w:t>Po przedłożeniu przez wnioskodawcę wypełnione</w:t>
      </w:r>
      <w:r w:rsidR="00D526D8">
        <w:rPr>
          <w:b w:val="0"/>
          <w:color w:val="000000"/>
          <w:szCs w:val="22"/>
        </w:rPr>
        <w:t xml:space="preserve">j </w:t>
      </w:r>
      <w:r w:rsidR="00D526D8">
        <w:rPr>
          <w:i/>
          <w:color w:val="222613"/>
          <w:szCs w:val="22"/>
        </w:rPr>
        <w:t>„</w:t>
      </w:r>
      <w:r w:rsidR="00D526D8" w:rsidRPr="00F93FD9">
        <w:rPr>
          <w:i/>
          <w:color w:val="222613"/>
          <w:szCs w:val="22"/>
        </w:rPr>
        <w:t>Informacj</w:t>
      </w:r>
      <w:r w:rsidR="00D526D8">
        <w:rPr>
          <w:i/>
          <w:color w:val="222613"/>
          <w:szCs w:val="22"/>
        </w:rPr>
        <w:t>i</w:t>
      </w:r>
      <w:r w:rsidR="00D526D8" w:rsidRPr="00F93FD9">
        <w:rPr>
          <w:i/>
          <w:color w:val="222613"/>
          <w:szCs w:val="22"/>
        </w:rPr>
        <w:t xml:space="preserve"> jednostki szkoleniowej</w:t>
      </w:r>
      <w:r w:rsidR="00D526D8">
        <w:rPr>
          <w:i/>
          <w:color w:val="222613"/>
          <w:szCs w:val="22"/>
        </w:rPr>
        <w:t xml:space="preserve"> do Bonu szkoleniowego”</w:t>
      </w:r>
      <w:r w:rsidR="007E503C">
        <w:rPr>
          <w:b w:val="0"/>
          <w:color w:val="000000"/>
          <w:szCs w:val="22"/>
        </w:rPr>
        <w:t>, powiatowy urząd pracy zawiera z jednostką szkoleniową, która wypełniła informację</w:t>
      </w:r>
      <w:r w:rsidR="00F93FD9">
        <w:rPr>
          <w:b w:val="0"/>
          <w:color w:val="000000"/>
          <w:szCs w:val="22"/>
        </w:rPr>
        <w:t>,</w:t>
      </w:r>
      <w:r w:rsidR="007E503C">
        <w:rPr>
          <w:b w:val="0"/>
          <w:color w:val="000000"/>
          <w:szCs w:val="22"/>
        </w:rPr>
        <w:t xml:space="preserve"> umowę o realizację szkolenia.</w:t>
      </w:r>
    </w:p>
    <w:p w:rsidR="004E6ACC" w:rsidRPr="004E6ACC" w:rsidRDefault="007E503C" w:rsidP="00300C49">
      <w:pPr>
        <w:pStyle w:val="Tytu"/>
        <w:numPr>
          <w:ilvl w:val="0"/>
          <w:numId w:val="28"/>
        </w:numPr>
        <w:spacing w:line="240" w:lineRule="auto"/>
        <w:jc w:val="both"/>
        <w:rPr>
          <w:b w:val="0"/>
          <w:szCs w:val="22"/>
        </w:rPr>
      </w:pPr>
      <w:r>
        <w:rPr>
          <w:b w:val="0"/>
          <w:color w:val="000000"/>
          <w:szCs w:val="22"/>
        </w:rPr>
        <w:t>Po zawarciu umowy wnioskodawca otrzymuje skierowanie na szkolenie, wystawione przez powiatowy urząd pracy, stanowiące podstawę do rozpoczęcia udziału w szkoleniu.</w:t>
      </w:r>
      <w:r w:rsidR="00EE2FC4">
        <w:rPr>
          <w:b w:val="0"/>
          <w:color w:val="000000"/>
          <w:szCs w:val="22"/>
        </w:rPr>
        <w:t xml:space="preserve"> </w:t>
      </w:r>
    </w:p>
    <w:p w:rsidR="004E6ACC" w:rsidRPr="004E6ACC" w:rsidRDefault="004E6ACC" w:rsidP="00300C49">
      <w:pPr>
        <w:pStyle w:val="Tytu"/>
        <w:numPr>
          <w:ilvl w:val="0"/>
          <w:numId w:val="28"/>
        </w:numPr>
        <w:spacing w:line="240" w:lineRule="auto"/>
        <w:jc w:val="both"/>
        <w:rPr>
          <w:b w:val="0"/>
          <w:szCs w:val="22"/>
        </w:rPr>
      </w:pPr>
      <w:r>
        <w:rPr>
          <w:b w:val="0"/>
          <w:szCs w:val="22"/>
        </w:rPr>
        <w:t>W przypadku wnioskodawcy ubiegającego się o sfinansowanie więcej niż jednego szkolenia</w:t>
      </w:r>
      <w:r w:rsidR="00F93FD9">
        <w:rPr>
          <w:b w:val="0"/>
          <w:szCs w:val="22"/>
        </w:rPr>
        <w:t xml:space="preserve">, </w:t>
      </w:r>
      <w:r>
        <w:rPr>
          <w:b w:val="0"/>
          <w:szCs w:val="22"/>
        </w:rPr>
        <w:t xml:space="preserve"> skierowanie na kolejne szkolenie może zostać wydane dopiero po ukończeniu poprzedniego szkolenia.</w:t>
      </w:r>
    </w:p>
    <w:p w:rsidR="00300C49" w:rsidRPr="00300C49" w:rsidRDefault="00300C49" w:rsidP="00300C49">
      <w:pPr>
        <w:pStyle w:val="Tytu"/>
        <w:numPr>
          <w:ilvl w:val="0"/>
          <w:numId w:val="28"/>
        </w:numPr>
        <w:spacing w:line="240" w:lineRule="auto"/>
        <w:jc w:val="both"/>
        <w:rPr>
          <w:b w:val="0"/>
          <w:szCs w:val="22"/>
        </w:rPr>
      </w:pPr>
      <w:r w:rsidRPr="00300C49">
        <w:rPr>
          <w:b w:val="0"/>
          <w:color w:val="000000"/>
          <w:szCs w:val="22"/>
        </w:rPr>
        <w:t>Osoba, której przyznany zostanie Bon szkoleniowy może rozpocząć  udział w szkoleniu tylko na podstawie skierowania z Urzędu Pracy</w:t>
      </w:r>
      <w:r w:rsidR="00F93FD9">
        <w:rPr>
          <w:b w:val="0"/>
          <w:color w:val="000000"/>
          <w:szCs w:val="22"/>
        </w:rPr>
        <w:t>,</w:t>
      </w:r>
      <w:r w:rsidRPr="00300C49">
        <w:rPr>
          <w:b w:val="0"/>
          <w:color w:val="000000"/>
          <w:szCs w:val="22"/>
        </w:rPr>
        <w:t xml:space="preserve"> po podpisaniu umowy </w:t>
      </w:r>
      <w:r w:rsidR="00EE2FC4">
        <w:rPr>
          <w:b w:val="0"/>
          <w:color w:val="000000"/>
          <w:szCs w:val="22"/>
        </w:rPr>
        <w:t>na realizacje szkolenia pomiędzy</w:t>
      </w:r>
      <w:r w:rsidRPr="00300C49">
        <w:rPr>
          <w:b w:val="0"/>
          <w:color w:val="000000"/>
          <w:szCs w:val="22"/>
        </w:rPr>
        <w:t xml:space="preserve"> urzędem pracy a jednostką szkoleniową.</w:t>
      </w:r>
    </w:p>
    <w:p w:rsidR="008D3647" w:rsidRDefault="00300C49" w:rsidP="00300C49">
      <w:pPr>
        <w:pStyle w:val="Tytu"/>
        <w:numPr>
          <w:ilvl w:val="0"/>
          <w:numId w:val="28"/>
        </w:numPr>
        <w:tabs>
          <w:tab w:val="num" w:pos="360"/>
        </w:tabs>
        <w:spacing w:line="240" w:lineRule="auto"/>
        <w:jc w:val="both"/>
        <w:rPr>
          <w:b w:val="0"/>
          <w:szCs w:val="22"/>
        </w:rPr>
      </w:pPr>
      <w:r w:rsidRPr="00300C49">
        <w:rPr>
          <w:b w:val="0"/>
          <w:szCs w:val="22"/>
        </w:rPr>
        <w:t>Należność za zrealizowanie szkolenia jest opłacana przez urząd pracy n</w:t>
      </w:r>
      <w:r w:rsidR="008D3647">
        <w:rPr>
          <w:b w:val="0"/>
          <w:szCs w:val="22"/>
        </w:rPr>
        <w:t>a konto jednostki szkoleniowej.</w:t>
      </w:r>
    </w:p>
    <w:p w:rsidR="00354BF6" w:rsidRDefault="00300C49" w:rsidP="00354BF6">
      <w:pPr>
        <w:pStyle w:val="Tytu"/>
        <w:numPr>
          <w:ilvl w:val="0"/>
          <w:numId w:val="28"/>
        </w:numPr>
        <w:tabs>
          <w:tab w:val="num" w:pos="360"/>
        </w:tabs>
        <w:spacing w:line="240" w:lineRule="auto"/>
        <w:jc w:val="both"/>
        <w:rPr>
          <w:b w:val="0"/>
          <w:szCs w:val="22"/>
        </w:rPr>
      </w:pPr>
      <w:r w:rsidRPr="00300C49">
        <w:rPr>
          <w:b w:val="0"/>
          <w:szCs w:val="22"/>
        </w:rPr>
        <w:t>Os</w:t>
      </w:r>
      <w:r w:rsidR="004E6ACC">
        <w:rPr>
          <w:b w:val="0"/>
          <w:szCs w:val="22"/>
        </w:rPr>
        <w:t>oba, która rozpoczęła</w:t>
      </w:r>
      <w:r w:rsidRPr="00300C49">
        <w:rPr>
          <w:b w:val="0"/>
          <w:szCs w:val="22"/>
        </w:rPr>
        <w:t xml:space="preserve"> szkolenie przed uzyskaniem skierowania w ramach bonu szkoleniowego na to szkolenie</w:t>
      </w:r>
      <w:r w:rsidR="00F93FD9">
        <w:rPr>
          <w:b w:val="0"/>
          <w:szCs w:val="22"/>
        </w:rPr>
        <w:t>,</w:t>
      </w:r>
      <w:r w:rsidRPr="00300C49">
        <w:rPr>
          <w:b w:val="0"/>
          <w:szCs w:val="22"/>
        </w:rPr>
        <w:t xml:space="preserve"> nie może ubiegać się o </w:t>
      </w:r>
      <w:r w:rsidR="008D3647">
        <w:rPr>
          <w:b w:val="0"/>
          <w:szCs w:val="22"/>
        </w:rPr>
        <w:t>sfinansowanie</w:t>
      </w:r>
      <w:r w:rsidRPr="00300C49">
        <w:rPr>
          <w:b w:val="0"/>
          <w:szCs w:val="22"/>
        </w:rPr>
        <w:t xml:space="preserve"> tego szkolenia.</w:t>
      </w:r>
    </w:p>
    <w:p w:rsidR="00354BF6" w:rsidRPr="00F93FD9" w:rsidRDefault="00354BF6" w:rsidP="00354BF6">
      <w:pPr>
        <w:pStyle w:val="Tytu"/>
        <w:numPr>
          <w:ilvl w:val="0"/>
          <w:numId w:val="28"/>
        </w:numPr>
        <w:tabs>
          <w:tab w:val="num" w:pos="360"/>
        </w:tabs>
        <w:spacing w:line="240" w:lineRule="auto"/>
        <w:jc w:val="both"/>
        <w:rPr>
          <w:b w:val="0"/>
          <w:szCs w:val="22"/>
        </w:rPr>
      </w:pPr>
      <w:r w:rsidRPr="00F93FD9">
        <w:rPr>
          <w:szCs w:val="22"/>
        </w:rPr>
        <w:t>Osobie skierowanej będzie przysługiwało prawo do:</w:t>
      </w:r>
    </w:p>
    <w:p w:rsidR="00354BF6" w:rsidRPr="00F93FD9" w:rsidRDefault="00354BF6" w:rsidP="00354BF6">
      <w:pPr>
        <w:numPr>
          <w:ilvl w:val="0"/>
          <w:numId w:val="33"/>
        </w:numPr>
        <w:jc w:val="both"/>
        <w:rPr>
          <w:sz w:val="22"/>
          <w:szCs w:val="22"/>
        </w:rPr>
      </w:pPr>
      <w:r w:rsidRPr="00F93FD9">
        <w:rPr>
          <w:sz w:val="22"/>
          <w:szCs w:val="22"/>
        </w:rPr>
        <w:t>Stypendium za okres szkolenia w wysokości 120% zasiłku dla bezrobotnych jeżeli miesięczny wymiar godzin szkolenia wynosi co najmniej 150 godzin, w przypadku mniejszej liczby godzin w miesiącu stypendium ustalane jest proporcjonalnie , z tym że stypendium nie może być niższe niż 20 % zasiłku. W przypadku przysługiwania w tym samym okresie prawa do zasiłku i prawa do stypendium za okres szkolenia osoba skierowana ma prawo do wyboru świadczenia, z którego chce korzystać.</w:t>
      </w:r>
    </w:p>
    <w:p w:rsidR="00354BF6" w:rsidRPr="00F93FD9" w:rsidRDefault="00354BF6" w:rsidP="00354BF6">
      <w:pPr>
        <w:numPr>
          <w:ilvl w:val="0"/>
          <w:numId w:val="33"/>
        </w:numPr>
        <w:jc w:val="both"/>
        <w:rPr>
          <w:sz w:val="22"/>
          <w:szCs w:val="22"/>
        </w:rPr>
      </w:pPr>
      <w:r w:rsidRPr="00F93FD9">
        <w:rPr>
          <w:sz w:val="22"/>
          <w:szCs w:val="22"/>
        </w:rPr>
        <w:t xml:space="preserve"> Ukończenia szkolenia bez konieczności ponoszenia jego kosztów w przypadku  podjęcia zatrudnienia, innej pracy zarobkowej lub działalności gospodarczej  w trakcie jego trwania.</w:t>
      </w:r>
    </w:p>
    <w:p w:rsidR="00354BF6" w:rsidRPr="00F93FD9" w:rsidRDefault="00354BF6" w:rsidP="00354BF6">
      <w:pPr>
        <w:numPr>
          <w:ilvl w:val="0"/>
          <w:numId w:val="33"/>
        </w:numPr>
        <w:jc w:val="both"/>
        <w:rPr>
          <w:sz w:val="22"/>
          <w:szCs w:val="22"/>
        </w:rPr>
      </w:pPr>
      <w:r w:rsidRPr="00F93FD9">
        <w:rPr>
          <w:sz w:val="22"/>
          <w:szCs w:val="22"/>
        </w:rPr>
        <w:t>Stypendium w wysokości 20 % zasiłku dla bezrobotnych  niezależnie o</w:t>
      </w:r>
      <w:r w:rsidR="00F93FD9">
        <w:rPr>
          <w:sz w:val="22"/>
          <w:szCs w:val="22"/>
        </w:rPr>
        <w:t xml:space="preserve">d wymiaru godzin szkolenia, </w:t>
      </w:r>
      <w:r w:rsidRPr="00F93FD9">
        <w:rPr>
          <w:sz w:val="22"/>
          <w:szCs w:val="22"/>
        </w:rPr>
        <w:t>w okresie od podjęcia w trakcie szkolenia zatrudnienia, innej pracy zarobkowej lub działalności gospodarczej do dnia zakończenia szkolenia. Od stypendium tego nie są odprowadzane składki na ubezpieczenia zdrowotne.</w:t>
      </w:r>
    </w:p>
    <w:p w:rsidR="00354BF6" w:rsidRPr="00F93FD9" w:rsidRDefault="00354BF6" w:rsidP="00083DC8">
      <w:pPr>
        <w:pStyle w:val="Nagwek3"/>
        <w:numPr>
          <w:ilvl w:val="0"/>
          <w:numId w:val="28"/>
        </w:numPr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F93FD9">
        <w:rPr>
          <w:rFonts w:ascii="Times New Roman" w:hAnsi="Times New Roman"/>
          <w:b w:val="0"/>
          <w:sz w:val="22"/>
          <w:szCs w:val="22"/>
        </w:rPr>
        <w:t xml:space="preserve">Osoba skierowana będzie zobowiązana  do : </w:t>
      </w:r>
    </w:p>
    <w:p w:rsidR="00354BF6" w:rsidRDefault="00354BF6" w:rsidP="00083DC8">
      <w:pPr>
        <w:numPr>
          <w:ilvl w:val="0"/>
          <w:numId w:val="34"/>
        </w:numPr>
        <w:jc w:val="both"/>
        <w:rPr>
          <w:sz w:val="22"/>
          <w:szCs w:val="22"/>
        </w:rPr>
      </w:pPr>
      <w:r w:rsidRPr="00F93FD9">
        <w:rPr>
          <w:sz w:val="22"/>
          <w:szCs w:val="22"/>
        </w:rPr>
        <w:t xml:space="preserve">Regularnego uczęszczania na zajęcia, systematycznego realizowania programu szkolenia </w:t>
      </w:r>
      <w:r w:rsidR="00F93FD9">
        <w:rPr>
          <w:sz w:val="22"/>
          <w:szCs w:val="22"/>
        </w:rPr>
        <w:t xml:space="preserve">i </w:t>
      </w:r>
      <w:r w:rsidRPr="00F93FD9">
        <w:rPr>
          <w:sz w:val="22"/>
          <w:szCs w:val="22"/>
        </w:rPr>
        <w:t>przestrzegania regulaminu obowią</w:t>
      </w:r>
      <w:r w:rsidR="00E531EF">
        <w:rPr>
          <w:sz w:val="22"/>
          <w:szCs w:val="22"/>
        </w:rPr>
        <w:t>zującego w  jednostce szkolącej.</w:t>
      </w:r>
    </w:p>
    <w:p w:rsidR="00B01E1D" w:rsidRDefault="00B01E1D" w:rsidP="00B01E1D">
      <w:pPr>
        <w:ind w:left="720"/>
        <w:jc w:val="both"/>
        <w:rPr>
          <w:sz w:val="22"/>
          <w:szCs w:val="22"/>
        </w:rPr>
      </w:pPr>
    </w:p>
    <w:p w:rsidR="0061650F" w:rsidRDefault="0061650F" w:rsidP="0061650F">
      <w:pPr>
        <w:jc w:val="both"/>
        <w:rPr>
          <w:sz w:val="22"/>
          <w:szCs w:val="22"/>
        </w:rPr>
      </w:pPr>
    </w:p>
    <w:p w:rsidR="0061650F" w:rsidRDefault="0061650F" w:rsidP="0061650F">
      <w:pPr>
        <w:jc w:val="both"/>
        <w:rPr>
          <w:sz w:val="22"/>
          <w:szCs w:val="22"/>
        </w:rPr>
      </w:pPr>
    </w:p>
    <w:p w:rsidR="0061650F" w:rsidRDefault="0061650F" w:rsidP="0061650F">
      <w:pPr>
        <w:jc w:val="both"/>
        <w:rPr>
          <w:sz w:val="22"/>
          <w:szCs w:val="22"/>
        </w:rPr>
      </w:pPr>
    </w:p>
    <w:p w:rsidR="0061650F" w:rsidRPr="00F93FD9" w:rsidRDefault="0061650F" w:rsidP="0061650F">
      <w:pPr>
        <w:jc w:val="both"/>
        <w:rPr>
          <w:sz w:val="22"/>
          <w:szCs w:val="22"/>
        </w:rPr>
      </w:pPr>
    </w:p>
    <w:p w:rsidR="00354BF6" w:rsidRPr="00F93FD9" w:rsidRDefault="00354BF6" w:rsidP="00083DC8">
      <w:pPr>
        <w:numPr>
          <w:ilvl w:val="0"/>
          <w:numId w:val="34"/>
        </w:numPr>
        <w:jc w:val="both"/>
        <w:rPr>
          <w:sz w:val="22"/>
          <w:szCs w:val="22"/>
        </w:rPr>
      </w:pPr>
      <w:r w:rsidRPr="00F93FD9">
        <w:rPr>
          <w:sz w:val="22"/>
          <w:szCs w:val="22"/>
        </w:rPr>
        <w:t xml:space="preserve">Zawiadomienia urzędu pracy o niezdolności do udziału w zajęciach w terminie </w:t>
      </w:r>
      <w:r w:rsidRPr="00F93FD9">
        <w:rPr>
          <w:b/>
          <w:sz w:val="22"/>
          <w:szCs w:val="22"/>
        </w:rPr>
        <w:t>2 dni</w:t>
      </w:r>
      <w:r w:rsidRPr="00F93FD9">
        <w:rPr>
          <w:sz w:val="22"/>
          <w:szCs w:val="22"/>
        </w:rPr>
        <w:t xml:space="preserve"> od dnia wystawienia zaświadczenia lekarskiego o czasowej niezdolności do pracy z powodu choroby, pobytu w stacjonarnym zakładzie opieki zdrowotnej lub konieczności osobistego sprawowania opieki nad członkiem rodziny  (honorowane wyłącznie zaświadczenie lekarskie na druku </w:t>
      </w:r>
      <w:r w:rsidRPr="00F93FD9">
        <w:rPr>
          <w:i/>
          <w:sz w:val="22"/>
          <w:szCs w:val="22"/>
        </w:rPr>
        <w:t>ZUS ZLA</w:t>
      </w:r>
      <w:r w:rsidRPr="00F93FD9">
        <w:rPr>
          <w:sz w:val="22"/>
          <w:szCs w:val="22"/>
        </w:rPr>
        <w:t>) oraz dostarczenia tego zaświadczenia w terminie</w:t>
      </w:r>
      <w:r w:rsidR="00E531EF">
        <w:rPr>
          <w:sz w:val="22"/>
          <w:szCs w:val="22"/>
        </w:rPr>
        <w:t xml:space="preserve"> 7 dni od dnia jego wystawienia.</w:t>
      </w:r>
    </w:p>
    <w:p w:rsidR="00354BF6" w:rsidRPr="00F93FD9" w:rsidRDefault="00354BF6" w:rsidP="00083DC8">
      <w:pPr>
        <w:numPr>
          <w:ilvl w:val="0"/>
          <w:numId w:val="34"/>
        </w:numPr>
        <w:jc w:val="both"/>
        <w:rPr>
          <w:b/>
          <w:sz w:val="22"/>
          <w:szCs w:val="22"/>
        </w:rPr>
      </w:pPr>
      <w:r w:rsidRPr="00F93FD9">
        <w:rPr>
          <w:b/>
          <w:sz w:val="22"/>
          <w:szCs w:val="22"/>
        </w:rPr>
        <w:t>Z</w:t>
      </w:r>
      <w:r w:rsidR="00083DC8" w:rsidRPr="00F93FD9">
        <w:rPr>
          <w:b/>
          <w:sz w:val="22"/>
          <w:szCs w:val="22"/>
        </w:rPr>
        <w:t xml:space="preserve">wrotu kosztów poniesionych na realizację Bonu szkoleniowego z Funduszu Pracy </w:t>
      </w:r>
      <w:r w:rsidRPr="00F93FD9">
        <w:rPr>
          <w:b/>
          <w:sz w:val="22"/>
          <w:szCs w:val="22"/>
        </w:rPr>
        <w:t>w przypadku nieukończenia szkolenia z własnej winy (w szczególności nie podjęcie szkolenia po otrzymaniu skierowania na szkolenie, przerwanie szkolenia)</w:t>
      </w:r>
      <w:r w:rsidRPr="00F93FD9">
        <w:rPr>
          <w:sz w:val="22"/>
          <w:szCs w:val="22"/>
        </w:rPr>
        <w:t xml:space="preserve"> z wyjątkiem przypadku, gdy przyczyną nieukończenia szkolenia było podjęcie zatrudnienia</w:t>
      </w:r>
      <w:r w:rsidR="00083DC8" w:rsidRPr="00F93FD9">
        <w:rPr>
          <w:sz w:val="22"/>
          <w:szCs w:val="22"/>
        </w:rPr>
        <w:t>,</w:t>
      </w:r>
      <w:r w:rsidRPr="00F93FD9">
        <w:rPr>
          <w:sz w:val="22"/>
          <w:szCs w:val="22"/>
        </w:rPr>
        <w:t xml:space="preserve"> innej pracy zarobkowej lub działalności gospodarczej.</w:t>
      </w:r>
    </w:p>
    <w:p w:rsidR="00354BF6" w:rsidRPr="00F93FD9" w:rsidRDefault="00354BF6" w:rsidP="00083DC8">
      <w:pPr>
        <w:numPr>
          <w:ilvl w:val="0"/>
          <w:numId w:val="34"/>
        </w:numPr>
        <w:jc w:val="both"/>
        <w:rPr>
          <w:sz w:val="22"/>
          <w:szCs w:val="22"/>
        </w:rPr>
      </w:pPr>
      <w:r w:rsidRPr="00F93FD9">
        <w:rPr>
          <w:b/>
          <w:sz w:val="22"/>
          <w:szCs w:val="22"/>
        </w:rPr>
        <w:t xml:space="preserve"> </w:t>
      </w:r>
      <w:r w:rsidRPr="00F93FD9">
        <w:rPr>
          <w:sz w:val="22"/>
          <w:szCs w:val="22"/>
        </w:rPr>
        <w:t>Powiadomienia urzędu pracy o podjęciu zatrudnienia innej pracy zarobkowej lub działalności gospodarczej w trakcie odbywania szkolenia.</w:t>
      </w:r>
    </w:p>
    <w:p w:rsidR="00204782" w:rsidRPr="00300C49" w:rsidRDefault="00204782" w:rsidP="00204782">
      <w:pPr>
        <w:pStyle w:val="Tytu"/>
        <w:spacing w:line="240" w:lineRule="auto"/>
        <w:jc w:val="both"/>
        <w:rPr>
          <w:b w:val="0"/>
          <w:szCs w:val="22"/>
        </w:rPr>
      </w:pPr>
    </w:p>
    <w:p w:rsidR="003D72C4" w:rsidRPr="004B151B" w:rsidRDefault="003D72C4" w:rsidP="004B151B">
      <w:pPr>
        <w:jc w:val="center"/>
        <w:rPr>
          <w:b/>
        </w:rPr>
      </w:pPr>
      <w:r w:rsidRPr="004B151B">
        <w:rPr>
          <w:b/>
        </w:rPr>
        <w:t>Rozdział III</w:t>
      </w:r>
    </w:p>
    <w:p w:rsidR="00216574" w:rsidRPr="004B151B" w:rsidRDefault="009310DC" w:rsidP="004B151B">
      <w:pPr>
        <w:jc w:val="center"/>
        <w:rPr>
          <w:b/>
        </w:rPr>
      </w:pPr>
      <w:r w:rsidRPr="004B151B">
        <w:rPr>
          <w:b/>
        </w:rPr>
        <w:t>MIEJSCE I TERMIN SKŁADANIA WNIOSKÓW</w:t>
      </w:r>
    </w:p>
    <w:p w:rsidR="00B013CD" w:rsidRPr="004B151B" w:rsidRDefault="00216574" w:rsidP="004B151B">
      <w:pPr>
        <w:jc w:val="center"/>
        <w:rPr>
          <w:b/>
        </w:rPr>
      </w:pPr>
      <w:r w:rsidRPr="004B151B">
        <w:rPr>
          <w:b/>
        </w:rPr>
        <w:t>ORAZ SPOSÓB ICH PRZYGOTOWANIA</w:t>
      </w:r>
    </w:p>
    <w:p w:rsidR="00B013CD" w:rsidRPr="004B151B" w:rsidRDefault="00B013CD" w:rsidP="004B151B">
      <w:pPr>
        <w:jc w:val="both"/>
        <w:rPr>
          <w:b/>
        </w:rPr>
      </w:pPr>
    </w:p>
    <w:p w:rsidR="00216574" w:rsidRPr="004B151B" w:rsidRDefault="00216574" w:rsidP="00DB3134">
      <w:pPr>
        <w:numPr>
          <w:ilvl w:val="1"/>
          <w:numId w:val="1"/>
        </w:numPr>
        <w:ind w:left="426" w:hanging="426"/>
        <w:jc w:val="both"/>
      </w:pPr>
      <w:r w:rsidRPr="004B151B">
        <w:t xml:space="preserve">Wnioski o </w:t>
      </w:r>
      <w:r w:rsidR="00083DC8">
        <w:t>przyznanie Bonu szkoleniowego</w:t>
      </w:r>
      <w:r w:rsidRPr="004B151B">
        <w:t xml:space="preserve"> należy składać w siedzibie Powiatowego Urzędu Pracy  </w:t>
      </w:r>
    </w:p>
    <w:p w:rsidR="00216574" w:rsidRPr="004B151B" w:rsidRDefault="00216574" w:rsidP="00DB3134">
      <w:pPr>
        <w:numPr>
          <w:ilvl w:val="0"/>
          <w:numId w:val="4"/>
        </w:numPr>
        <w:jc w:val="both"/>
      </w:pPr>
      <w:r w:rsidRPr="004B151B">
        <w:t>PUP w Gryfinie – ul. Łużycka 55, 74-100 Gryfino</w:t>
      </w:r>
      <w:r w:rsidR="00E531EF">
        <w:t>,</w:t>
      </w:r>
    </w:p>
    <w:p w:rsidR="00216574" w:rsidRPr="004B151B" w:rsidRDefault="00216574" w:rsidP="00DB3134">
      <w:pPr>
        <w:numPr>
          <w:ilvl w:val="0"/>
          <w:numId w:val="4"/>
        </w:numPr>
        <w:jc w:val="both"/>
      </w:pPr>
      <w:r w:rsidRPr="004B151B">
        <w:t>PUP Gryfino Filia w Chojnie – ul. Dworcowa 3, 74-500 Chojna</w:t>
      </w:r>
      <w:r w:rsidR="00E531EF">
        <w:t>,</w:t>
      </w:r>
    </w:p>
    <w:p w:rsidR="00216574" w:rsidRPr="004B151B" w:rsidRDefault="00216574" w:rsidP="004B151B">
      <w:pPr>
        <w:ind w:left="426"/>
        <w:jc w:val="both"/>
      </w:pPr>
      <w:r w:rsidRPr="004B151B">
        <w:t>w sekretariacie w godzinach pra</w:t>
      </w:r>
      <w:r w:rsidR="00E531EF">
        <w:t>cy urzędu tj. od 07:30 do 15:30.</w:t>
      </w:r>
    </w:p>
    <w:p w:rsidR="0061650F" w:rsidRPr="004B151B" w:rsidRDefault="0061650F" w:rsidP="0061650F">
      <w:pPr>
        <w:pStyle w:val="Akapitzlist"/>
        <w:numPr>
          <w:ilvl w:val="0"/>
          <w:numId w:val="5"/>
        </w:numPr>
        <w:jc w:val="both"/>
      </w:pPr>
      <w:r w:rsidRPr="004B151B">
        <w:t xml:space="preserve">Wnioski należy składać </w:t>
      </w:r>
      <w:r>
        <w:t>po ogłoszeniu naboru</w:t>
      </w:r>
      <w:r w:rsidRPr="00E43E27">
        <w:t xml:space="preserve"> </w:t>
      </w:r>
      <w:r>
        <w:t xml:space="preserve">wniosków o przyznanie Bonu szkoleniowego w ramach Programu Operacyjnego Wiedza Edukacja Rozwój. </w:t>
      </w:r>
    </w:p>
    <w:p w:rsidR="00D526D8" w:rsidRPr="004B151B" w:rsidRDefault="00D526D8" w:rsidP="00D526D8">
      <w:pPr>
        <w:pStyle w:val="Akapitzlist"/>
        <w:numPr>
          <w:ilvl w:val="0"/>
          <w:numId w:val="5"/>
        </w:numPr>
        <w:jc w:val="both"/>
      </w:pPr>
      <w:r w:rsidRPr="004B151B">
        <w:t>Za datę złożenia wniosku uznaje się datę wpływu wniosku do siedziby Powiatowego Urzędu Pracy w Gryfinie</w:t>
      </w:r>
      <w:r>
        <w:t xml:space="preserve"> lub Filii w Chojnie.</w:t>
      </w:r>
    </w:p>
    <w:p w:rsidR="00767FE7" w:rsidRPr="004B151B" w:rsidRDefault="00767FE7" w:rsidP="00DB3134">
      <w:pPr>
        <w:pStyle w:val="Akapitzlist"/>
        <w:numPr>
          <w:ilvl w:val="0"/>
          <w:numId w:val="5"/>
        </w:numPr>
        <w:jc w:val="both"/>
      </w:pPr>
      <w:r w:rsidRPr="004B151B">
        <w:t xml:space="preserve">Wnioski o </w:t>
      </w:r>
      <w:r w:rsidR="0021025F">
        <w:t>przyznanie B</w:t>
      </w:r>
      <w:r w:rsidR="003951D6">
        <w:t>onu s</w:t>
      </w:r>
      <w:r w:rsidR="00813265">
        <w:t>zkoleniowego</w:t>
      </w:r>
      <w:r w:rsidRPr="004B151B">
        <w:t xml:space="preserve"> należy składać na formularzach zgodnie ze wzorem stanowiącym </w:t>
      </w:r>
      <w:r w:rsidRPr="004B151B">
        <w:rPr>
          <w:b/>
        </w:rPr>
        <w:t>załącznik nr 1</w:t>
      </w:r>
      <w:r w:rsidRPr="004B151B">
        <w:t xml:space="preserve"> do niniejszego regulaminu</w:t>
      </w:r>
      <w:r w:rsidR="00E531EF">
        <w:t>.</w:t>
      </w:r>
    </w:p>
    <w:p w:rsidR="00767FE7" w:rsidRPr="004B151B" w:rsidRDefault="00767FE7" w:rsidP="00DB3134">
      <w:pPr>
        <w:numPr>
          <w:ilvl w:val="0"/>
          <w:numId w:val="5"/>
        </w:numPr>
        <w:tabs>
          <w:tab w:val="left" w:pos="709"/>
        </w:tabs>
        <w:suppressAutoHyphens/>
        <w:jc w:val="both"/>
      </w:pPr>
      <w:r w:rsidRPr="004B151B">
        <w:t>Wniosek należy wypełnić czytelnie odpowiadając na wszystkie zawarte we wniosku pytania.</w:t>
      </w:r>
    </w:p>
    <w:p w:rsidR="00767FE7" w:rsidRPr="004B151B" w:rsidRDefault="00767FE7" w:rsidP="00DB3134">
      <w:pPr>
        <w:numPr>
          <w:ilvl w:val="0"/>
          <w:numId w:val="5"/>
        </w:numPr>
        <w:tabs>
          <w:tab w:val="left" w:pos="709"/>
        </w:tabs>
        <w:suppressAutoHyphens/>
        <w:jc w:val="both"/>
      </w:pPr>
      <w:r w:rsidRPr="004B151B">
        <w:t>Wniosek powinien zostać podpisany</w:t>
      </w:r>
      <w:r w:rsidR="0037392A" w:rsidRPr="004B151B">
        <w:t>.</w:t>
      </w:r>
    </w:p>
    <w:p w:rsidR="0037392A" w:rsidRPr="004B151B" w:rsidRDefault="0037392A" w:rsidP="00DB3134">
      <w:pPr>
        <w:numPr>
          <w:ilvl w:val="0"/>
          <w:numId w:val="5"/>
        </w:numPr>
        <w:tabs>
          <w:tab w:val="left" w:pos="709"/>
        </w:tabs>
        <w:suppressAutoHyphens/>
        <w:jc w:val="both"/>
      </w:pPr>
      <w:r w:rsidRPr="004B151B">
        <w:t>Wszystkie miejsca, w których naniesiono poprawki lu</w:t>
      </w:r>
      <w:r w:rsidR="005D08EF" w:rsidRPr="004B151B">
        <w:t>b zmiany</w:t>
      </w:r>
      <w:r w:rsidR="00F93FD9">
        <w:t>,</w:t>
      </w:r>
      <w:r w:rsidR="005D08EF" w:rsidRPr="004B151B">
        <w:t xml:space="preserve"> powinny być parafowane.</w:t>
      </w:r>
    </w:p>
    <w:p w:rsidR="00505EC9" w:rsidRPr="004B151B" w:rsidRDefault="00505EC9" w:rsidP="00DB3134">
      <w:pPr>
        <w:numPr>
          <w:ilvl w:val="0"/>
          <w:numId w:val="5"/>
        </w:numPr>
        <w:tabs>
          <w:tab w:val="left" w:pos="709"/>
        </w:tabs>
        <w:suppressAutoHyphens/>
        <w:jc w:val="both"/>
      </w:pPr>
      <w:r w:rsidRPr="004B151B">
        <w:t>W przypadku trudności w wypełnieniu wniosku można będzie skorzys</w:t>
      </w:r>
      <w:r w:rsidR="003951D6">
        <w:t xml:space="preserve">tać z konsultacji </w:t>
      </w:r>
      <w:r w:rsidR="005D08EF" w:rsidRPr="004B151B">
        <w:t>w siedzibie urzędu.</w:t>
      </w:r>
    </w:p>
    <w:p w:rsidR="003D72C4" w:rsidRPr="004B151B" w:rsidRDefault="003D72C4" w:rsidP="004B151B">
      <w:pPr>
        <w:jc w:val="both"/>
      </w:pPr>
    </w:p>
    <w:p w:rsidR="00976294" w:rsidRPr="004B151B" w:rsidRDefault="00976294" w:rsidP="004B151B">
      <w:pPr>
        <w:jc w:val="center"/>
        <w:rPr>
          <w:b/>
        </w:rPr>
      </w:pPr>
      <w:r w:rsidRPr="004B151B">
        <w:rPr>
          <w:b/>
        </w:rPr>
        <w:t xml:space="preserve">Rozdział </w:t>
      </w:r>
      <w:r w:rsidR="00752D20">
        <w:rPr>
          <w:b/>
        </w:rPr>
        <w:t>I</w:t>
      </w:r>
      <w:r w:rsidRPr="004B151B">
        <w:rPr>
          <w:b/>
        </w:rPr>
        <w:t>V</w:t>
      </w:r>
    </w:p>
    <w:p w:rsidR="00B013CD" w:rsidRDefault="00DA7531" w:rsidP="004B151B">
      <w:pPr>
        <w:jc w:val="center"/>
        <w:rPr>
          <w:b/>
        </w:rPr>
      </w:pPr>
      <w:r>
        <w:rPr>
          <w:b/>
        </w:rPr>
        <w:t>ROZPATRYWANIE</w:t>
      </w:r>
      <w:r w:rsidR="00B013CD" w:rsidRPr="004B151B">
        <w:rPr>
          <w:b/>
        </w:rPr>
        <w:t xml:space="preserve"> WNIOSKÓW</w:t>
      </w:r>
    </w:p>
    <w:p w:rsidR="0061650F" w:rsidRPr="004B151B" w:rsidRDefault="0061650F" w:rsidP="004B151B">
      <w:pPr>
        <w:jc w:val="center"/>
        <w:rPr>
          <w:b/>
        </w:rPr>
      </w:pPr>
    </w:p>
    <w:p w:rsidR="003A76EA" w:rsidRPr="004B151B" w:rsidRDefault="003A76EA" w:rsidP="003A76EA">
      <w:pPr>
        <w:pStyle w:val="Akapitzlist"/>
        <w:numPr>
          <w:ilvl w:val="0"/>
          <w:numId w:val="8"/>
        </w:numPr>
        <w:ind w:left="360"/>
        <w:jc w:val="both"/>
      </w:pPr>
      <w:r>
        <w:t>Z</w:t>
      </w:r>
      <w:r w:rsidRPr="004B151B">
        <w:t xml:space="preserve">łożone </w:t>
      </w:r>
      <w:r>
        <w:t>wnioski</w:t>
      </w:r>
      <w:r w:rsidRPr="004B151B">
        <w:t xml:space="preserve"> będą podlegały </w:t>
      </w:r>
      <w:r>
        <w:t>rozpatrzeniu</w:t>
      </w:r>
      <w:r w:rsidRPr="004B151B">
        <w:t xml:space="preserve"> przez </w:t>
      </w:r>
      <w:r>
        <w:t>pracowników powiatowego urzędu pracy.</w:t>
      </w:r>
    </w:p>
    <w:p w:rsidR="0085654A" w:rsidRDefault="00803A06" w:rsidP="00DB3134">
      <w:pPr>
        <w:pStyle w:val="Akapitzlist"/>
        <w:numPr>
          <w:ilvl w:val="0"/>
          <w:numId w:val="8"/>
        </w:numPr>
        <w:ind w:left="360"/>
        <w:jc w:val="both"/>
      </w:pPr>
      <w:r>
        <w:t xml:space="preserve">Rozpatrywanie wniosków będzie realizowane na bieżąco </w:t>
      </w:r>
      <w:r w:rsidR="00F93FD9">
        <w:t>do wyczerpania środków</w:t>
      </w:r>
      <w:r w:rsidR="0085654A">
        <w:t>.</w:t>
      </w:r>
      <w:r w:rsidR="00F93FD9">
        <w:t xml:space="preserve"> </w:t>
      </w:r>
    </w:p>
    <w:p w:rsidR="003D72C4" w:rsidRPr="004B151B" w:rsidRDefault="003A76EA" w:rsidP="00DB3134">
      <w:pPr>
        <w:pStyle w:val="Akapitzlist"/>
        <w:numPr>
          <w:ilvl w:val="0"/>
          <w:numId w:val="8"/>
        </w:numPr>
        <w:ind w:left="360"/>
        <w:jc w:val="both"/>
      </w:pPr>
      <w:r>
        <w:rPr>
          <w:b/>
        </w:rPr>
        <w:t>Rozpatrywanie wniosków</w:t>
      </w:r>
      <w:r w:rsidR="003D72C4" w:rsidRPr="004B151B">
        <w:t xml:space="preserve"> będzie polegała na ustaleniu czy:</w:t>
      </w:r>
    </w:p>
    <w:p w:rsidR="003D72C4" w:rsidRPr="004B151B" w:rsidRDefault="00976294" w:rsidP="00DB3134">
      <w:pPr>
        <w:pStyle w:val="Akapitzlist"/>
        <w:numPr>
          <w:ilvl w:val="0"/>
          <w:numId w:val="9"/>
        </w:numPr>
        <w:ind w:left="708"/>
        <w:jc w:val="both"/>
      </w:pPr>
      <w:r w:rsidRPr="004B151B">
        <w:t>w</w:t>
      </w:r>
      <w:r w:rsidR="003D72C4" w:rsidRPr="004B151B">
        <w:t xml:space="preserve">ypełniono wszystkie pozycje we </w:t>
      </w:r>
      <w:r w:rsidR="0021025F">
        <w:t>wniosku,</w:t>
      </w:r>
    </w:p>
    <w:p w:rsidR="003D72C4" w:rsidRPr="004B151B" w:rsidRDefault="00976294" w:rsidP="00DB3134">
      <w:pPr>
        <w:pStyle w:val="Akapitzlist"/>
        <w:numPr>
          <w:ilvl w:val="0"/>
          <w:numId w:val="9"/>
        </w:numPr>
        <w:ind w:left="708"/>
        <w:jc w:val="both"/>
      </w:pPr>
      <w:r w:rsidRPr="004B151B">
        <w:t>w</w:t>
      </w:r>
      <w:r w:rsidR="003D72C4" w:rsidRPr="004B151B">
        <w:t>niosek został podpisany</w:t>
      </w:r>
      <w:r w:rsidR="0021025F">
        <w:t>,</w:t>
      </w:r>
      <w:r w:rsidR="003D72C4" w:rsidRPr="004B151B">
        <w:t xml:space="preserve"> </w:t>
      </w:r>
    </w:p>
    <w:p w:rsidR="003D72C4" w:rsidRPr="004B151B" w:rsidRDefault="0021025F" w:rsidP="00DB3134">
      <w:pPr>
        <w:pStyle w:val="Akapitzlist"/>
        <w:numPr>
          <w:ilvl w:val="0"/>
          <w:numId w:val="9"/>
        </w:numPr>
        <w:ind w:left="708"/>
        <w:jc w:val="both"/>
      </w:pPr>
      <w:r>
        <w:t>w</w:t>
      </w:r>
      <w:r w:rsidR="003951D6">
        <w:t>nioskodawca</w:t>
      </w:r>
      <w:r w:rsidR="003D72C4" w:rsidRPr="004B151B">
        <w:t xml:space="preserve"> spełnia warunki do ubiegania się </w:t>
      </w:r>
      <w:r w:rsidR="003951D6">
        <w:t>o Bon s</w:t>
      </w:r>
      <w:r w:rsidR="00813265">
        <w:t>zkoleniowy</w:t>
      </w:r>
      <w:r w:rsidR="00803A06">
        <w:t>,</w:t>
      </w:r>
      <w:r w:rsidR="003A76EA">
        <w:t xml:space="preserve"> o których mowa w r</w:t>
      </w:r>
      <w:r>
        <w:t>ozdziale I</w:t>
      </w:r>
      <w:r w:rsidR="00F93FD9">
        <w:t>.</w:t>
      </w:r>
    </w:p>
    <w:p w:rsidR="003951D6" w:rsidRDefault="00803A06" w:rsidP="00DB3134">
      <w:pPr>
        <w:pStyle w:val="Akapitzlist"/>
        <w:numPr>
          <w:ilvl w:val="0"/>
          <w:numId w:val="8"/>
        </w:numPr>
        <w:ind w:left="360"/>
        <w:jc w:val="both"/>
      </w:pPr>
      <w:r>
        <w:t>W przypadku, stwierdzenia braków we wniosku</w:t>
      </w:r>
      <w:r w:rsidR="00A26884" w:rsidRPr="004B151B">
        <w:t xml:space="preserve">, o których mowa w </w:t>
      </w:r>
      <w:proofErr w:type="spellStart"/>
      <w:r w:rsidR="00A26884" w:rsidRPr="004B151B">
        <w:t>pkt</w:t>
      </w:r>
      <w:proofErr w:type="spellEnd"/>
      <w:r w:rsidR="00A26884" w:rsidRPr="004B151B">
        <w:t xml:space="preserve"> 3 </w:t>
      </w:r>
      <w:r w:rsidR="0021025F">
        <w:t xml:space="preserve">lit a) i b) </w:t>
      </w:r>
      <w:r w:rsidR="00A26884" w:rsidRPr="004B151B">
        <w:t>składający wniosek jest wzywany do jego</w:t>
      </w:r>
      <w:r w:rsidR="003951D6">
        <w:t xml:space="preserve"> niezwłocznego</w:t>
      </w:r>
      <w:r w:rsidR="00A26884" w:rsidRPr="004B151B">
        <w:t xml:space="preserve"> uzupełnienia lub skorygowania</w:t>
      </w:r>
      <w:r w:rsidR="003951D6">
        <w:t>.</w:t>
      </w:r>
      <w:r w:rsidR="00A26884" w:rsidRPr="004B151B">
        <w:t xml:space="preserve"> </w:t>
      </w:r>
    </w:p>
    <w:p w:rsidR="003A76EA" w:rsidRPr="004B151B" w:rsidRDefault="003A76EA" w:rsidP="003A76EA">
      <w:pPr>
        <w:pStyle w:val="Akapitzlist"/>
        <w:numPr>
          <w:ilvl w:val="0"/>
          <w:numId w:val="8"/>
        </w:numPr>
        <w:ind w:left="360"/>
        <w:jc w:val="both"/>
      </w:pPr>
      <w:r w:rsidRPr="004B151B">
        <w:t>W przypadku stwierdzenia braku spełniania kryteriów</w:t>
      </w:r>
      <w:r>
        <w:t xml:space="preserve">, o których mowa w </w:t>
      </w:r>
      <w:proofErr w:type="spellStart"/>
      <w:r>
        <w:t>pkt</w:t>
      </w:r>
      <w:proofErr w:type="spellEnd"/>
      <w:r>
        <w:t xml:space="preserve"> 3</w:t>
      </w:r>
      <w:r w:rsidRPr="004B151B">
        <w:t xml:space="preserve"> </w:t>
      </w:r>
      <w:r>
        <w:t>lit c), wniosek jest rozpatrywany negatywnie.</w:t>
      </w:r>
    </w:p>
    <w:p w:rsidR="003A76EA" w:rsidRDefault="003A76EA" w:rsidP="003A76EA">
      <w:pPr>
        <w:pStyle w:val="Akapitzlist"/>
        <w:numPr>
          <w:ilvl w:val="0"/>
          <w:numId w:val="8"/>
        </w:numPr>
        <w:ind w:left="360"/>
        <w:jc w:val="both"/>
      </w:pPr>
      <w:r w:rsidRPr="004B151B">
        <w:t>Wnios</w:t>
      </w:r>
      <w:r>
        <w:t>ki rozpatrzone pozytywnie</w:t>
      </w:r>
      <w:r w:rsidRPr="004B151B">
        <w:t xml:space="preserve"> zostaną przekazane </w:t>
      </w:r>
      <w:r>
        <w:t>do realizacji.</w:t>
      </w:r>
    </w:p>
    <w:p w:rsidR="0061650F" w:rsidRDefault="0061650F" w:rsidP="004B151B">
      <w:pPr>
        <w:jc w:val="center"/>
        <w:rPr>
          <w:b/>
        </w:rPr>
      </w:pPr>
    </w:p>
    <w:p w:rsidR="00B013CD" w:rsidRPr="004B151B" w:rsidRDefault="00752D20" w:rsidP="004B151B">
      <w:pPr>
        <w:jc w:val="center"/>
        <w:rPr>
          <w:b/>
        </w:rPr>
      </w:pPr>
      <w:r>
        <w:rPr>
          <w:b/>
        </w:rPr>
        <w:t>Rozdział V</w:t>
      </w:r>
    </w:p>
    <w:p w:rsidR="00B013CD" w:rsidRDefault="00B013CD" w:rsidP="004B151B">
      <w:pPr>
        <w:jc w:val="center"/>
        <w:rPr>
          <w:b/>
        </w:rPr>
      </w:pPr>
      <w:r w:rsidRPr="004B151B">
        <w:rPr>
          <w:b/>
        </w:rPr>
        <w:t>INFORMACJA O WYNIKACH</w:t>
      </w:r>
      <w:r w:rsidR="00300C49">
        <w:rPr>
          <w:b/>
        </w:rPr>
        <w:t xml:space="preserve"> NABORU</w:t>
      </w:r>
    </w:p>
    <w:p w:rsidR="0061650F" w:rsidRPr="004B151B" w:rsidRDefault="0061650F" w:rsidP="004B151B">
      <w:pPr>
        <w:jc w:val="center"/>
        <w:rPr>
          <w:b/>
        </w:rPr>
      </w:pPr>
    </w:p>
    <w:p w:rsidR="003A76EA" w:rsidRPr="004B151B" w:rsidRDefault="003A76EA" w:rsidP="003A76EA">
      <w:pPr>
        <w:pStyle w:val="Akapitzlist"/>
        <w:numPr>
          <w:ilvl w:val="0"/>
          <w:numId w:val="11"/>
        </w:numPr>
        <w:ind w:left="360"/>
        <w:jc w:val="both"/>
      </w:pPr>
      <w:r>
        <w:t>W</w:t>
      </w:r>
      <w:r w:rsidRPr="004B151B">
        <w:t>szystki</w:t>
      </w:r>
      <w:r>
        <w:t>e</w:t>
      </w:r>
      <w:r w:rsidRPr="004B151B">
        <w:t xml:space="preserve"> </w:t>
      </w:r>
      <w:r>
        <w:t>osoby</w:t>
      </w:r>
      <w:r w:rsidRPr="004B151B">
        <w:t>, które złożą wnioski otrzymają informację na piśmie o sposobie ich rozpatrzenia</w:t>
      </w:r>
      <w:r>
        <w:t xml:space="preserve"> w terminie do 30 dni</w:t>
      </w:r>
      <w:r w:rsidR="0061650F">
        <w:t xml:space="preserve"> od dnia złożenia wniosku</w:t>
      </w:r>
      <w:r>
        <w:t>.</w:t>
      </w:r>
    </w:p>
    <w:p w:rsidR="00A51C38" w:rsidRPr="0061650F" w:rsidRDefault="003A76EA" w:rsidP="0061650F">
      <w:pPr>
        <w:pStyle w:val="Akapitzlist"/>
        <w:numPr>
          <w:ilvl w:val="0"/>
          <w:numId w:val="11"/>
        </w:numPr>
        <w:ind w:left="284" w:hanging="284"/>
        <w:rPr>
          <w:b/>
        </w:rPr>
      </w:pPr>
      <w:r>
        <w:t>W przypadku negatywnego rozpatrzenia wniosku informacja o wyniku rozpatrzenia będzie zawierała uzasadnienie.</w:t>
      </w:r>
    </w:p>
    <w:sectPr w:rsidR="00A51C38" w:rsidRPr="0061650F" w:rsidSect="0061650F">
      <w:pgSz w:w="11906" w:h="16838"/>
      <w:pgMar w:top="284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2FC" w:rsidRDefault="00AA72FC" w:rsidP="00B013CD">
      <w:r>
        <w:separator/>
      </w:r>
    </w:p>
  </w:endnote>
  <w:endnote w:type="continuationSeparator" w:id="0">
    <w:p w:rsidR="00AA72FC" w:rsidRDefault="00AA72FC" w:rsidP="00B01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2FC" w:rsidRDefault="00AA72FC" w:rsidP="00B013CD">
      <w:r>
        <w:separator/>
      </w:r>
    </w:p>
  </w:footnote>
  <w:footnote w:type="continuationSeparator" w:id="0">
    <w:p w:rsidR="00AA72FC" w:rsidRDefault="00AA72FC" w:rsidP="00B01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2A9"/>
    <w:multiLevelType w:val="hybridMultilevel"/>
    <w:tmpl w:val="264A34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3E3F7F"/>
    <w:multiLevelType w:val="hybridMultilevel"/>
    <w:tmpl w:val="A782D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A0064"/>
    <w:multiLevelType w:val="hybridMultilevel"/>
    <w:tmpl w:val="747A01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B25704"/>
    <w:multiLevelType w:val="hybridMultilevel"/>
    <w:tmpl w:val="D9A4E084"/>
    <w:lvl w:ilvl="0" w:tplc="C08E8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405A0"/>
    <w:multiLevelType w:val="hybridMultilevel"/>
    <w:tmpl w:val="0DB42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40B4E"/>
    <w:multiLevelType w:val="hybridMultilevel"/>
    <w:tmpl w:val="5E3EC70C"/>
    <w:lvl w:ilvl="0" w:tplc="CAE68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C2DAF"/>
    <w:multiLevelType w:val="hybridMultilevel"/>
    <w:tmpl w:val="603686E8"/>
    <w:lvl w:ilvl="0" w:tplc="02584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14158"/>
    <w:multiLevelType w:val="hybridMultilevel"/>
    <w:tmpl w:val="C862EA44"/>
    <w:lvl w:ilvl="0" w:tplc="CCCA02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Verdana"/>
      </w:rPr>
    </w:lvl>
    <w:lvl w:ilvl="1" w:tplc="129090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832496"/>
    <w:multiLevelType w:val="hybridMultilevel"/>
    <w:tmpl w:val="6F8CEE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D4B0FD9"/>
    <w:multiLevelType w:val="hybridMultilevel"/>
    <w:tmpl w:val="506A56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8C5A86"/>
    <w:multiLevelType w:val="hybridMultilevel"/>
    <w:tmpl w:val="405453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940022"/>
    <w:multiLevelType w:val="hybridMultilevel"/>
    <w:tmpl w:val="92BA6E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>
    <w:nsid w:val="223F7799"/>
    <w:multiLevelType w:val="hybridMultilevel"/>
    <w:tmpl w:val="EA86C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57966"/>
    <w:multiLevelType w:val="hybridMultilevel"/>
    <w:tmpl w:val="07209F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31ECA"/>
    <w:multiLevelType w:val="hybridMultilevel"/>
    <w:tmpl w:val="DD1C2EF2"/>
    <w:lvl w:ilvl="0" w:tplc="A6A21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56747"/>
    <w:multiLevelType w:val="hybridMultilevel"/>
    <w:tmpl w:val="D6B09F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B650D5"/>
    <w:multiLevelType w:val="hybridMultilevel"/>
    <w:tmpl w:val="8528D7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1E96C69"/>
    <w:multiLevelType w:val="hybridMultilevel"/>
    <w:tmpl w:val="A432BF9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48C1F3F"/>
    <w:multiLevelType w:val="hybridMultilevel"/>
    <w:tmpl w:val="CB5873D0"/>
    <w:lvl w:ilvl="0" w:tplc="98F2F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291B6E"/>
    <w:multiLevelType w:val="hybridMultilevel"/>
    <w:tmpl w:val="9CF4C142"/>
    <w:lvl w:ilvl="0" w:tplc="74F8B1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C75E7"/>
    <w:multiLevelType w:val="hybridMultilevel"/>
    <w:tmpl w:val="EA1A8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849D5"/>
    <w:multiLevelType w:val="hybridMultilevel"/>
    <w:tmpl w:val="5C00EDBE"/>
    <w:lvl w:ilvl="0" w:tplc="04150017">
      <w:start w:val="1"/>
      <w:numFmt w:val="lowerLetter"/>
      <w:lvlText w:val="%1)"/>
      <w:lvlJc w:val="left"/>
      <w:pPr>
        <w:ind w:left="1926" w:hanging="360"/>
      </w:pPr>
    </w:lvl>
    <w:lvl w:ilvl="1" w:tplc="04150019" w:tentative="1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2">
    <w:nsid w:val="42823386"/>
    <w:multiLevelType w:val="hybridMultilevel"/>
    <w:tmpl w:val="9DB0C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46E92A6E"/>
    <w:multiLevelType w:val="hybridMultilevel"/>
    <w:tmpl w:val="D548E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43CE3"/>
    <w:multiLevelType w:val="hybridMultilevel"/>
    <w:tmpl w:val="2AF69F58"/>
    <w:lvl w:ilvl="0" w:tplc="7A34A7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AF71F3A"/>
    <w:multiLevelType w:val="hybridMultilevel"/>
    <w:tmpl w:val="4C26D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654BA"/>
    <w:multiLevelType w:val="hybridMultilevel"/>
    <w:tmpl w:val="5D32B1F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F8D1612"/>
    <w:multiLevelType w:val="hybridMultilevel"/>
    <w:tmpl w:val="DE2E1B5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F5616"/>
    <w:multiLevelType w:val="hybridMultilevel"/>
    <w:tmpl w:val="FEACD3A8"/>
    <w:lvl w:ilvl="0" w:tplc="78F843F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125C69"/>
    <w:multiLevelType w:val="hybridMultilevel"/>
    <w:tmpl w:val="EBACDA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831D7"/>
    <w:multiLevelType w:val="hybridMultilevel"/>
    <w:tmpl w:val="86CEF1EE"/>
    <w:lvl w:ilvl="0" w:tplc="2256B446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3">
    <w:nsid w:val="5CA27EF6"/>
    <w:multiLevelType w:val="hybridMultilevel"/>
    <w:tmpl w:val="022242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927390"/>
    <w:multiLevelType w:val="hybridMultilevel"/>
    <w:tmpl w:val="65E4526E"/>
    <w:lvl w:ilvl="0" w:tplc="908CE05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5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B26B8"/>
    <w:multiLevelType w:val="hybridMultilevel"/>
    <w:tmpl w:val="3612E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A70FD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33"/>
  </w:num>
  <w:num w:numId="4">
    <w:abstractNumId w:val="0"/>
  </w:num>
  <w:num w:numId="5">
    <w:abstractNumId w:val="23"/>
  </w:num>
  <w:num w:numId="6">
    <w:abstractNumId w:val="24"/>
  </w:num>
  <w:num w:numId="7">
    <w:abstractNumId w:val="9"/>
  </w:num>
  <w:num w:numId="8">
    <w:abstractNumId w:val="6"/>
  </w:num>
  <w:num w:numId="9">
    <w:abstractNumId w:val="26"/>
  </w:num>
  <w:num w:numId="10">
    <w:abstractNumId w:val="17"/>
  </w:num>
  <w:num w:numId="11">
    <w:abstractNumId w:val="5"/>
  </w:num>
  <w:num w:numId="12">
    <w:abstractNumId w:val="18"/>
  </w:num>
  <w:num w:numId="13">
    <w:abstractNumId w:val="37"/>
  </w:num>
  <w:num w:numId="14">
    <w:abstractNumId w:val="28"/>
  </w:num>
  <w:num w:numId="15">
    <w:abstractNumId w:val="22"/>
  </w:num>
  <w:num w:numId="16">
    <w:abstractNumId w:val="16"/>
  </w:num>
  <w:num w:numId="17">
    <w:abstractNumId w:val="20"/>
  </w:num>
  <w:num w:numId="18">
    <w:abstractNumId w:val="8"/>
  </w:num>
  <w:num w:numId="19">
    <w:abstractNumId w:val="14"/>
  </w:num>
  <w:num w:numId="20">
    <w:abstractNumId w:val="7"/>
  </w:num>
  <w:num w:numId="21">
    <w:abstractNumId w:val="36"/>
  </w:num>
  <w:num w:numId="22">
    <w:abstractNumId w:val="10"/>
  </w:num>
  <w:num w:numId="23">
    <w:abstractNumId w:val="21"/>
  </w:num>
  <w:num w:numId="24">
    <w:abstractNumId w:val="15"/>
  </w:num>
  <w:num w:numId="25">
    <w:abstractNumId w:val="2"/>
  </w:num>
  <w:num w:numId="26">
    <w:abstractNumId w:val="4"/>
  </w:num>
  <w:num w:numId="27">
    <w:abstractNumId w:val="27"/>
  </w:num>
  <w:num w:numId="28">
    <w:abstractNumId w:val="25"/>
  </w:num>
  <w:num w:numId="29">
    <w:abstractNumId w:val="1"/>
  </w:num>
  <w:num w:numId="30">
    <w:abstractNumId w:val="30"/>
  </w:num>
  <w:num w:numId="31">
    <w:abstractNumId w:val="34"/>
  </w:num>
  <w:num w:numId="32">
    <w:abstractNumId w:val="32"/>
  </w:num>
  <w:num w:numId="33">
    <w:abstractNumId w:val="12"/>
  </w:num>
  <w:num w:numId="34">
    <w:abstractNumId w:val="11"/>
  </w:num>
  <w:num w:numId="35">
    <w:abstractNumId w:val="13"/>
  </w:num>
  <w:num w:numId="36">
    <w:abstractNumId w:val="29"/>
  </w:num>
  <w:num w:numId="37">
    <w:abstractNumId w:val="19"/>
  </w:num>
  <w:num w:numId="38">
    <w:abstractNumId w:val="3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2DA"/>
    <w:rsid w:val="0000473E"/>
    <w:rsid w:val="0001719D"/>
    <w:rsid w:val="0002675C"/>
    <w:rsid w:val="000502B3"/>
    <w:rsid w:val="000547D2"/>
    <w:rsid w:val="00064067"/>
    <w:rsid w:val="0007678A"/>
    <w:rsid w:val="00083DC8"/>
    <w:rsid w:val="000A5168"/>
    <w:rsid w:val="000F2708"/>
    <w:rsid w:val="00204782"/>
    <w:rsid w:val="0021025F"/>
    <w:rsid w:val="00216574"/>
    <w:rsid w:val="002227A6"/>
    <w:rsid w:val="0022385C"/>
    <w:rsid w:val="00232DB6"/>
    <w:rsid w:val="00297285"/>
    <w:rsid w:val="002B699F"/>
    <w:rsid w:val="002E37A2"/>
    <w:rsid w:val="002F1B47"/>
    <w:rsid w:val="00300C49"/>
    <w:rsid w:val="0032368D"/>
    <w:rsid w:val="00330ED9"/>
    <w:rsid w:val="00333F73"/>
    <w:rsid w:val="00354BF6"/>
    <w:rsid w:val="0037392A"/>
    <w:rsid w:val="003951D6"/>
    <w:rsid w:val="003A76EA"/>
    <w:rsid w:val="003D72C4"/>
    <w:rsid w:val="003E26CE"/>
    <w:rsid w:val="003F52A7"/>
    <w:rsid w:val="0041327D"/>
    <w:rsid w:val="00430A05"/>
    <w:rsid w:val="004614F0"/>
    <w:rsid w:val="004861B8"/>
    <w:rsid w:val="004B151B"/>
    <w:rsid w:val="004C3995"/>
    <w:rsid w:val="004C4A1E"/>
    <w:rsid w:val="004E3FDC"/>
    <w:rsid w:val="004E6ACC"/>
    <w:rsid w:val="00505EC9"/>
    <w:rsid w:val="00525A74"/>
    <w:rsid w:val="005322DA"/>
    <w:rsid w:val="00582B40"/>
    <w:rsid w:val="005D08EF"/>
    <w:rsid w:val="005F771C"/>
    <w:rsid w:val="0061650F"/>
    <w:rsid w:val="006277BF"/>
    <w:rsid w:val="00630DA4"/>
    <w:rsid w:val="00690F9A"/>
    <w:rsid w:val="006E0140"/>
    <w:rsid w:val="006F2E42"/>
    <w:rsid w:val="00701A48"/>
    <w:rsid w:val="00701D5E"/>
    <w:rsid w:val="007335C1"/>
    <w:rsid w:val="00752D20"/>
    <w:rsid w:val="00767FE7"/>
    <w:rsid w:val="00786C6B"/>
    <w:rsid w:val="007E503C"/>
    <w:rsid w:val="008023C2"/>
    <w:rsid w:val="00803A06"/>
    <w:rsid w:val="00813265"/>
    <w:rsid w:val="0085654A"/>
    <w:rsid w:val="0087241C"/>
    <w:rsid w:val="00872A8E"/>
    <w:rsid w:val="00877950"/>
    <w:rsid w:val="008821F0"/>
    <w:rsid w:val="008D3647"/>
    <w:rsid w:val="009310DC"/>
    <w:rsid w:val="00933D3C"/>
    <w:rsid w:val="00976294"/>
    <w:rsid w:val="00994462"/>
    <w:rsid w:val="00A23B4A"/>
    <w:rsid w:val="00A25A53"/>
    <w:rsid w:val="00A26884"/>
    <w:rsid w:val="00A51C38"/>
    <w:rsid w:val="00A66E27"/>
    <w:rsid w:val="00AA72FC"/>
    <w:rsid w:val="00AB4589"/>
    <w:rsid w:val="00AB4EC0"/>
    <w:rsid w:val="00AD5092"/>
    <w:rsid w:val="00B013CD"/>
    <w:rsid w:val="00B01E1D"/>
    <w:rsid w:val="00B23EA1"/>
    <w:rsid w:val="00B27D1A"/>
    <w:rsid w:val="00C2748E"/>
    <w:rsid w:val="00C54F5B"/>
    <w:rsid w:val="00C94B56"/>
    <w:rsid w:val="00C957A2"/>
    <w:rsid w:val="00C9745F"/>
    <w:rsid w:val="00D0440B"/>
    <w:rsid w:val="00D526D8"/>
    <w:rsid w:val="00D6304D"/>
    <w:rsid w:val="00DA7531"/>
    <w:rsid w:val="00DB3134"/>
    <w:rsid w:val="00DC23A3"/>
    <w:rsid w:val="00DC23B7"/>
    <w:rsid w:val="00E10AD3"/>
    <w:rsid w:val="00E2509C"/>
    <w:rsid w:val="00E531EF"/>
    <w:rsid w:val="00E91950"/>
    <w:rsid w:val="00EE2FC4"/>
    <w:rsid w:val="00F03F5A"/>
    <w:rsid w:val="00F109F6"/>
    <w:rsid w:val="00F546A6"/>
    <w:rsid w:val="00F74A39"/>
    <w:rsid w:val="00F93FD9"/>
    <w:rsid w:val="00FF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4BF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013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1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013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3F73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333F73"/>
  </w:style>
  <w:style w:type="character" w:styleId="Hipercze">
    <w:name w:val="Hyperlink"/>
    <w:basedOn w:val="Domylnaczcionkaakapitu"/>
    <w:unhideWhenUsed/>
    <w:rsid w:val="00333F73"/>
    <w:rPr>
      <w:color w:val="0000FF"/>
      <w:u w:val="single"/>
    </w:rPr>
  </w:style>
  <w:style w:type="paragraph" w:customStyle="1" w:styleId="w5pktart">
    <w:name w:val="w5_pkt_art"/>
    <w:uiPriority w:val="99"/>
    <w:rsid w:val="00C54F5B"/>
    <w:pPr>
      <w:spacing w:before="60" w:after="60" w:line="240" w:lineRule="auto"/>
      <w:ind w:left="2269" w:hanging="284"/>
      <w:jc w:val="both"/>
      <w:outlineLvl w:val="6"/>
    </w:pPr>
    <w:rPr>
      <w:rFonts w:ascii="Times New Roman" w:eastAsia="Constantia" w:hAnsi="Times New Roman" w:cs="Times New Roman"/>
      <w:sz w:val="24"/>
    </w:rPr>
  </w:style>
  <w:style w:type="character" w:customStyle="1" w:styleId="FontStyle64">
    <w:name w:val="Font Style64"/>
    <w:basedOn w:val="Domylnaczcionkaakapitu"/>
    <w:uiPriority w:val="99"/>
    <w:rsid w:val="00C54F5B"/>
    <w:rPr>
      <w:rFonts w:ascii="Verdana" w:hAnsi="Verdana" w:cs="Verdana"/>
      <w:sz w:val="18"/>
      <w:szCs w:val="18"/>
    </w:rPr>
  </w:style>
  <w:style w:type="paragraph" w:customStyle="1" w:styleId="Style9">
    <w:name w:val="Style9"/>
    <w:basedOn w:val="Normalny"/>
    <w:uiPriority w:val="99"/>
    <w:rsid w:val="00C54F5B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44">
    <w:name w:val="Style44"/>
    <w:basedOn w:val="Normalny"/>
    <w:uiPriority w:val="99"/>
    <w:rsid w:val="00C54F5B"/>
    <w:pPr>
      <w:widowControl w:val="0"/>
      <w:autoSpaceDE w:val="0"/>
      <w:autoSpaceDN w:val="0"/>
      <w:adjustRightInd w:val="0"/>
      <w:spacing w:line="254" w:lineRule="exact"/>
      <w:ind w:hanging="269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C54F5B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Verdana" w:hAnsi="Verdana"/>
    </w:rPr>
  </w:style>
  <w:style w:type="character" w:customStyle="1" w:styleId="FontStyle65">
    <w:name w:val="Font Style65"/>
    <w:basedOn w:val="Domylnaczcionkaakapitu"/>
    <w:uiPriority w:val="99"/>
    <w:rsid w:val="00C54F5B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C54F5B"/>
    <w:rPr>
      <w:rFonts w:ascii="Verdana" w:hAnsi="Verdana" w:cs="Verdana"/>
      <w:sz w:val="16"/>
      <w:szCs w:val="16"/>
    </w:rPr>
  </w:style>
  <w:style w:type="paragraph" w:styleId="Tytu">
    <w:name w:val="Title"/>
    <w:basedOn w:val="Normalny"/>
    <w:link w:val="TytuZnak"/>
    <w:qFormat/>
    <w:rsid w:val="00813265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813265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Style12">
    <w:name w:val="Style12"/>
    <w:basedOn w:val="Normalny"/>
    <w:uiPriority w:val="99"/>
    <w:rsid w:val="00300C49"/>
    <w:pPr>
      <w:widowControl w:val="0"/>
      <w:autoSpaceDE w:val="0"/>
      <w:autoSpaceDN w:val="0"/>
      <w:adjustRightInd w:val="0"/>
      <w:spacing w:line="278" w:lineRule="exact"/>
      <w:ind w:hanging="283"/>
    </w:pPr>
    <w:rPr>
      <w:rFonts w:ascii="Verdana" w:hAnsi="Verdan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BF6"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9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99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1504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Szwajczuk</dc:creator>
  <cp:lastModifiedBy>Małgorzata Szwajczuk</cp:lastModifiedBy>
  <cp:revision>3</cp:revision>
  <cp:lastPrinted>2015-02-10T09:37:00Z</cp:lastPrinted>
  <dcterms:created xsi:type="dcterms:W3CDTF">2016-03-31T11:15:00Z</dcterms:created>
  <dcterms:modified xsi:type="dcterms:W3CDTF">2016-03-31T11:36:00Z</dcterms:modified>
</cp:coreProperties>
</file>