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6380" w:rsidRDefault="00FC6380">
      <w:pPr>
        <w:pStyle w:val="Nagwek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7FFFF"/>
        <w:rPr>
          <w:color w:val="000000"/>
          <w:sz w:val="24"/>
        </w:rPr>
      </w:pPr>
    </w:p>
    <w:p w:rsidR="00FC6380" w:rsidRDefault="00FC6380">
      <w:pPr>
        <w:pStyle w:val="Nagwek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7FFFF"/>
        <w:jc w:val="center"/>
        <w:rPr>
          <w:color w:val="000000"/>
        </w:rPr>
      </w:pPr>
      <w:r>
        <w:rPr>
          <w:color w:val="002060"/>
          <w:sz w:val="32"/>
          <w:u w:val="none"/>
        </w:rPr>
        <w:t>ZAPYTANIE OFERTOWE</w:t>
      </w:r>
    </w:p>
    <w:p w:rsidR="00FC6380" w:rsidRDefault="00FC63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7FFFF"/>
        <w:jc w:val="center"/>
        <w:rPr>
          <w:color w:val="000000"/>
        </w:rPr>
      </w:pPr>
    </w:p>
    <w:p w:rsidR="00FC6380" w:rsidRDefault="00FC6380">
      <w:pPr>
        <w:jc w:val="center"/>
        <w:rPr>
          <w:color w:val="000000"/>
        </w:rPr>
      </w:pPr>
    </w:p>
    <w:p w:rsidR="00FC6380" w:rsidRDefault="00FC6380">
      <w:pPr>
        <w:jc w:val="center"/>
        <w:rPr>
          <w:color w:val="000000"/>
        </w:rPr>
      </w:pPr>
    </w:p>
    <w:p w:rsidR="00FC6380" w:rsidRDefault="00FC6380">
      <w:pPr>
        <w:jc w:val="center"/>
        <w:rPr>
          <w:color w:val="000000"/>
        </w:rPr>
      </w:pPr>
    </w:p>
    <w:p w:rsidR="00FC6380" w:rsidRDefault="00FC638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ZAMAWIAJĄCY:</w:t>
      </w:r>
    </w:p>
    <w:p w:rsidR="00FC6380" w:rsidRDefault="00FC6380">
      <w:pPr>
        <w:jc w:val="center"/>
        <w:rPr>
          <w:b/>
          <w:color w:val="000000"/>
          <w:sz w:val="28"/>
        </w:rPr>
      </w:pPr>
    </w:p>
    <w:p w:rsidR="00FC6380" w:rsidRDefault="00FC638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Powiatowy Urząd Pracy w Gryfinie</w:t>
      </w:r>
    </w:p>
    <w:p w:rsidR="00FC6380" w:rsidRDefault="00FC638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ul. Łużycka 55</w:t>
      </w:r>
    </w:p>
    <w:p w:rsidR="00FC6380" w:rsidRDefault="00FC6380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74-100 Gryfino</w:t>
      </w:r>
    </w:p>
    <w:p w:rsidR="00FC6380" w:rsidRDefault="00FC6380">
      <w:pPr>
        <w:jc w:val="center"/>
        <w:rPr>
          <w:b/>
          <w:color w:val="000000"/>
        </w:rPr>
      </w:pPr>
    </w:p>
    <w:p w:rsidR="00FC6380" w:rsidRDefault="00FC6380">
      <w:pPr>
        <w:rPr>
          <w:b/>
          <w:color w:val="000000"/>
        </w:rPr>
      </w:pPr>
    </w:p>
    <w:p w:rsidR="00FC6380" w:rsidRDefault="00FC6380">
      <w:pPr>
        <w:pStyle w:val="Tekstpodstawowy31"/>
        <w:ind w:firstLine="709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ZAPRASZA DO ZŁOŻENIA OFERTY W POSTĘPOWANIU PROWADZONYM                                   </w:t>
      </w:r>
    </w:p>
    <w:p w:rsidR="00FC6380" w:rsidRDefault="00FC6380">
      <w:pPr>
        <w:pStyle w:val="Tekstpodstawowy31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NA ZASADACH OBOWIĄZUJĄCYCH PRZY ZAMÓWIENIACH PONIŻEJ KWOTY</w:t>
      </w:r>
    </w:p>
    <w:p w:rsidR="00FC6380" w:rsidRDefault="00FC6380">
      <w:pPr>
        <w:pStyle w:val="Tekstpodstawowy31"/>
        <w:ind w:firstLine="709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30 000 EURO</w:t>
      </w:r>
    </w:p>
    <w:p w:rsidR="00FC6380" w:rsidRDefault="00FC6380">
      <w:pPr>
        <w:pStyle w:val="Tekstpodstawowy31"/>
        <w:jc w:val="center"/>
        <w:rPr>
          <w:color w:val="000000"/>
          <w:sz w:val="24"/>
        </w:rPr>
      </w:pPr>
    </w:p>
    <w:p w:rsidR="00FC6380" w:rsidRDefault="00FC6380">
      <w:pPr>
        <w:jc w:val="center"/>
      </w:pPr>
      <w:r>
        <w:rPr>
          <w:sz w:val="28"/>
          <w:szCs w:val="28"/>
        </w:rPr>
        <w:t>na</w:t>
      </w:r>
    </w:p>
    <w:p w:rsidR="00FC6380" w:rsidRDefault="00FC6380">
      <w:pPr>
        <w:jc w:val="center"/>
      </w:pPr>
    </w:p>
    <w:p w:rsidR="00FC6380" w:rsidRDefault="00D71BB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zakup wznowień licencji, wsparć i urządzeń sieciowych</w:t>
      </w:r>
      <w:r w:rsidR="00FC6380">
        <w:rPr>
          <w:b/>
          <w:sz w:val="22"/>
          <w:szCs w:val="22"/>
        </w:rPr>
        <w:t xml:space="preserve"> dla Powiatowego Urzędu Pracy w Gryfinie</w:t>
      </w:r>
    </w:p>
    <w:p w:rsidR="00FC6380" w:rsidRDefault="00FC6380">
      <w:pPr>
        <w:jc w:val="center"/>
        <w:rPr>
          <w:sz w:val="22"/>
          <w:szCs w:val="22"/>
        </w:rPr>
      </w:pPr>
    </w:p>
    <w:p w:rsidR="00FC6380" w:rsidRDefault="00FC6380">
      <w:pPr>
        <w:widowControl w:val="0"/>
        <w:autoSpaceDE w:val="0"/>
        <w:jc w:val="center"/>
        <w:rPr>
          <w:sz w:val="24"/>
          <w:szCs w:val="24"/>
        </w:rPr>
      </w:pPr>
    </w:p>
    <w:p w:rsidR="00FC6380" w:rsidRDefault="00FC6380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KOD CPV </w:t>
      </w:r>
      <w:r w:rsidR="00D71BB1">
        <w:rPr>
          <w:b/>
          <w:sz w:val="22"/>
          <w:szCs w:val="22"/>
        </w:rPr>
        <w:t>48760000-3 Pakiet oprogramowania do ochrony antywirusowej</w:t>
      </w:r>
    </w:p>
    <w:p w:rsidR="00FC6380" w:rsidRDefault="00D71BB1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KOD CPV 72611000-6 Usługi w zakresie wsparcia technicznego</w:t>
      </w:r>
    </w:p>
    <w:p w:rsidR="00D71BB1" w:rsidRDefault="00D71BB1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KOD CPV 72253200-5 Usługi w zakresie wsparcia systemu</w:t>
      </w:r>
    </w:p>
    <w:p w:rsidR="00D71BB1" w:rsidRDefault="00D71BB1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71BB1">
        <w:rPr>
          <w:b/>
          <w:color w:val="000000"/>
          <w:sz w:val="22"/>
          <w:szCs w:val="22"/>
        </w:rPr>
        <w:t>KOD CPV 48214000-1 Pakiety oprogramowania do sieciowego systemu operacyjnego</w:t>
      </w:r>
    </w:p>
    <w:p w:rsidR="00D71BB1" w:rsidRDefault="00D71BB1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KOD CPV 32422000-7 Elementy składowe sieci</w:t>
      </w:r>
    </w:p>
    <w:p w:rsidR="00D71BB1" w:rsidRDefault="00D71BB1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KOD CPV 32420000-3 Urządzenia sieciowe</w:t>
      </w:r>
    </w:p>
    <w:p w:rsidR="0098617C" w:rsidRPr="0098617C" w:rsidRDefault="0098617C" w:rsidP="0098617C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KOD CPV 32415000-5 </w:t>
      </w:r>
      <w:r w:rsidRPr="0098617C">
        <w:rPr>
          <w:b/>
          <w:color w:val="000000"/>
          <w:sz w:val="22"/>
          <w:szCs w:val="22"/>
        </w:rPr>
        <w:t>Sieć Ethernet</w:t>
      </w:r>
    </w:p>
    <w:p w:rsidR="0098617C" w:rsidRPr="00D71BB1" w:rsidRDefault="0098617C" w:rsidP="0098617C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KOD CPV 32428000-9 </w:t>
      </w:r>
      <w:r w:rsidRPr="0098617C">
        <w:rPr>
          <w:b/>
          <w:color w:val="000000"/>
          <w:sz w:val="22"/>
          <w:szCs w:val="22"/>
        </w:rPr>
        <w:t>Modernizacja sieci</w:t>
      </w:r>
    </w:p>
    <w:p w:rsidR="00FC6380" w:rsidRDefault="00FC6380">
      <w:pPr>
        <w:jc w:val="center"/>
        <w:rPr>
          <w:b/>
          <w:color w:val="000000"/>
          <w:u w:val="single"/>
        </w:rPr>
      </w:pPr>
    </w:p>
    <w:p w:rsidR="00FC6380" w:rsidRDefault="00FC6380">
      <w:pPr>
        <w:jc w:val="center"/>
        <w:rPr>
          <w:b/>
          <w:color w:val="000000"/>
          <w:u w:val="single"/>
        </w:rPr>
      </w:pPr>
    </w:p>
    <w:p w:rsidR="00FC6380" w:rsidRDefault="00FC6380">
      <w:pPr>
        <w:jc w:val="center"/>
        <w:rPr>
          <w:b/>
          <w:color w:val="000000"/>
          <w:u w:val="single"/>
        </w:rPr>
      </w:pPr>
    </w:p>
    <w:p w:rsidR="00FC6380" w:rsidRDefault="00FC6380">
      <w:pPr>
        <w:jc w:val="center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sz w:val="22"/>
        </w:rPr>
      </w:pPr>
      <w:r>
        <w:t xml:space="preserve">Podstawa prawna: Ustawa z dnia 29.01.2004 r. Prawo zamówień publicznych (tekst jednolity: Dz. U. z  2015, poz. 2164              z </w:t>
      </w:r>
      <w:proofErr w:type="spellStart"/>
      <w:r>
        <w:t>późn</w:t>
      </w:r>
      <w:proofErr w:type="spellEnd"/>
      <w:r>
        <w:t>. zm.)  zwana dalej ustawą PZP.</w:t>
      </w:r>
    </w:p>
    <w:p w:rsidR="00FC6380" w:rsidRDefault="0098617C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</w:rPr>
      </w:pPr>
      <w:r>
        <w:rPr>
          <w:sz w:val="22"/>
        </w:rPr>
        <w:br w:type="page"/>
      </w:r>
    </w:p>
    <w:p w:rsidR="00FC6380" w:rsidRDefault="00FC6380">
      <w:pPr>
        <w:pStyle w:val="Nagwek9"/>
        <w:shd w:val="clear" w:color="auto" w:fill="A7FFFF"/>
        <w:rPr>
          <w:color w:val="000000"/>
          <w:sz w:val="22"/>
          <w:szCs w:val="22"/>
        </w:rPr>
      </w:pPr>
      <w:r>
        <w:rPr>
          <w:color w:val="002060"/>
          <w:szCs w:val="24"/>
        </w:rPr>
        <w:lastRenderedPageBreak/>
        <w:t xml:space="preserve">ROZDZIAŁ I    Opis przedmiotu zamówienia </w:t>
      </w:r>
    </w:p>
    <w:p w:rsidR="00FC6380" w:rsidRDefault="00FC6380">
      <w:pPr>
        <w:tabs>
          <w:tab w:val="left" w:pos="1134"/>
        </w:tabs>
        <w:jc w:val="both"/>
        <w:rPr>
          <w:color w:val="000000"/>
          <w:sz w:val="22"/>
          <w:szCs w:val="22"/>
        </w:rPr>
      </w:pPr>
    </w:p>
    <w:p w:rsidR="00FC6380" w:rsidRDefault="00FC6380">
      <w:r>
        <w:rPr>
          <w:bCs/>
          <w:sz w:val="22"/>
          <w:szCs w:val="22"/>
        </w:rPr>
        <w:t>Przedmiotem zamówienia  jest</w:t>
      </w:r>
      <w:r>
        <w:rPr>
          <w:b/>
          <w:sz w:val="22"/>
          <w:szCs w:val="22"/>
        </w:rPr>
        <w:t xml:space="preserve"> </w:t>
      </w:r>
      <w:r w:rsidR="0098617C">
        <w:rPr>
          <w:b/>
          <w:sz w:val="22"/>
          <w:szCs w:val="22"/>
        </w:rPr>
        <w:t>zakup wznowień licencji, wsparć i urządzeń sieciowych dla Powiatowego Urzędu Pracy w Gryfinie</w:t>
      </w:r>
    </w:p>
    <w:p w:rsidR="00FC6380" w:rsidRDefault="00FC6380">
      <w:pPr>
        <w:jc w:val="both"/>
      </w:pPr>
    </w:p>
    <w:p w:rsidR="0098617C" w:rsidRPr="0098617C" w:rsidRDefault="0098617C" w:rsidP="0098617C">
      <w:pPr>
        <w:rPr>
          <w:b/>
          <w:sz w:val="22"/>
          <w:szCs w:val="22"/>
        </w:rPr>
      </w:pPr>
      <w:r w:rsidRPr="0098617C">
        <w:rPr>
          <w:b/>
          <w:sz w:val="22"/>
          <w:szCs w:val="22"/>
        </w:rPr>
        <w:t>KOD CPV 48760000-3 Pakiet oprogramowania do ochrony antywirusowej</w:t>
      </w:r>
    </w:p>
    <w:p w:rsidR="0098617C" w:rsidRPr="0098617C" w:rsidRDefault="0098617C" w:rsidP="0098617C">
      <w:pPr>
        <w:rPr>
          <w:b/>
          <w:sz w:val="22"/>
          <w:szCs w:val="22"/>
        </w:rPr>
      </w:pPr>
      <w:r w:rsidRPr="0098617C">
        <w:rPr>
          <w:b/>
          <w:sz w:val="22"/>
          <w:szCs w:val="22"/>
        </w:rPr>
        <w:t>KOD CPV 72611000-6 Usługi w zakresie wsparcia technicznego</w:t>
      </w:r>
    </w:p>
    <w:p w:rsidR="0098617C" w:rsidRPr="0098617C" w:rsidRDefault="0098617C" w:rsidP="0098617C">
      <w:pPr>
        <w:rPr>
          <w:b/>
          <w:sz w:val="22"/>
          <w:szCs w:val="22"/>
        </w:rPr>
      </w:pPr>
      <w:r w:rsidRPr="0098617C">
        <w:rPr>
          <w:b/>
          <w:sz w:val="22"/>
          <w:szCs w:val="22"/>
        </w:rPr>
        <w:t>KOD CPV 72253200-5 Usługi w zakresie wsparcia systemu</w:t>
      </w:r>
    </w:p>
    <w:p w:rsidR="0098617C" w:rsidRPr="0098617C" w:rsidRDefault="0098617C" w:rsidP="0098617C">
      <w:pPr>
        <w:rPr>
          <w:b/>
          <w:sz w:val="22"/>
          <w:szCs w:val="22"/>
        </w:rPr>
      </w:pPr>
      <w:r w:rsidRPr="0098617C">
        <w:rPr>
          <w:b/>
          <w:sz w:val="22"/>
          <w:szCs w:val="22"/>
        </w:rPr>
        <w:t>KOD CPV 48214000-1 Pakiety oprogramowania do sieciowego systemu operacyjnego</w:t>
      </w:r>
    </w:p>
    <w:p w:rsidR="0098617C" w:rsidRPr="0098617C" w:rsidRDefault="0098617C" w:rsidP="0098617C">
      <w:pPr>
        <w:rPr>
          <w:b/>
          <w:sz w:val="22"/>
          <w:szCs w:val="22"/>
        </w:rPr>
      </w:pPr>
      <w:r w:rsidRPr="0098617C">
        <w:rPr>
          <w:b/>
          <w:sz w:val="22"/>
          <w:szCs w:val="22"/>
        </w:rPr>
        <w:t>KOD CPV 32422000-7 Elementy składowe sieci</w:t>
      </w:r>
    </w:p>
    <w:p w:rsidR="0098617C" w:rsidRPr="0098617C" w:rsidRDefault="0098617C" w:rsidP="0098617C">
      <w:pPr>
        <w:rPr>
          <w:b/>
          <w:sz w:val="22"/>
          <w:szCs w:val="22"/>
        </w:rPr>
      </w:pPr>
      <w:r w:rsidRPr="0098617C">
        <w:rPr>
          <w:b/>
          <w:sz w:val="22"/>
          <w:szCs w:val="22"/>
        </w:rPr>
        <w:t>KOD CPV 32420000-3 Urządzenia sieciowe</w:t>
      </w:r>
    </w:p>
    <w:p w:rsidR="0098617C" w:rsidRPr="0098617C" w:rsidRDefault="0098617C" w:rsidP="0098617C">
      <w:pPr>
        <w:rPr>
          <w:b/>
          <w:sz w:val="22"/>
          <w:szCs w:val="22"/>
        </w:rPr>
      </w:pPr>
      <w:r w:rsidRPr="0098617C">
        <w:rPr>
          <w:b/>
          <w:sz w:val="22"/>
          <w:szCs w:val="22"/>
        </w:rPr>
        <w:t>KOD CPV 32415000-5 Sieć Ethernet</w:t>
      </w:r>
    </w:p>
    <w:p w:rsidR="00FC6380" w:rsidRDefault="0098617C" w:rsidP="0098617C">
      <w:pPr>
        <w:rPr>
          <w:b/>
          <w:sz w:val="22"/>
          <w:szCs w:val="22"/>
        </w:rPr>
      </w:pPr>
      <w:r w:rsidRPr="0098617C">
        <w:rPr>
          <w:b/>
          <w:sz w:val="22"/>
          <w:szCs w:val="22"/>
        </w:rPr>
        <w:t>KOD CPV 32428000-9 Modernizacja sieci</w:t>
      </w:r>
    </w:p>
    <w:p w:rsidR="0098617C" w:rsidRDefault="0098617C" w:rsidP="0098617C">
      <w:pPr>
        <w:rPr>
          <w:b/>
          <w:sz w:val="16"/>
          <w:szCs w:val="16"/>
        </w:rPr>
      </w:pPr>
    </w:p>
    <w:p w:rsidR="0098617C" w:rsidRPr="0098617C" w:rsidRDefault="0098617C" w:rsidP="0098617C">
      <w:pPr>
        <w:spacing w:line="360" w:lineRule="auto"/>
        <w:jc w:val="both"/>
        <w:rPr>
          <w:sz w:val="22"/>
          <w:szCs w:val="22"/>
          <w:u w:val="single"/>
        </w:rPr>
      </w:pPr>
      <w:bookmarkStart w:id="0" w:name="main-form%3Afull-content-document-view-p"/>
      <w:r w:rsidRPr="0098617C">
        <w:rPr>
          <w:sz w:val="22"/>
          <w:szCs w:val="22"/>
          <w:u w:val="single"/>
        </w:rPr>
        <w:t>Zakres zamówienia obejmować będzie dostarczenie:</w:t>
      </w:r>
    </w:p>
    <w:p w:rsidR="0098617C" w:rsidRPr="0098617C" w:rsidRDefault="0098617C" w:rsidP="0098617C">
      <w:pPr>
        <w:numPr>
          <w:ilvl w:val="0"/>
          <w:numId w:val="16"/>
        </w:numPr>
        <w:suppressAutoHyphens w:val="0"/>
        <w:rPr>
          <w:sz w:val="22"/>
          <w:szCs w:val="22"/>
        </w:rPr>
      </w:pPr>
      <w:r w:rsidRPr="0098617C">
        <w:rPr>
          <w:sz w:val="22"/>
          <w:szCs w:val="22"/>
        </w:rPr>
        <w:t xml:space="preserve">Dostarczenie fabrycznie nowego i zapakowanego urządzenia sieciowego klasy UTM ((ang. </w:t>
      </w:r>
      <w:proofErr w:type="spellStart"/>
      <w:r w:rsidRPr="0098617C">
        <w:rPr>
          <w:sz w:val="22"/>
          <w:szCs w:val="22"/>
        </w:rPr>
        <w:t>unified</w:t>
      </w:r>
      <w:proofErr w:type="spellEnd"/>
      <w:r w:rsidRPr="0098617C">
        <w:rPr>
          <w:sz w:val="22"/>
          <w:szCs w:val="22"/>
        </w:rPr>
        <w:t xml:space="preserve"> </w:t>
      </w:r>
      <w:proofErr w:type="spellStart"/>
      <w:r w:rsidRPr="0098617C">
        <w:rPr>
          <w:sz w:val="22"/>
          <w:szCs w:val="22"/>
        </w:rPr>
        <w:t>threat</w:t>
      </w:r>
      <w:proofErr w:type="spellEnd"/>
      <w:r w:rsidRPr="0098617C">
        <w:rPr>
          <w:sz w:val="22"/>
          <w:szCs w:val="22"/>
        </w:rPr>
        <w:t xml:space="preserve"> management) – wielofunkcyjne zapory sieciowe zintegrowane w postaci jednego urządzenia) </w:t>
      </w:r>
      <w:proofErr w:type="spellStart"/>
      <w:r w:rsidRPr="0098617C">
        <w:rPr>
          <w:sz w:val="22"/>
          <w:szCs w:val="22"/>
        </w:rPr>
        <w:t>FortiGate</w:t>
      </w:r>
      <w:proofErr w:type="spellEnd"/>
      <w:r w:rsidRPr="0098617C">
        <w:rPr>
          <w:sz w:val="22"/>
          <w:szCs w:val="22"/>
        </w:rPr>
        <w:t xml:space="preserve"> 91E lub równoważnego. </w:t>
      </w:r>
      <w:r w:rsidR="008E2AE8">
        <w:rPr>
          <w:sz w:val="22"/>
          <w:szCs w:val="22"/>
        </w:rPr>
        <w:t xml:space="preserve">Urządzenie musi mieć pełna kompatybilność z pozostałymi produktami marki </w:t>
      </w:r>
      <w:proofErr w:type="spellStart"/>
      <w:r w:rsidR="008E2AE8">
        <w:rPr>
          <w:sz w:val="22"/>
          <w:szCs w:val="22"/>
        </w:rPr>
        <w:t>FortiNet</w:t>
      </w:r>
      <w:proofErr w:type="spellEnd"/>
      <w:r w:rsidR="008E2AE8">
        <w:rPr>
          <w:sz w:val="22"/>
          <w:szCs w:val="22"/>
        </w:rPr>
        <w:t xml:space="preserve"> w tym </w:t>
      </w:r>
      <w:proofErr w:type="spellStart"/>
      <w:r w:rsidR="008E2AE8">
        <w:rPr>
          <w:sz w:val="22"/>
          <w:szCs w:val="22"/>
        </w:rPr>
        <w:t>FortiMail</w:t>
      </w:r>
      <w:proofErr w:type="spellEnd"/>
      <w:r w:rsidR="008E2AE8">
        <w:rPr>
          <w:sz w:val="22"/>
          <w:szCs w:val="22"/>
        </w:rPr>
        <w:t xml:space="preserve"> i </w:t>
      </w:r>
      <w:proofErr w:type="spellStart"/>
      <w:r w:rsidR="008E2AE8">
        <w:rPr>
          <w:sz w:val="22"/>
          <w:szCs w:val="22"/>
        </w:rPr>
        <w:t>FortiAP</w:t>
      </w:r>
      <w:proofErr w:type="spellEnd"/>
      <w:r w:rsidR="008E2AE8">
        <w:rPr>
          <w:sz w:val="22"/>
          <w:szCs w:val="22"/>
        </w:rPr>
        <w:t xml:space="preserve"> ze względu na posiadane już przez </w:t>
      </w:r>
      <w:r w:rsidR="009562F5">
        <w:rPr>
          <w:sz w:val="22"/>
          <w:szCs w:val="22"/>
        </w:rPr>
        <w:t>Zamawiającego</w:t>
      </w:r>
      <w:r w:rsidR="008E2AE8">
        <w:rPr>
          <w:sz w:val="22"/>
          <w:szCs w:val="22"/>
        </w:rPr>
        <w:t xml:space="preserve"> produkty</w:t>
      </w:r>
      <w:r w:rsidR="009562F5">
        <w:rPr>
          <w:sz w:val="22"/>
          <w:szCs w:val="22"/>
        </w:rPr>
        <w:t xml:space="preserve">. </w:t>
      </w:r>
      <w:r w:rsidRPr="0098617C">
        <w:rPr>
          <w:sz w:val="22"/>
          <w:szCs w:val="22"/>
        </w:rPr>
        <w:t xml:space="preserve">Dostarczony system bezpieczeństwa musi zapewniać wszystkie wymienione poniżej funkcje bezpieczeństwa oraz funkcjonalności niezależnie od dostawcy łącza. Dopuszcza się aby elementy wchodzące w skład systemu ochrony były zrealizowane w postaci zamkniętej platformy sprzętowej lub w postaci komercyjnej aplikacji instalowanej na platformie ogólnego przeznaczenia. W przypadku implementacji programowej dostawca powinien zapewnić niezbędne platformy sprzętowe wraz z odpowiednio zabezpieczonym systemem operacyjnym. </w:t>
      </w:r>
    </w:p>
    <w:p w:rsidR="0098617C" w:rsidRPr="0098617C" w:rsidRDefault="0098617C" w:rsidP="0098617C">
      <w:pPr>
        <w:ind w:left="720"/>
        <w:rPr>
          <w:sz w:val="22"/>
          <w:szCs w:val="22"/>
        </w:rPr>
      </w:pPr>
      <w:r w:rsidRPr="0098617C">
        <w:rPr>
          <w:sz w:val="22"/>
          <w:szCs w:val="22"/>
        </w:rPr>
        <w:t>Dla elementów systemu bezpieczeństwa obsługujących Zamawiającego, Wykonawca zapewni wszystkie poniższe funkcjonalności: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Możliwość łączenia w klaster Active-Active lub Active-</w:t>
      </w:r>
      <w:proofErr w:type="spellStart"/>
      <w:r w:rsidRPr="0098617C">
        <w:rPr>
          <w:sz w:val="22"/>
          <w:szCs w:val="22"/>
        </w:rPr>
        <w:t>Passive</w:t>
      </w:r>
      <w:proofErr w:type="spellEnd"/>
      <w:r w:rsidRPr="0098617C">
        <w:rPr>
          <w:sz w:val="22"/>
          <w:szCs w:val="22"/>
        </w:rPr>
        <w:t xml:space="preserve"> każdego z elementów systemu. 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Monitoring i wykrywanie uszkodzenia elementów sprzętowych i programowych systemów zabezpieczeń oraz łączy sieciowych.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Monitoring stanu realizowanych połączeń VPN. 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System realizujący funkcję Firewall powinien dawać możliwość pracy w jednym z dwóch trybów: Routera z funkcją NAT lub transparent.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System realizujący funkcję Firewal</w:t>
      </w:r>
      <w:r w:rsidR="00004E58">
        <w:rPr>
          <w:sz w:val="22"/>
          <w:szCs w:val="22"/>
        </w:rPr>
        <w:t>l powinien dysponować minimum 16</w:t>
      </w:r>
      <w:r w:rsidRPr="0098617C">
        <w:rPr>
          <w:sz w:val="22"/>
          <w:szCs w:val="22"/>
        </w:rPr>
        <w:t xml:space="preserve"> portami Ethernet 10/100/100 </w:t>
      </w:r>
      <w:proofErr w:type="spellStart"/>
      <w:r w:rsidRPr="0098617C">
        <w:rPr>
          <w:sz w:val="22"/>
          <w:szCs w:val="22"/>
        </w:rPr>
        <w:t>BaseTX</w:t>
      </w:r>
      <w:proofErr w:type="spellEnd"/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Możliwość tworzenia min 254 interfejsów wirtualnych definiowanych jako </w:t>
      </w:r>
      <w:proofErr w:type="spellStart"/>
      <w:r w:rsidRPr="0098617C">
        <w:rPr>
          <w:sz w:val="22"/>
          <w:szCs w:val="22"/>
        </w:rPr>
        <w:t>VLANy</w:t>
      </w:r>
      <w:proofErr w:type="spellEnd"/>
      <w:r w:rsidRPr="0098617C">
        <w:rPr>
          <w:sz w:val="22"/>
          <w:szCs w:val="22"/>
        </w:rPr>
        <w:t xml:space="preserve"> w oparciu o standard 802.1Q.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W zakresie </w:t>
      </w:r>
      <w:proofErr w:type="spellStart"/>
      <w:r w:rsidRPr="0098617C">
        <w:rPr>
          <w:sz w:val="22"/>
          <w:szCs w:val="22"/>
        </w:rPr>
        <w:t>Fire</w:t>
      </w:r>
      <w:r w:rsidR="00004E58">
        <w:rPr>
          <w:sz w:val="22"/>
          <w:szCs w:val="22"/>
        </w:rPr>
        <w:t>wall’a</w:t>
      </w:r>
      <w:proofErr w:type="spellEnd"/>
      <w:r w:rsidR="00004E58">
        <w:rPr>
          <w:sz w:val="22"/>
          <w:szCs w:val="22"/>
        </w:rPr>
        <w:t xml:space="preserve"> obsługa nie mniej niż 1 milion jednoczesnych połączeń oraz 20</w:t>
      </w:r>
      <w:r w:rsidRPr="0098617C">
        <w:rPr>
          <w:sz w:val="22"/>
          <w:szCs w:val="22"/>
        </w:rPr>
        <w:t xml:space="preserve"> tys. nowych połączeń na sekundę 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Przepusto</w:t>
      </w:r>
      <w:r w:rsidR="00004E58">
        <w:rPr>
          <w:sz w:val="22"/>
          <w:szCs w:val="22"/>
        </w:rPr>
        <w:t xml:space="preserve">wość </w:t>
      </w:r>
      <w:proofErr w:type="spellStart"/>
      <w:r w:rsidR="00004E58">
        <w:rPr>
          <w:sz w:val="22"/>
          <w:szCs w:val="22"/>
        </w:rPr>
        <w:t>Firewall’a</w:t>
      </w:r>
      <w:proofErr w:type="spellEnd"/>
      <w:r w:rsidR="00004E58">
        <w:rPr>
          <w:sz w:val="22"/>
          <w:szCs w:val="22"/>
        </w:rPr>
        <w:t>: nie mniej niż 4</w:t>
      </w:r>
      <w:r w:rsidRPr="0098617C">
        <w:rPr>
          <w:sz w:val="22"/>
          <w:szCs w:val="22"/>
        </w:rPr>
        <w:t xml:space="preserve"> </w:t>
      </w:r>
      <w:proofErr w:type="spellStart"/>
      <w:r w:rsidRPr="0098617C">
        <w:rPr>
          <w:sz w:val="22"/>
          <w:szCs w:val="22"/>
        </w:rPr>
        <w:t>Gbps</w:t>
      </w:r>
      <w:proofErr w:type="spellEnd"/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System realizujący funkcję Firewall powinien być wyposażony w loka</w:t>
      </w:r>
      <w:r w:rsidR="00004E58">
        <w:rPr>
          <w:sz w:val="22"/>
          <w:szCs w:val="22"/>
        </w:rPr>
        <w:t>lny dysk o pojemności minimum 100</w:t>
      </w:r>
      <w:r w:rsidRPr="0098617C">
        <w:rPr>
          <w:sz w:val="22"/>
          <w:szCs w:val="22"/>
        </w:rPr>
        <w:t xml:space="preserve"> GB do celów logowania i raportowania. W przypadku kiedy system nie posiada dysku do poszczególnych lokalizacji musi być dostarczony system logowania w postaci dedykowanej, odpowiednio zabezpieczonej platformy sprzętowej lub programowej.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W ramach dostarczonego systemu ochrony muszą być realizowane wszystkie z poniższych funkcjonalności. Poszczególne funkcjonalności systemu bezpieczeństwa mogą być realizowane w postaci osobnych platform sprzętowych lub programowych:</w:t>
      </w:r>
    </w:p>
    <w:p w:rsidR="0098617C" w:rsidRPr="0098617C" w:rsidRDefault="0098617C" w:rsidP="0098617C">
      <w:pPr>
        <w:numPr>
          <w:ilvl w:val="0"/>
          <w:numId w:val="20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kontrola dostępu - zapora ogniowa klasy </w:t>
      </w:r>
      <w:proofErr w:type="spellStart"/>
      <w:r w:rsidRPr="0098617C">
        <w:rPr>
          <w:sz w:val="22"/>
          <w:szCs w:val="22"/>
        </w:rPr>
        <w:t>Stateful</w:t>
      </w:r>
      <w:proofErr w:type="spellEnd"/>
      <w:r w:rsidRPr="0098617C">
        <w:rPr>
          <w:sz w:val="22"/>
          <w:szCs w:val="22"/>
        </w:rPr>
        <w:t xml:space="preserve"> </w:t>
      </w:r>
      <w:proofErr w:type="spellStart"/>
      <w:r w:rsidRPr="0098617C">
        <w:rPr>
          <w:sz w:val="22"/>
          <w:szCs w:val="22"/>
        </w:rPr>
        <w:t>Inspection</w:t>
      </w:r>
      <w:proofErr w:type="spellEnd"/>
    </w:p>
    <w:p w:rsidR="0098617C" w:rsidRPr="0098617C" w:rsidRDefault="0098617C" w:rsidP="0098617C">
      <w:pPr>
        <w:numPr>
          <w:ilvl w:val="0"/>
          <w:numId w:val="20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lastRenderedPageBreak/>
        <w:t xml:space="preserve">ochrona przed wirusami – antywirus [AV] (dla protokołów SMTP, POP3, IMAP, HTTP, FTP, HTTPS). </w:t>
      </w:r>
    </w:p>
    <w:p w:rsidR="0098617C" w:rsidRPr="0098617C" w:rsidRDefault="0098617C" w:rsidP="0098617C">
      <w:pPr>
        <w:numPr>
          <w:ilvl w:val="0"/>
          <w:numId w:val="20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poufność danych  - połączenia szyfrowane </w:t>
      </w:r>
      <w:proofErr w:type="spellStart"/>
      <w:r w:rsidRPr="0098617C">
        <w:rPr>
          <w:sz w:val="22"/>
          <w:szCs w:val="22"/>
        </w:rPr>
        <w:t>IPSec</w:t>
      </w:r>
      <w:proofErr w:type="spellEnd"/>
      <w:r w:rsidRPr="0098617C">
        <w:rPr>
          <w:sz w:val="22"/>
          <w:szCs w:val="22"/>
        </w:rPr>
        <w:t xml:space="preserve"> VPN oraz SSL VPN</w:t>
      </w:r>
    </w:p>
    <w:p w:rsidR="0098617C" w:rsidRPr="0098617C" w:rsidRDefault="0098617C" w:rsidP="0098617C">
      <w:pPr>
        <w:numPr>
          <w:ilvl w:val="0"/>
          <w:numId w:val="20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ochrona przed atakami  - </w:t>
      </w:r>
      <w:proofErr w:type="spellStart"/>
      <w:r w:rsidRPr="0098617C">
        <w:rPr>
          <w:sz w:val="22"/>
          <w:szCs w:val="22"/>
        </w:rPr>
        <w:t>Intrusion</w:t>
      </w:r>
      <w:proofErr w:type="spellEnd"/>
      <w:r w:rsidRPr="0098617C">
        <w:rPr>
          <w:sz w:val="22"/>
          <w:szCs w:val="22"/>
        </w:rPr>
        <w:t xml:space="preserve"> </w:t>
      </w:r>
      <w:proofErr w:type="spellStart"/>
      <w:r w:rsidRPr="0098617C">
        <w:rPr>
          <w:sz w:val="22"/>
          <w:szCs w:val="22"/>
        </w:rPr>
        <w:t>Prevention</w:t>
      </w:r>
      <w:proofErr w:type="spellEnd"/>
      <w:r w:rsidRPr="0098617C">
        <w:rPr>
          <w:sz w:val="22"/>
          <w:szCs w:val="22"/>
        </w:rPr>
        <w:t xml:space="preserve"> System [IPS]</w:t>
      </w:r>
    </w:p>
    <w:p w:rsidR="0098617C" w:rsidRPr="0098617C" w:rsidRDefault="0098617C" w:rsidP="0098617C">
      <w:pPr>
        <w:numPr>
          <w:ilvl w:val="0"/>
          <w:numId w:val="20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kontrola stron internetowych pod kątem rozpoznawania witryn potencjalnie niebezpiecznych: zawierających złośliwe oprogramowanie, stron szpiegujących oraz udostępniających treści typu SPAM. </w:t>
      </w:r>
    </w:p>
    <w:p w:rsidR="0098617C" w:rsidRPr="0098617C" w:rsidRDefault="0098617C" w:rsidP="0098617C">
      <w:pPr>
        <w:numPr>
          <w:ilvl w:val="0"/>
          <w:numId w:val="20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kontrola zawartości poczty – </w:t>
      </w:r>
      <w:proofErr w:type="spellStart"/>
      <w:r w:rsidRPr="0098617C">
        <w:rPr>
          <w:sz w:val="22"/>
          <w:szCs w:val="22"/>
        </w:rPr>
        <w:t>antyspam</w:t>
      </w:r>
      <w:proofErr w:type="spellEnd"/>
      <w:r w:rsidRPr="0098617C">
        <w:rPr>
          <w:sz w:val="22"/>
          <w:szCs w:val="22"/>
        </w:rPr>
        <w:t xml:space="preserve"> [AS] (dla protokołów SMTP, POP3, IMAP) </w:t>
      </w:r>
    </w:p>
    <w:p w:rsidR="0098617C" w:rsidRPr="0098617C" w:rsidRDefault="0098617C" w:rsidP="0098617C">
      <w:pPr>
        <w:numPr>
          <w:ilvl w:val="0"/>
          <w:numId w:val="20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kontrola pasma oraz ruchu [</w:t>
      </w:r>
      <w:proofErr w:type="spellStart"/>
      <w:r w:rsidRPr="0098617C">
        <w:rPr>
          <w:sz w:val="22"/>
          <w:szCs w:val="22"/>
        </w:rPr>
        <w:t>QoS</w:t>
      </w:r>
      <w:proofErr w:type="spellEnd"/>
      <w:r w:rsidRPr="0098617C">
        <w:rPr>
          <w:sz w:val="22"/>
          <w:szCs w:val="22"/>
        </w:rPr>
        <w:t xml:space="preserve">, </w:t>
      </w:r>
      <w:proofErr w:type="spellStart"/>
      <w:r w:rsidRPr="0098617C">
        <w:rPr>
          <w:sz w:val="22"/>
          <w:szCs w:val="22"/>
        </w:rPr>
        <w:t>Traffic</w:t>
      </w:r>
      <w:proofErr w:type="spellEnd"/>
      <w:r w:rsidRPr="0098617C">
        <w:rPr>
          <w:sz w:val="22"/>
          <w:szCs w:val="22"/>
        </w:rPr>
        <w:t xml:space="preserve"> </w:t>
      </w:r>
      <w:proofErr w:type="spellStart"/>
      <w:r w:rsidRPr="0098617C">
        <w:rPr>
          <w:sz w:val="22"/>
          <w:szCs w:val="22"/>
        </w:rPr>
        <w:t>shaping</w:t>
      </w:r>
      <w:proofErr w:type="spellEnd"/>
      <w:r w:rsidRPr="0098617C">
        <w:rPr>
          <w:sz w:val="22"/>
          <w:szCs w:val="22"/>
        </w:rPr>
        <w:t>]</w:t>
      </w:r>
    </w:p>
    <w:p w:rsidR="0098617C" w:rsidRPr="0098617C" w:rsidRDefault="0098617C" w:rsidP="0098617C">
      <w:pPr>
        <w:numPr>
          <w:ilvl w:val="0"/>
          <w:numId w:val="20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Kontrola aplikacji oraz rozpoznawanie ruchu P2P</w:t>
      </w:r>
    </w:p>
    <w:p w:rsidR="0098617C" w:rsidRPr="0098617C" w:rsidRDefault="0098617C" w:rsidP="0098617C">
      <w:pPr>
        <w:numPr>
          <w:ilvl w:val="0"/>
          <w:numId w:val="20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Możliwość analizy ruchu szyfrowanego protokołem SSL</w:t>
      </w:r>
    </w:p>
    <w:p w:rsidR="0098617C" w:rsidRPr="0098617C" w:rsidRDefault="0098617C" w:rsidP="0098617C">
      <w:pPr>
        <w:numPr>
          <w:ilvl w:val="0"/>
          <w:numId w:val="20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Ochrona przed wyciekiem poufnej informacji (DLP) z funkcją archiwizowania informacji</w:t>
      </w:r>
    </w:p>
    <w:p w:rsidR="0098617C" w:rsidRPr="00004E58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004E58">
        <w:rPr>
          <w:sz w:val="22"/>
          <w:szCs w:val="22"/>
        </w:rPr>
        <w:t xml:space="preserve">  W zakresie realizowanych funkcjonalności VPN, wymagane jest nie mniej niż:</w:t>
      </w:r>
    </w:p>
    <w:p w:rsidR="0098617C" w:rsidRPr="0098617C" w:rsidRDefault="0098617C" w:rsidP="0098617C">
      <w:pPr>
        <w:numPr>
          <w:ilvl w:val="0"/>
          <w:numId w:val="21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Tworzenie połączeń w topologii Site-to-</w:t>
      </w:r>
      <w:proofErr w:type="spellStart"/>
      <w:r w:rsidRPr="0098617C">
        <w:rPr>
          <w:sz w:val="22"/>
          <w:szCs w:val="22"/>
        </w:rPr>
        <w:t>site</w:t>
      </w:r>
      <w:proofErr w:type="spellEnd"/>
      <w:r w:rsidRPr="0098617C">
        <w:rPr>
          <w:sz w:val="22"/>
          <w:szCs w:val="22"/>
        </w:rPr>
        <w:t xml:space="preserve"> oraz Client-to-</w:t>
      </w:r>
      <w:proofErr w:type="spellStart"/>
      <w:r w:rsidRPr="0098617C">
        <w:rPr>
          <w:sz w:val="22"/>
          <w:szCs w:val="22"/>
        </w:rPr>
        <w:t>site</w:t>
      </w:r>
      <w:proofErr w:type="spellEnd"/>
    </w:p>
    <w:p w:rsidR="0098617C" w:rsidRPr="0098617C" w:rsidRDefault="0098617C" w:rsidP="0098617C">
      <w:pPr>
        <w:numPr>
          <w:ilvl w:val="0"/>
          <w:numId w:val="21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Monitorowanie stanu tuneli VPN i stałego utrzymywania ich aktywności </w:t>
      </w:r>
    </w:p>
    <w:p w:rsidR="0098617C" w:rsidRPr="0098617C" w:rsidRDefault="0098617C" w:rsidP="0098617C">
      <w:pPr>
        <w:numPr>
          <w:ilvl w:val="0"/>
          <w:numId w:val="21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Praca w topologii Hub and </w:t>
      </w:r>
      <w:proofErr w:type="spellStart"/>
      <w:r w:rsidRPr="0098617C">
        <w:rPr>
          <w:sz w:val="22"/>
          <w:szCs w:val="22"/>
        </w:rPr>
        <w:t>Spoke</w:t>
      </w:r>
      <w:proofErr w:type="spellEnd"/>
      <w:r w:rsidRPr="0098617C">
        <w:rPr>
          <w:sz w:val="22"/>
          <w:szCs w:val="22"/>
        </w:rPr>
        <w:t xml:space="preserve"> oraz </w:t>
      </w:r>
      <w:proofErr w:type="spellStart"/>
      <w:r w:rsidRPr="0098617C">
        <w:rPr>
          <w:sz w:val="22"/>
          <w:szCs w:val="22"/>
        </w:rPr>
        <w:t>Mesh</w:t>
      </w:r>
      <w:proofErr w:type="spellEnd"/>
    </w:p>
    <w:p w:rsidR="0098617C" w:rsidRPr="0098617C" w:rsidRDefault="0098617C" w:rsidP="0098617C">
      <w:pPr>
        <w:numPr>
          <w:ilvl w:val="0"/>
          <w:numId w:val="21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Możliwość wyboru tunelu przez protokół dynamicznego </w:t>
      </w:r>
      <w:proofErr w:type="spellStart"/>
      <w:r w:rsidRPr="0098617C">
        <w:rPr>
          <w:sz w:val="22"/>
          <w:szCs w:val="22"/>
        </w:rPr>
        <w:t>routiongu</w:t>
      </w:r>
      <w:proofErr w:type="spellEnd"/>
      <w:r w:rsidRPr="0098617C">
        <w:rPr>
          <w:sz w:val="22"/>
          <w:szCs w:val="22"/>
        </w:rPr>
        <w:t>, np. OSPF</w:t>
      </w:r>
    </w:p>
    <w:p w:rsidR="0098617C" w:rsidRPr="0098617C" w:rsidRDefault="0098617C" w:rsidP="0098617C">
      <w:pPr>
        <w:numPr>
          <w:ilvl w:val="0"/>
          <w:numId w:val="21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Obsługa mechanizmów: </w:t>
      </w:r>
      <w:proofErr w:type="spellStart"/>
      <w:r w:rsidRPr="0098617C">
        <w:rPr>
          <w:sz w:val="22"/>
          <w:szCs w:val="22"/>
        </w:rPr>
        <w:t>IPSec</w:t>
      </w:r>
      <w:proofErr w:type="spellEnd"/>
      <w:r w:rsidRPr="0098617C">
        <w:rPr>
          <w:sz w:val="22"/>
          <w:szCs w:val="22"/>
        </w:rPr>
        <w:t xml:space="preserve"> NAT </w:t>
      </w:r>
      <w:proofErr w:type="spellStart"/>
      <w:r w:rsidRPr="0098617C">
        <w:rPr>
          <w:sz w:val="22"/>
          <w:szCs w:val="22"/>
        </w:rPr>
        <w:t>Traversal</w:t>
      </w:r>
      <w:proofErr w:type="spellEnd"/>
      <w:r w:rsidRPr="0098617C">
        <w:rPr>
          <w:sz w:val="22"/>
          <w:szCs w:val="22"/>
        </w:rPr>
        <w:t xml:space="preserve">, DPD, </w:t>
      </w:r>
      <w:proofErr w:type="spellStart"/>
      <w:r w:rsidRPr="0098617C">
        <w:rPr>
          <w:sz w:val="22"/>
          <w:szCs w:val="22"/>
        </w:rPr>
        <w:t>XAuth</w:t>
      </w:r>
      <w:proofErr w:type="spellEnd"/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Rozwiązanie powinno zapewniać: obsługę Policy Routingu, routing statyczny i dynamiczny w oparciu o protokoły: RIPv2, OSPF, BGP oraz PIM. Protokoły routingu powinny funkcjonować w ramach terminowanych na urządzeniu połączeniach </w:t>
      </w:r>
      <w:proofErr w:type="spellStart"/>
      <w:r w:rsidRPr="0098617C">
        <w:rPr>
          <w:sz w:val="22"/>
          <w:szCs w:val="22"/>
        </w:rPr>
        <w:t>IPSec</w:t>
      </w:r>
      <w:proofErr w:type="spellEnd"/>
      <w:r w:rsidRPr="0098617C">
        <w:rPr>
          <w:sz w:val="22"/>
          <w:szCs w:val="22"/>
        </w:rPr>
        <w:t xml:space="preserve"> VPN. 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Możliwość budowy min 2 oddzielnych (fizycznych lub logicznych) instancji systemów bezpieczeństwa  w zakresie  routingu, </w:t>
      </w:r>
      <w:proofErr w:type="spellStart"/>
      <w:r w:rsidRPr="0098617C">
        <w:rPr>
          <w:sz w:val="22"/>
          <w:szCs w:val="22"/>
        </w:rPr>
        <w:t>Firewall’a</w:t>
      </w:r>
      <w:proofErr w:type="spellEnd"/>
      <w:r w:rsidRPr="0098617C">
        <w:rPr>
          <w:sz w:val="22"/>
          <w:szCs w:val="22"/>
        </w:rPr>
        <w:t xml:space="preserve">, </w:t>
      </w:r>
      <w:proofErr w:type="spellStart"/>
      <w:r w:rsidRPr="0098617C">
        <w:rPr>
          <w:sz w:val="22"/>
          <w:szCs w:val="22"/>
        </w:rPr>
        <w:t>Antywirus’a</w:t>
      </w:r>
      <w:proofErr w:type="spellEnd"/>
      <w:r w:rsidRPr="0098617C">
        <w:rPr>
          <w:sz w:val="22"/>
          <w:szCs w:val="22"/>
        </w:rPr>
        <w:t xml:space="preserve">, </w:t>
      </w:r>
      <w:proofErr w:type="spellStart"/>
      <w:r w:rsidRPr="0098617C">
        <w:rPr>
          <w:sz w:val="22"/>
          <w:szCs w:val="22"/>
        </w:rPr>
        <w:t>IPS’a</w:t>
      </w:r>
      <w:proofErr w:type="spellEnd"/>
      <w:r w:rsidRPr="0098617C">
        <w:rPr>
          <w:sz w:val="22"/>
          <w:szCs w:val="22"/>
        </w:rPr>
        <w:t xml:space="preserve">, Web </w:t>
      </w:r>
      <w:proofErr w:type="spellStart"/>
      <w:r w:rsidRPr="0098617C">
        <w:rPr>
          <w:sz w:val="22"/>
          <w:szCs w:val="22"/>
        </w:rPr>
        <w:t>Filter’a</w:t>
      </w:r>
      <w:proofErr w:type="spellEnd"/>
      <w:r w:rsidRPr="0098617C">
        <w:rPr>
          <w:sz w:val="22"/>
          <w:szCs w:val="22"/>
        </w:rPr>
        <w:t xml:space="preserve">. 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Translacja adresów NAT adresu źródłowego i NAT adresu docelowego.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Polityka bezpieczeństwa systemu zabezpieczeń musi uwzględniać adresy IP, interfejsy, protokoły, usługi sieciowe, użytkowników, reakcje zabezpieczeń, rejestrowanie zdarzeń oraz zarządzanie pasmem sieci (m.in. pasmo gwarantowane i maksymalne, priorytety)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Możliwość tworzenia wydzielonych stref bezpieczeństwa Firewall np. DMZ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Silnik antywirusowy powinien umożliwiać skanowanie ruchu w obu kierunkach komunikacji dla protokołów działających na niestandardowych portach (np. FTP na porcie 2021)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Ochrona IPS powinna opierać się co najmniej na analizie protokołów i sygnatur. Baza wykrywanych ataków powinna zawierać co najmniej 6500 wpisów. Ponadto administrator systemu powinien mieć możliwość definiowania własnych wyjątków lub sygnatur. Dodatkowo powinna być możliwość wykrywania anomalii protokołów i ruchu stanowiących podstawową ochronę przed atakami typu </w:t>
      </w:r>
      <w:proofErr w:type="spellStart"/>
      <w:r w:rsidRPr="0098617C">
        <w:rPr>
          <w:sz w:val="22"/>
          <w:szCs w:val="22"/>
        </w:rPr>
        <w:t>DoS</w:t>
      </w:r>
      <w:proofErr w:type="spellEnd"/>
      <w:r w:rsidRPr="0098617C">
        <w:rPr>
          <w:sz w:val="22"/>
          <w:szCs w:val="22"/>
        </w:rPr>
        <w:t xml:space="preserve"> oraz </w:t>
      </w:r>
      <w:proofErr w:type="spellStart"/>
      <w:r w:rsidRPr="0098617C">
        <w:rPr>
          <w:sz w:val="22"/>
          <w:szCs w:val="22"/>
        </w:rPr>
        <w:t>DDos</w:t>
      </w:r>
      <w:proofErr w:type="spellEnd"/>
      <w:r w:rsidRPr="0098617C">
        <w:rPr>
          <w:sz w:val="22"/>
          <w:szCs w:val="22"/>
        </w:rPr>
        <w:t>.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Funkcja Kontroli Aplikacji powinna umożliwiać kontrolę ruchu na podstawie głębokiej analizy pakietów, nie bazując jedynie na wartościach portów TCP/UDP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lastRenderedPageBreak/>
        <w:t xml:space="preserve"> Baza filtra WWW o wielkości co najmniej 40 milionów adresów URL  pogrupowanych w kategorie tematyczne. W ramach filtra www powinny być dostępne takie kategorie stron jak: spyware, </w:t>
      </w:r>
      <w:proofErr w:type="spellStart"/>
      <w:r w:rsidRPr="0098617C">
        <w:rPr>
          <w:sz w:val="22"/>
          <w:szCs w:val="22"/>
        </w:rPr>
        <w:t>malware</w:t>
      </w:r>
      <w:proofErr w:type="spellEnd"/>
      <w:r w:rsidRPr="0098617C">
        <w:rPr>
          <w:sz w:val="22"/>
          <w:szCs w:val="22"/>
        </w:rPr>
        <w:t xml:space="preserve">, spam, </w:t>
      </w:r>
      <w:proofErr w:type="spellStart"/>
      <w:r w:rsidRPr="0098617C">
        <w:rPr>
          <w:sz w:val="22"/>
          <w:szCs w:val="22"/>
        </w:rPr>
        <w:t>proxy</w:t>
      </w:r>
      <w:proofErr w:type="spellEnd"/>
      <w:r w:rsidRPr="0098617C">
        <w:rPr>
          <w:sz w:val="22"/>
          <w:szCs w:val="22"/>
        </w:rPr>
        <w:t xml:space="preserve"> </w:t>
      </w:r>
      <w:proofErr w:type="spellStart"/>
      <w:r w:rsidRPr="0098617C">
        <w:rPr>
          <w:sz w:val="22"/>
          <w:szCs w:val="22"/>
        </w:rPr>
        <w:t>avoidance</w:t>
      </w:r>
      <w:proofErr w:type="spellEnd"/>
      <w:r w:rsidRPr="0098617C">
        <w:rPr>
          <w:sz w:val="22"/>
          <w:szCs w:val="22"/>
        </w:rPr>
        <w:t xml:space="preserve">. Administrator powinien mieć możliwość nadpisywania kategorii oraz tworzenia wyjątków i reguł omijania filtra WWW. 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Automatyczne aktualizacje sygnatur ataków, aplikacji , szczepionek antywirusowych oraz ciągły dostęp do globalnej bazy zasilającej filtr URL.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System zabezpieczeń musi umożliwiać wykonywanie uwierzytelniania tożsamości użytkowników za pomocą nie mniej niż:</w:t>
      </w:r>
    </w:p>
    <w:p w:rsidR="0098617C" w:rsidRPr="0098617C" w:rsidRDefault="0098617C" w:rsidP="0098617C">
      <w:pPr>
        <w:numPr>
          <w:ilvl w:val="0"/>
          <w:numId w:val="22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Haseł statycznych i definicji użytkowników przechowywanych w lokalnej bazie systemu</w:t>
      </w:r>
    </w:p>
    <w:p w:rsidR="0098617C" w:rsidRPr="0098617C" w:rsidRDefault="0098617C" w:rsidP="0098617C">
      <w:pPr>
        <w:numPr>
          <w:ilvl w:val="0"/>
          <w:numId w:val="22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haseł statycznych i definicji użytkowników przechowywanych w bazach zgodnych z LDAP</w:t>
      </w:r>
    </w:p>
    <w:p w:rsidR="0098617C" w:rsidRPr="0098617C" w:rsidRDefault="0098617C" w:rsidP="0098617C">
      <w:pPr>
        <w:numPr>
          <w:ilvl w:val="0"/>
          <w:numId w:val="22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haseł dynamicznych (RADIUS, RSA </w:t>
      </w:r>
      <w:proofErr w:type="spellStart"/>
      <w:r w:rsidRPr="0098617C">
        <w:rPr>
          <w:sz w:val="22"/>
          <w:szCs w:val="22"/>
        </w:rPr>
        <w:t>SecurID</w:t>
      </w:r>
      <w:proofErr w:type="spellEnd"/>
      <w:r w:rsidRPr="0098617C">
        <w:rPr>
          <w:sz w:val="22"/>
          <w:szCs w:val="22"/>
        </w:rPr>
        <w:t xml:space="preserve">) w oparciu o zewnętrzne bazy danych </w:t>
      </w:r>
    </w:p>
    <w:p w:rsidR="0098617C" w:rsidRPr="0098617C" w:rsidRDefault="0098617C" w:rsidP="0098617C">
      <w:pPr>
        <w:numPr>
          <w:ilvl w:val="0"/>
          <w:numId w:val="22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Rozwiązanie powinno umożliwiać budowę architektury uwierzytelniania typu Single </w:t>
      </w:r>
      <w:proofErr w:type="spellStart"/>
      <w:r w:rsidRPr="0098617C">
        <w:rPr>
          <w:sz w:val="22"/>
          <w:szCs w:val="22"/>
        </w:rPr>
        <w:t>Sign</w:t>
      </w:r>
      <w:proofErr w:type="spellEnd"/>
      <w:r w:rsidRPr="0098617C">
        <w:rPr>
          <w:sz w:val="22"/>
          <w:szCs w:val="22"/>
        </w:rPr>
        <w:t xml:space="preserve"> On w środowisku Active Directory bez konieczności instalowania jakiegokolwiek oprogramowania a kontrolerze domeny.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Poszczególne elementy oferowanego systemu bezpieczeństwa powinny posiadać  następujące certyfikaty:</w:t>
      </w:r>
    </w:p>
    <w:p w:rsidR="0098617C" w:rsidRPr="0098617C" w:rsidRDefault="0098617C" w:rsidP="0098617C">
      <w:pPr>
        <w:numPr>
          <w:ilvl w:val="0"/>
          <w:numId w:val="23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ICSA dla funkcjonalności SSLVPN, IPS, Antywirus</w:t>
      </w:r>
    </w:p>
    <w:p w:rsidR="0098617C" w:rsidRPr="0098617C" w:rsidRDefault="0098617C" w:rsidP="0098617C">
      <w:pPr>
        <w:numPr>
          <w:ilvl w:val="0"/>
          <w:numId w:val="23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ICSA lub EAL4 dla funkcjonalności Firewall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Elementy systemu powinny mieć możliwość zarządzania lokalnego (HTTPS, SSH) jak i współpracować z dedykowanymi do centralnego zarządzania i monitorowania platformami. Komunikacja systemów zabezpieczeń z platformami zarządzania musi być realizowana z wykorzystaniem szyfrowanych protokołów.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spacing w:before="120" w:after="120"/>
        <w:jc w:val="both"/>
        <w:rPr>
          <w:rFonts w:eastAsia="Lucida Grande"/>
          <w:sz w:val="22"/>
          <w:szCs w:val="22"/>
        </w:rPr>
      </w:pPr>
      <w:r w:rsidRPr="0098617C">
        <w:rPr>
          <w:rFonts w:eastAsia="Lucida Grande"/>
          <w:sz w:val="22"/>
          <w:szCs w:val="22"/>
        </w:rPr>
        <w:t xml:space="preserve"> Serwisy i licencje</w:t>
      </w:r>
    </w:p>
    <w:p w:rsidR="0098617C" w:rsidRPr="0098617C" w:rsidRDefault="0098617C" w:rsidP="0098617C">
      <w:pPr>
        <w:numPr>
          <w:ilvl w:val="0"/>
          <w:numId w:val="24"/>
        </w:numPr>
        <w:suppressAutoHyphens w:val="0"/>
        <w:spacing w:before="120" w:after="120"/>
        <w:jc w:val="both"/>
        <w:rPr>
          <w:rFonts w:eastAsia="Lucida Grande"/>
          <w:sz w:val="22"/>
          <w:szCs w:val="22"/>
        </w:rPr>
      </w:pPr>
      <w:r w:rsidRPr="0098617C">
        <w:rPr>
          <w:rFonts w:eastAsia="Lucida Grande"/>
          <w:sz w:val="22"/>
          <w:szCs w:val="22"/>
        </w:rPr>
        <w:t>Dostawca powinien dostarczyć licencje aktywacyjne dla funkcji bezpieczeństwa na okres 12 miesięcy.</w:t>
      </w:r>
    </w:p>
    <w:p w:rsidR="0098617C" w:rsidRPr="0098617C" w:rsidRDefault="0098617C" w:rsidP="0098617C">
      <w:pPr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Gwarancja oraz wsparcie:</w:t>
      </w:r>
    </w:p>
    <w:p w:rsidR="0098617C" w:rsidRPr="0098617C" w:rsidRDefault="0098617C" w:rsidP="004C1945">
      <w:pPr>
        <w:numPr>
          <w:ilvl w:val="0"/>
          <w:numId w:val="24"/>
        </w:numPr>
        <w:rPr>
          <w:rStyle w:val="Uwydatnienie"/>
          <w:i w:val="0"/>
          <w:iCs w:val="0"/>
          <w:sz w:val="22"/>
          <w:szCs w:val="22"/>
        </w:rPr>
      </w:pPr>
      <w:r w:rsidRPr="0098617C">
        <w:rPr>
          <w:rStyle w:val="Pogrubienie"/>
          <w:b w:val="0"/>
          <w:sz w:val="22"/>
          <w:szCs w:val="22"/>
        </w:rPr>
        <w:t>Gwarancja:</w:t>
      </w:r>
      <w:r w:rsidRPr="0098617C">
        <w:rPr>
          <w:rStyle w:val="Uwydatnienie"/>
          <w:i w:val="0"/>
          <w:iCs w:val="0"/>
          <w:sz w:val="22"/>
          <w:szCs w:val="22"/>
        </w:rPr>
        <w:t xml:space="preserve"> System powinien być objęty serwisem gwarancyjnym producenta przez okres 12 miesięcy, realizowanym na terenie Rzeczpospolitej Polskiej, polegającym na naprawie lub wymianie urządzenia w przypadku jego wadliwości. W przypadku gdy producent nie posiada na terenie Rzeczpospolitej Polskiej własnego centrum serwisowego, oferent winien przedłożyć dokument producenta, który wskazuje podmiot uprawniony do realizowania serwisu gwarancyjnego na terenie Rzeczpospolitej Polskiej.</w:t>
      </w:r>
    </w:p>
    <w:p w:rsidR="0098617C" w:rsidRPr="0098617C" w:rsidRDefault="0098617C" w:rsidP="0098617C">
      <w:pPr>
        <w:ind w:left="720"/>
        <w:rPr>
          <w:rStyle w:val="Uwydatnienie"/>
          <w:i w:val="0"/>
          <w:iCs w:val="0"/>
          <w:sz w:val="22"/>
          <w:szCs w:val="22"/>
        </w:rPr>
      </w:pPr>
    </w:p>
    <w:p w:rsidR="0098617C" w:rsidRPr="0098617C" w:rsidRDefault="0098617C" w:rsidP="004C1945">
      <w:pPr>
        <w:numPr>
          <w:ilvl w:val="0"/>
          <w:numId w:val="24"/>
        </w:numPr>
        <w:jc w:val="both"/>
        <w:rPr>
          <w:sz w:val="22"/>
          <w:szCs w:val="22"/>
        </w:rPr>
      </w:pPr>
      <w:r w:rsidRPr="0098617C">
        <w:rPr>
          <w:rStyle w:val="Pogrubienie"/>
          <w:b w:val="0"/>
          <w:sz w:val="22"/>
          <w:szCs w:val="22"/>
        </w:rPr>
        <w:t>Gwarancja:</w:t>
      </w:r>
      <w:r w:rsidRPr="0098617C">
        <w:rPr>
          <w:rStyle w:val="Uwydatnienie"/>
          <w:i w:val="0"/>
          <w:iCs w:val="0"/>
          <w:sz w:val="22"/>
          <w:szCs w:val="22"/>
        </w:rPr>
        <w:t xml:space="preserve"> System powinien być objęty serwisem gwarantującym udostępnienie i dostarczenie sprzętu zastępczego na czas naprawy sprzętu w Następnym Dniu Roboczym. Serwis powinien być realizowany przez producenta rozwiązania lub autoryzowanego przedstawiciela producenta w zakresie serwisu gwarancyjnego (oferent winien przedłożyć dokument producenta, który wskazuje podmiot uprawniony do realizowania serwisu gwarancyjnego na terenie Polski), mających swoją siedzibę na terenie Polski. Zgłoszenia serwisowe przyjmowane w trybie 8x5 przez dedykowany serwisowy moduł internetowy (należy podać adres www) oraz infolinię 8x5 (należy podać numer infolinii).</w:t>
      </w:r>
    </w:p>
    <w:p w:rsidR="0098617C" w:rsidRPr="0098617C" w:rsidRDefault="0098617C" w:rsidP="0098617C">
      <w:pPr>
        <w:ind w:left="720"/>
        <w:jc w:val="both"/>
        <w:rPr>
          <w:sz w:val="22"/>
          <w:szCs w:val="22"/>
        </w:rPr>
      </w:pPr>
    </w:p>
    <w:p w:rsidR="00004E58" w:rsidRPr="0098617C" w:rsidRDefault="00004E58" w:rsidP="00004E58">
      <w:pPr>
        <w:numPr>
          <w:ilvl w:val="0"/>
          <w:numId w:val="16"/>
        </w:numPr>
        <w:suppressAutoHyphens w:val="0"/>
        <w:rPr>
          <w:sz w:val="22"/>
          <w:szCs w:val="22"/>
        </w:rPr>
      </w:pPr>
      <w:r w:rsidRPr="0098617C">
        <w:rPr>
          <w:sz w:val="22"/>
          <w:szCs w:val="22"/>
        </w:rPr>
        <w:t xml:space="preserve">Dostarczenie fabrycznie nowego i zapakowanego urządzenia sieciowego klasy UTM ((ang. </w:t>
      </w:r>
      <w:proofErr w:type="spellStart"/>
      <w:r w:rsidRPr="0098617C">
        <w:rPr>
          <w:sz w:val="22"/>
          <w:szCs w:val="22"/>
        </w:rPr>
        <w:t>unified</w:t>
      </w:r>
      <w:proofErr w:type="spellEnd"/>
      <w:r w:rsidRPr="0098617C">
        <w:rPr>
          <w:sz w:val="22"/>
          <w:szCs w:val="22"/>
        </w:rPr>
        <w:t xml:space="preserve"> </w:t>
      </w:r>
      <w:proofErr w:type="spellStart"/>
      <w:r w:rsidRPr="0098617C">
        <w:rPr>
          <w:sz w:val="22"/>
          <w:szCs w:val="22"/>
        </w:rPr>
        <w:t>threat</w:t>
      </w:r>
      <w:proofErr w:type="spellEnd"/>
      <w:r w:rsidRPr="0098617C">
        <w:rPr>
          <w:sz w:val="22"/>
          <w:szCs w:val="22"/>
        </w:rPr>
        <w:t xml:space="preserve"> management) – wielofunkcyjne zapory sieciowe zintegrowane w postaci jednego urządzenia)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FortiWIFI</w:t>
      </w:r>
      <w:proofErr w:type="spellEnd"/>
      <w:r w:rsidRPr="0098617C">
        <w:rPr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 w:rsidRPr="0098617C">
        <w:rPr>
          <w:sz w:val="22"/>
          <w:szCs w:val="22"/>
        </w:rPr>
        <w:t xml:space="preserve">E lub równoważnego. </w:t>
      </w:r>
      <w:r w:rsidR="009562F5">
        <w:rPr>
          <w:sz w:val="22"/>
          <w:szCs w:val="22"/>
        </w:rPr>
        <w:t xml:space="preserve">Urządzenie musi mieć pełna kompatybilność z pozostałymi produktami marki </w:t>
      </w:r>
      <w:proofErr w:type="spellStart"/>
      <w:r w:rsidR="009562F5">
        <w:rPr>
          <w:sz w:val="22"/>
          <w:szCs w:val="22"/>
        </w:rPr>
        <w:t>FortiNet</w:t>
      </w:r>
      <w:proofErr w:type="spellEnd"/>
      <w:r w:rsidR="009562F5">
        <w:rPr>
          <w:sz w:val="22"/>
          <w:szCs w:val="22"/>
        </w:rPr>
        <w:t xml:space="preserve"> w tym </w:t>
      </w:r>
      <w:proofErr w:type="spellStart"/>
      <w:r w:rsidR="009562F5">
        <w:rPr>
          <w:sz w:val="22"/>
          <w:szCs w:val="22"/>
        </w:rPr>
        <w:t>FortiMail</w:t>
      </w:r>
      <w:proofErr w:type="spellEnd"/>
      <w:r w:rsidR="009562F5">
        <w:rPr>
          <w:sz w:val="22"/>
          <w:szCs w:val="22"/>
        </w:rPr>
        <w:t xml:space="preserve"> i </w:t>
      </w:r>
      <w:proofErr w:type="spellStart"/>
      <w:r w:rsidR="009562F5">
        <w:rPr>
          <w:sz w:val="22"/>
          <w:szCs w:val="22"/>
        </w:rPr>
        <w:t>FortiAP</w:t>
      </w:r>
      <w:proofErr w:type="spellEnd"/>
      <w:r w:rsidR="009562F5">
        <w:rPr>
          <w:sz w:val="22"/>
          <w:szCs w:val="22"/>
        </w:rPr>
        <w:t xml:space="preserve"> ze względu na posiadane już przez Zamawiającego produkty.</w:t>
      </w:r>
      <w:r w:rsidR="009562F5" w:rsidRPr="0098617C">
        <w:rPr>
          <w:sz w:val="22"/>
          <w:szCs w:val="22"/>
        </w:rPr>
        <w:t xml:space="preserve"> </w:t>
      </w:r>
      <w:r w:rsidRPr="0098617C">
        <w:rPr>
          <w:sz w:val="22"/>
          <w:szCs w:val="22"/>
        </w:rPr>
        <w:t xml:space="preserve">Dostarczony system bezpieczeństwa musi zapewniać wszystkie wymienione poniżej funkcje </w:t>
      </w:r>
      <w:r w:rsidRPr="0098617C">
        <w:rPr>
          <w:sz w:val="22"/>
          <w:szCs w:val="22"/>
        </w:rPr>
        <w:lastRenderedPageBreak/>
        <w:t xml:space="preserve">bezpieczeństwa oraz funkcjonalności niezależnie od dostawcy łącza. Dopuszcza się aby elementy wchodzące w skład systemu ochrony były zrealizowane w postaci zamkniętej platformy sprzętowej lub w postaci komercyjnej aplikacji instalowanej na platformie ogólnego przeznaczenia. W przypadku implementacji programowej dostawca powinien zapewnić niezbędne platformy sprzętowe wraz z odpowiednio zabezpieczonym systemem operacyjnym. </w:t>
      </w:r>
    </w:p>
    <w:p w:rsidR="00004E58" w:rsidRPr="0098617C" w:rsidRDefault="00004E58" w:rsidP="00004E58">
      <w:pPr>
        <w:ind w:left="720"/>
        <w:rPr>
          <w:sz w:val="22"/>
          <w:szCs w:val="22"/>
        </w:rPr>
      </w:pPr>
      <w:r w:rsidRPr="0098617C">
        <w:rPr>
          <w:sz w:val="22"/>
          <w:szCs w:val="22"/>
        </w:rPr>
        <w:t>Dla elementów systemu bezpieczeństwa obsługujących Zamawiającego, Wykonawca zapewni wszystkie poniższe funkcjonalności: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Możliwość łączenia w klaster Active-Active lub Active-</w:t>
      </w:r>
      <w:proofErr w:type="spellStart"/>
      <w:r w:rsidRPr="0098617C">
        <w:rPr>
          <w:sz w:val="22"/>
          <w:szCs w:val="22"/>
        </w:rPr>
        <w:t>Passive</w:t>
      </w:r>
      <w:proofErr w:type="spellEnd"/>
      <w:r w:rsidRPr="0098617C">
        <w:rPr>
          <w:sz w:val="22"/>
          <w:szCs w:val="22"/>
        </w:rPr>
        <w:t xml:space="preserve"> każdego z elementów systemu. 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Monitoring i wykrywanie uszkodzenia elementów sprzętowych i programowych systemów zabezpieczeń oraz łączy sieciowych.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Monitoring stanu realizowanych połączeń VPN. 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System realizujący funkcję Firewall powinien dawać możliwość pracy w jednym z dwóch trybów: Routera z funkcją NAT lub transparent.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System realizujący funkcję Firewal</w:t>
      </w:r>
      <w:r>
        <w:rPr>
          <w:sz w:val="22"/>
          <w:szCs w:val="22"/>
        </w:rPr>
        <w:t>l powinien dysponować minimum 5</w:t>
      </w:r>
      <w:r w:rsidRPr="0098617C">
        <w:rPr>
          <w:sz w:val="22"/>
          <w:szCs w:val="22"/>
        </w:rPr>
        <w:t xml:space="preserve"> portami Ethernet 10/100/100 </w:t>
      </w:r>
      <w:proofErr w:type="spellStart"/>
      <w:r w:rsidRPr="0098617C">
        <w:rPr>
          <w:sz w:val="22"/>
          <w:szCs w:val="22"/>
        </w:rPr>
        <w:t>BaseTX</w:t>
      </w:r>
      <w:proofErr w:type="spellEnd"/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Możliwość tworzenia min 254 interfejsów wirtualnych definiowanych jako </w:t>
      </w:r>
      <w:proofErr w:type="spellStart"/>
      <w:r w:rsidRPr="0098617C">
        <w:rPr>
          <w:sz w:val="22"/>
          <w:szCs w:val="22"/>
        </w:rPr>
        <w:t>VLANy</w:t>
      </w:r>
      <w:proofErr w:type="spellEnd"/>
      <w:r w:rsidRPr="0098617C">
        <w:rPr>
          <w:sz w:val="22"/>
          <w:szCs w:val="22"/>
        </w:rPr>
        <w:t xml:space="preserve"> w oparciu o standard 802.1Q.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W zakresie </w:t>
      </w:r>
      <w:proofErr w:type="spellStart"/>
      <w:r w:rsidRPr="0098617C">
        <w:rPr>
          <w:sz w:val="22"/>
          <w:szCs w:val="22"/>
        </w:rPr>
        <w:t>Fire</w:t>
      </w:r>
      <w:r>
        <w:rPr>
          <w:sz w:val="22"/>
          <w:szCs w:val="22"/>
        </w:rPr>
        <w:t>wall’a</w:t>
      </w:r>
      <w:proofErr w:type="spellEnd"/>
      <w:r>
        <w:rPr>
          <w:sz w:val="22"/>
          <w:szCs w:val="22"/>
        </w:rPr>
        <w:t xml:space="preserve"> obsługa nie mniej niż 1 milion jednoczesnych połączeń oraz 20</w:t>
      </w:r>
      <w:r w:rsidRPr="0098617C">
        <w:rPr>
          <w:sz w:val="22"/>
          <w:szCs w:val="22"/>
        </w:rPr>
        <w:t xml:space="preserve"> tys. nowych połączeń na sekundę 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Przepusto</w:t>
      </w:r>
      <w:r w:rsidR="004C1945">
        <w:rPr>
          <w:sz w:val="22"/>
          <w:szCs w:val="22"/>
        </w:rPr>
        <w:t xml:space="preserve">wość </w:t>
      </w:r>
      <w:proofErr w:type="spellStart"/>
      <w:r w:rsidR="004C1945">
        <w:rPr>
          <w:sz w:val="22"/>
          <w:szCs w:val="22"/>
        </w:rPr>
        <w:t>Firewall’a</w:t>
      </w:r>
      <w:proofErr w:type="spellEnd"/>
      <w:r w:rsidR="004C1945">
        <w:rPr>
          <w:sz w:val="22"/>
          <w:szCs w:val="22"/>
        </w:rPr>
        <w:t>: nie mniej niż 2,5</w:t>
      </w:r>
      <w:r w:rsidRPr="0098617C">
        <w:rPr>
          <w:sz w:val="22"/>
          <w:szCs w:val="22"/>
        </w:rPr>
        <w:t xml:space="preserve"> </w:t>
      </w:r>
      <w:proofErr w:type="spellStart"/>
      <w:r w:rsidRPr="0098617C">
        <w:rPr>
          <w:sz w:val="22"/>
          <w:szCs w:val="22"/>
        </w:rPr>
        <w:t>Gbps</w:t>
      </w:r>
      <w:proofErr w:type="spellEnd"/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W ramach dostarczonego systemu ochrony muszą być realizowane wszystkie z poniższych funkcjonalności. Poszczególne funkcjonalności systemu bezpieczeństwa mogą być realizowane w postaci osobnych platform sprzętowych lub programowych:</w:t>
      </w:r>
    </w:p>
    <w:p w:rsidR="00004E58" w:rsidRPr="0098617C" w:rsidRDefault="00004E58" w:rsidP="00004E58">
      <w:pPr>
        <w:numPr>
          <w:ilvl w:val="0"/>
          <w:numId w:val="20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kontrola dostępu - zapora ogniowa klasy </w:t>
      </w:r>
      <w:proofErr w:type="spellStart"/>
      <w:r w:rsidRPr="0098617C">
        <w:rPr>
          <w:sz w:val="22"/>
          <w:szCs w:val="22"/>
        </w:rPr>
        <w:t>Stateful</w:t>
      </w:r>
      <w:proofErr w:type="spellEnd"/>
      <w:r w:rsidRPr="0098617C">
        <w:rPr>
          <w:sz w:val="22"/>
          <w:szCs w:val="22"/>
        </w:rPr>
        <w:t xml:space="preserve"> </w:t>
      </w:r>
      <w:proofErr w:type="spellStart"/>
      <w:r w:rsidRPr="0098617C">
        <w:rPr>
          <w:sz w:val="22"/>
          <w:szCs w:val="22"/>
        </w:rPr>
        <w:t>Inspection</w:t>
      </w:r>
      <w:proofErr w:type="spellEnd"/>
    </w:p>
    <w:p w:rsidR="00004E58" w:rsidRPr="0098617C" w:rsidRDefault="00004E58" w:rsidP="00004E58">
      <w:pPr>
        <w:numPr>
          <w:ilvl w:val="0"/>
          <w:numId w:val="20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ochrona przed wirusami – antywirus [AV] (dla protokołów SMTP, POP3, IMAP, HTTP, FTP, HTTPS). </w:t>
      </w:r>
    </w:p>
    <w:p w:rsidR="00004E58" w:rsidRPr="0098617C" w:rsidRDefault="00004E58" w:rsidP="00004E58">
      <w:pPr>
        <w:numPr>
          <w:ilvl w:val="0"/>
          <w:numId w:val="20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poufność danych  - połączenia szyfrowane </w:t>
      </w:r>
      <w:proofErr w:type="spellStart"/>
      <w:r w:rsidRPr="0098617C">
        <w:rPr>
          <w:sz w:val="22"/>
          <w:szCs w:val="22"/>
        </w:rPr>
        <w:t>IPSec</w:t>
      </w:r>
      <w:proofErr w:type="spellEnd"/>
      <w:r w:rsidRPr="0098617C">
        <w:rPr>
          <w:sz w:val="22"/>
          <w:szCs w:val="22"/>
        </w:rPr>
        <w:t xml:space="preserve"> VPN oraz SSL VPN</w:t>
      </w:r>
    </w:p>
    <w:p w:rsidR="00004E58" w:rsidRPr="0098617C" w:rsidRDefault="00004E58" w:rsidP="00004E58">
      <w:pPr>
        <w:numPr>
          <w:ilvl w:val="0"/>
          <w:numId w:val="20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ochrona przed atakami  - </w:t>
      </w:r>
      <w:proofErr w:type="spellStart"/>
      <w:r w:rsidRPr="0098617C">
        <w:rPr>
          <w:sz w:val="22"/>
          <w:szCs w:val="22"/>
        </w:rPr>
        <w:t>Intrusion</w:t>
      </w:r>
      <w:proofErr w:type="spellEnd"/>
      <w:r w:rsidRPr="0098617C">
        <w:rPr>
          <w:sz w:val="22"/>
          <w:szCs w:val="22"/>
        </w:rPr>
        <w:t xml:space="preserve"> </w:t>
      </w:r>
      <w:proofErr w:type="spellStart"/>
      <w:r w:rsidRPr="0098617C">
        <w:rPr>
          <w:sz w:val="22"/>
          <w:szCs w:val="22"/>
        </w:rPr>
        <w:t>Prevention</w:t>
      </w:r>
      <w:proofErr w:type="spellEnd"/>
      <w:r w:rsidRPr="0098617C">
        <w:rPr>
          <w:sz w:val="22"/>
          <w:szCs w:val="22"/>
        </w:rPr>
        <w:t xml:space="preserve"> System [IPS]</w:t>
      </w:r>
    </w:p>
    <w:p w:rsidR="00004E58" w:rsidRPr="0098617C" w:rsidRDefault="00004E58" w:rsidP="00004E58">
      <w:pPr>
        <w:numPr>
          <w:ilvl w:val="0"/>
          <w:numId w:val="20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kontrola stron internetowych pod kątem rozpoznawania witryn potencjalnie niebezpiecznych: zawierających złośliwe oprogramowanie, stron szpiegujących oraz udostępniających treści typu SPAM. </w:t>
      </w:r>
    </w:p>
    <w:p w:rsidR="00004E58" w:rsidRPr="0098617C" w:rsidRDefault="00004E58" w:rsidP="00004E58">
      <w:pPr>
        <w:numPr>
          <w:ilvl w:val="0"/>
          <w:numId w:val="20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kontrola zawartości poczty – </w:t>
      </w:r>
      <w:proofErr w:type="spellStart"/>
      <w:r w:rsidRPr="0098617C">
        <w:rPr>
          <w:sz w:val="22"/>
          <w:szCs w:val="22"/>
        </w:rPr>
        <w:t>antyspam</w:t>
      </w:r>
      <w:proofErr w:type="spellEnd"/>
      <w:r w:rsidRPr="0098617C">
        <w:rPr>
          <w:sz w:val="22"/>
          <w:szCs w:val="22"/>
        </w:rPr>
        <w:t xml:space="preserve"> [AS] (dla protokołów SMTP, POP3, IMAP) </w:t>
      </w:r>
    </w:p>
    <w:p w:rsidR="00004E58" w:rsidRPr="0098617C" w:rsidRDefault="00004E58" w:rsidP="00004E58">
      <w:pPr>
        <w:numPr>
          <w:ilvl w:val="0"/>
          <w:numId w:val="20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kontrola pasma oraz ruchu [</w:t>
      </w:r>
      <w:proofErr w:type="spellStart"/>
      <w:r w:rsidRPr="0098617C">
        <w:rPr>
          <w:sz w:val="22"/>
          <w:szCs w:val="22"/>
        </w:rPr>
        <w:t>QoS</w:t>
      </w:r>
      <w:proofErr w:type="spellEnd"/>
      <w:r w:rsidRPr="0098617C">
        <w:rPr>
          <w:sz w:val="22"/>
          <w:szCs w:val="22"/>
        </w:rPr>
        <w:t xml:space="preserve">, </w:t>
      </w:r>
      <w:proofErr w:type="spellStart"/>
      <w:r w:rsidRPr="0098617C">
        <w:rPr>
          <w:sz w:val="22"/>
          <w:szCs w:val="22"/>
        </w:rPr>
        <w:t>Traffic</w:t>
      </w:r>
      <w:proofErr w:type="spellEnd"/>
      <w:r w:rsidRPr="0098617C">
        <w:rPr>
          <w:sz w:val="22"/>
          <w:szCs w:val="22"/>
        </w:rPr>
        <w:t xml:space="preserve"> </w:t>
      </w:r>
      <w:proofErr w:type="spellStart"/>
      <w:r w:rsidRPr="0098617C">
        <w:rPr>
          <w:sz w:val="22"/>
          <w:szCs w:val="22"/>
        </w:rPr>
        <w:t>shaping</w:t>
      </w:r>
      <w:proofErr w:type="spellEnd"/>
      <w:r w:rsidRPr="0098617C">
        <w:rPr>
          <w:sz w:val="22"/>
          <w:szCs w:val="22"/>
        </w:rPr>
        <w:t>]</w:t>
      </w:r>
    </w:p>
    <w:p w:rsidR="00004E58" w:rsidRPr="0098617C" w:rsidRDefault="00004E58" w:rsidP="00004E58">
      <w:pPr>
        <w:numPr>
          <w:ilvl w:val="0"/>
          <w:numId w:val="20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Kontrola aplikacji oraz rozpoznawanie ruchu P2P</w:t>
      </w:r>
    </w:p>
    <w:p w:rsidR="00004E58" w:rsidRPr="0098617C" w:rsidRDefault="00004E58" w:rsidP="00004E58">
      <w:pPr>
        <w:numPr>
          <w:ilvl w:val="0"/>
          <w:numId w:val="20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Możliwość analizy ruchu szyfrowanego protokołem SSL</w:t>
      </w:r>
    </w:p>
    <w:p w:rsidR="00004E58" w:rsidRPr="0098617C" w:rsidRDefault="00004E58" w:rsidP="00004E58">
      <w:pPr>
        <w:numPr>
          <w:ilvl w:val="0"/>
          <w:numId w:val="20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Ochrona przed wyciekiem poufnej informacji (DLP) z funkcją archiwizowania informacji</w:t>
      </w:r>
    </w:p>
    <w:p w:rsidR="00004E58" w:rsidRPr="00004E58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004E58">
        <w:rPr>
          <w:sz w:val="22"/>
          <w:szCs w:val="22"/>
        </w:rPr>
        <w:t xml:space="preserve">  W zakresie realizowanych funkcjonalności VPN, wymagane jest nie mniej niż:</w:t>
      </w:r>
    </w:p>
    <w:p w:rsidR="00004E58" w:rsidRPr="0098617C" w:rsidRDefault="00004E58" w:rsidP="00004E58">
      <w:pPr>
        <w:numPr>
          <w:ilvl w:val="0"/>
          <w:numId w:val="21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Tworzenie połączeń w topologii Site-to-</w:t>
      </w:r>
      <w:proofErr w:type="spellStart"/>
      <w:r w:rsidRPr="0098617C">
        <w:rPr>
          <w:sz w:val="22"/>
          <w:szCs w:val="22"/>
        </w:rPr>
        <w:t>site</w:t>
      </w:r>
      <w:proofErr w:type="spellEnd"/>
      <w:r w:rsidRPr="0098617C">
        <w:rPr>
          <w:sz w:val="22"/>
          <w:szCs w:val="22"/>
        </w:rPr>
        <w:t xml:space="preserve"> oraz Client-to-</w:t>
      </w:r>
      <w:proofErr w:type="spellStart"/>
      <w:r w:rsidRPr="0098617C">
        <w:rPr>
          <w:sz w:val="22"/>
          <w:szCs w:val="22"/>
        </w:rPr>
        <w:t>site</w:t>
      </w:r>
      <w:proofErr w:type="spellEnd"/>
    </w:p>
    <w:p w:rsidR="00004E58" w:rsidRPr="0098617C" w:rsidRDefault="00004E58" w:rsidP="00004E58">
      <w:pPr>
        <w:numPr>
          <w:ilvl w:val="0"/>
          <w:numId w:val="21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lastRenderedPageBreak/>
        <w:t xml:space="preserve">Monitorowanie stanu tuneli VPN i stałego utrzymywania ich aktywności </w:t>
      </w:r>
    </w:p>
    <w:p w:rsidR="00004E58" w:rsidRPr="0098617C" w:rsidRDefault="00004E58" w:rsidP="00004E58">
      <w:pPr>
        <w:numPr>
          <w:ilvl w:val="0"/>
          <w:numId w:val="21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Praca w topologii Hub and </w:t>
      </w:r>
      <w:proofErr w:type="spellStart"/>
      <w:r w:rsidRPr="0098617C">
        <w:rPr>
          <w:sz w:val="22"/>
          <w:szCs w:val="22"/>
        </w:rPr>
        <w:t>Spoke</w:t>
      </w:r>
      <w:proofErr w:type="spellEnd"/>
      <w:r w:rsidRPr="0098617C">
        <w:rPr>
          <w:sz w:val="22"/>
          <w:szCs w:val="22"/>
        </w:rPr>
        <w:t xml:space="preserve"> oraz </w:t>
      </w:r>
      <w:proofErr w:type="spellStart"/>
      <w:r w:rsidRPr="0098617C">
        <w:rPr>
          <w:sz w:val="22"/>
          <w:szCs w:val="22"/>
        </w:rPr>
        <w:t>Mesh</w:t>
      </w:r>
      <w:proofErr w:type="spellEnd"/>
    </w:p>
    <w:p w:rsidR="00004E58" w:rsidRPr="0098617C" w:rsidRDefault="00004E58" w:rsidP="00004E58">
      <w:pPr>
        <w:numPr>
          <w:ilvl w:val="0"/>
          <w:numId w:val="21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Możliwość wyboru tunelu przez protokół dynamicznego </w:t>
      </w:r>
      <w:proofErr w:type="spellStart"/>
      <w:r w:rsidRPr="0098617C">
        <w:rPr>
          <w:sz w:val="22"/>
          <w:szCs w:val="22"/>
        </w:rPr>
        <w:t>routiongu</w:t>
      </w:r>
      <w:proofErr w:type="spellEnd"/>
      <w:r w:rsidRPr="0098617C">
        <w:rPr>
          <w:sz w:val="22"/>
          <w:szCs w:val="22"/>
        </w:rPr>
        <w:t>, np. OSPF</w:t>
      </w:r>
    </w:p>
    <w:p w:rsidR="00004E58" w:rsidRPr="0098617C" w:rsidRDefault="00004E58" w:rsidP="00004E58">
      <w:pPr>
        <w:numPr>
          <w:ilvl w:val="0"/>
          <w:numId w:val="21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Obsługa mechanizmów: </w:t>
      </w:r>
      <w:proofErr w:type="spellStart"/>
      <w:r w:rsidRPr="0098617C">
        <w:rPr>
          <w:sz w:val="22"/>
          <w:szCs w:val="22"/>
        </w:rPr>
        <w:t>IPSec</w:t>
      </w:r>
      <w:proofErr w:type="spellEnd"/>
      <w:r w:rsidRPr="0098617C">
        <w:rPr>
          <w:sz w:val="22"/>
          <w:szCs w:val="22"/>
        </w:rPr>
        <w:t xml:space="preserve"> NAT </w:t>
      </w:r>
      <w:proofErr w:type="spellStart"/>
      <w:r w:rsidRPr="0098617C">
        <w:rPr>
          <w:sz w:val="22"/>
          <w:szCs w:val="22"/>
        </w:rPr>
        <w:t>Traversal</w:t>
      </w:r>
      <w:proofErr w:type="spellEnd"/>
      <w:r w:rsidRPr="0098617C">
        <w:rPr>
          <w:sz w:val="22"/>
          <w:szCs w:val="22"/>
        </w:rPr>
        <w:t xml:space="preserve">, DPD, </w:t>
      </w:r>
      <w:proofErr w:type="spellStart"/>
      <w:r w:rsidRPr="0098617C">
        <w:rPr>
          <w:sz w:val="22"/>
          <w:szCs w:val="22"/>
        </w:rPr>
        <w:t>XAuth</w:t>
      </w:r>
      <w:proofErr w:type="spellEnd"/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Rozwiązanie powinno zapewniać: obsługę Policy Routingu, routing statyczny i dynamiczny w oparciu o protokoły: RIPv2, OSPF, BGP oraz PIM. Protokoły routingu powinny funkcjonować w ramach terminowanych na urządzeniu połączeniach </w:t>
      </w:r>
      <w:proofErr w:type="spellStart"/>
      <w:r w:rsidRPr="0098617C">
        <w:rPr>
          <w:sz w:val="22"/>
          <w:szCs w:val="22"/>
        </w:rPr>
        <w:t>IPSec</w:t>
      </w:r>
      <w:proofErr w:type="spellEnd"/>
      <w:r w:rsidRPr="0098617C">
        <w:rPr>
          <w:sz w:val="22"/>
          <w:szCs w:val="22"/>
        </w:rPr>
        <w:t xml:space="preserve"> VPN. 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Możliwość budowy min 2 oddzielnych (fizycznych lub logicznych) instancji systemów bezpieczeństwa  w zakresie  routingu, </w:t>
      </w:r>
      <w:proofErr w:type="spellStart"/>
      <w:r w:rsidRPr="0098617C">
        <w:rPr>
          <w:sz w:val="22"/>
          <w:szCs w:val="22"/>
        </w:rPr>
        <w:t>Firewall’a</w:t>
      </w:r>
      <w:proofErr w:type="spellEnd"/>
      <w:r w:rsidRPr="0098617C">
        <w:rPr>
          <w:sz w:val="22"/>
          <w:szCs w:val="22"/>
        </w:rPr>
        <w:t xml:space="preserve">, </w:t>
      </w:r>
      <w:proofErr w:type="spellStart"/>
      <w:r w:rsidRPr="0098617C">
        <w:rPr>
          <w:sz w:val="22"/>
          <w:szCs w:val="22"/>
        </w:rPr>
        <w:t>Antywirus’a</w:t>
      </w:r>
      <w:proofErr w:type="spellEnd"/>
      <w:r w:rsidRPr="0098617C">
        <w:rPr>
          <w:sz w:val="22"/>
          <w:szCs w:val="22"/>
        </w:rPr>
        <w:t xml:space="preserve">, </w:t>
      </w:r>
      <w:proofErr w:type="spellStart"/>
      <w:r w:rsidRPr="0098617C">
        <w:rPr>
          <w:sz w:val="22"/>
          <w:szCs w:val="22"/>
        </w:rPr>
        <w:t>IPS’a</w:t>
      </w:r>
      <w:proofErr w:type="spellEnd"/>
      <w:r w:rsidRPr="0098617C">
        <w:rPr>
          <w:sz w:val="22"/>
          <w:szCs w:val="22"/>
        </w:rPr>
        <w:t xml:space="preserve">, Web </w:t>
      </w:r>
      <w:proofErr w:type="spellStart"/>
      <w:r w:rsidRPr="0098617C">
        <w:rPr>
          <w:sz w:val="22"/>
          <w:szCs w:val="22"/>
        </w:rPr>
        <w:t>Filter’a</w:t>
      </w:r>
      <w:proofErr w:type="spellEnd"/>
      <w:r w:rsidRPr="0098617C">
        <w:rPr>
          <w:sz w:val="22"/>
          <w:szCs w:val="22"/>
        </w:rPr>
        <w:t xml:space="preserve">. 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Translacja adresów NAT adresu źródłowego i NAT adresu docelowego.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Polityka bezpieczeństwa systemu zabezpieczeń musi uwzględniać adresy IP, interfejsy, protokoły, usługi sieciowe, użytkowników, reakcje zabezpieczeń, rejestrowanie zdarzeń oraz zarządzanie pasmem sieci (m.in. pasmo gwarantowane i maksymalne, priorytety)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Możliwość tworzenia wydzielonych stref bezpieczeństwa Firewall np. DMZ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Silnik antywirusowy powinien umożliwiać skanowanie ruchu w obu kierunkach komunikacji dla protokołów działających na niestandardowych portach (np. FTP na porcie 2021)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Ochrona IPS powinna opierać się co najmniej na analizie protokołów i sygnatur. Baza wykrywanych ataków powinna zawierać co najmniej 6500 wpisów. Ponadto administrator systemu powinien mieć możliwość definiowania własnych wyjątków lub sygnatur. Dodatkowo powinna być możliwość wykrywania anomalii protokołów i ruchu stanowiących podstawową ochronę przed atakami typu </w:t>
      </w:r>
      <w:proofErr w:type="spellStart"/>
      <w:r w:rsidRPr="0098617C">
        <w:rPr>
          <w:sz w:val="22"/>
          <w:szCs w:val="22"/>
        </w:rPr>
        <w:t>DoS</w:t>
      </w:r>
      <w:proofErr w:type="spellEnd"/>
      <w:r w:rsidRPr="0098617C">
        <w:rPr>
          <w:sz w:val="22"/>
          <w:szCs w:val="22"/>
        </w:rPr>
        <w:t xml:space="preserve"> oraz </w:t>
      </w:r>
      <w:proofErr w:type="spellStart"/>
      <w:r w:rsidRPr="0098617C">
        <w:rPr>
          <w:sz w:val="22"/>
          <w:szCs w:val="22"/>
        </w:rPr>
        <w:t>DDos</w:t>
      </w:r>
      <w:proofErr w:type="spellEnd"/>
      <w:r w:rsidRPr="0098617C">
        <w:rPr>
          <w:sz w:val="22"/>
          <w:szCs w:val="22"/>
        </w:rPr>
        <w:t>.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Funkcja Kontroli Aplikacji powinna umożliwiać kontrolę ruchu na podstawie głębokiej analizy pakietów, nie bazując jedynie na wartościach portów TCP/UDP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Baza filtra WWW o wielkości co najmniej 40 milionów adresów URL  pogrupowanych w kategorie tematyczne. W ramach filtra www powinny być dostępne takie kategorie stron jak: spyware, </w:t>
      </w:r>
      <w:proofErr w:type="spellStart"/>
      <w:r w:rsidRPr="0098617C">
        <w:rPr>
          <w:sz w:val="22"/>
          <w:szCs w:val="22"/>
        </w:rPr>
        <w:t>malware</w:t>
      </w:r>
      <w:proofErr w:type="spellEnd"/>
      <w:r w:rsidRPr="0098617C">
        <w:rPr>
          <w:sz w:val="22"/>
          <w:szCs w:val="22"/>
        </w:rPr>
        <w:t xml:space="preserve">, spam, </w:t>
      </w:r>
      <w:proofErr w:type="spellStart"/>
      <w:r w:rsidRPr="0098617C">
        <w:rPr>
          <w:sz w:val="22"/>
          <w:szCs w:val="22"/>
        </w:rPr>
        <w:t>proxy</w:t>
      </w:r>
      <w:proofErr w:type="spellEnd"/>
      <w:r w:rsidRPr="0098617C">
        <w:rPr>
          <w:sz w:val="22"/>
          <w:szCs w:val="22"/>
        </w:rPr>
        <w:t xml:space="preserve"> </w:t>
      </w:r>
      <w:proofErr w:type="spellStart"/>
      <w:r w:rsidRPr="0098617C">
        <w:rPr>
          <w:sz w:val="22"/>
          <w:szCs w:val="22"/>
        </w:rPr>
        <w:t>avoidance</w:t>
      </w:r>
      <w:proofErr w:type="spellEnd"/>
      <w:r w:rsidRPr="0098617C">
        <w:rPr>
          <w:sz w:val="22"/>
          <w:szCs w:val="22"/>
        </w:rPr>
        <w:t xml:space="preserve">. Administrator powinien mieć możliwość nadpisywania kategorii oraz tworzenia wyjątków i reguł omijania filtra WWW. 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Automatyczne aktualizacje sygnatur ataków, aplikacji , szczepionek antywirusowych oraz ciągły dostęp do globalnej bazy zasilającej filtr URL.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System zabezpieczeń musi umożliwiać wykonywanie uwierzytelniania tożsamości użytkowników za pomocą nie mniej niż:</w:t>
      </w:r>
    </w:p>
    <w:p w:rsidR="00004E58" w:rsidRPr="0098617C" w:rsidRDefault="00004E58" w:rsidP="00004E58">
      <w:pPr>
        <w:numPr>
          <w:ilvl w:val="0"/>
          <w:numId w:val="22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Haseł statycznych i definicji użytkowników przechowywanych w lokalnej bazie systemu</w:t>
      </w:r>
    </w:p>
    <w:p w:rsidR="00004E58" w:rsidRPr="0098617C" w:rsidRDefault="00004E58" w:rsidP="00004E58">
      <w:pPr>
        <w:numPr>
          <w:ilvl w:val="0"/>
          <w:numId w:val="22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haseł statycznych i definicji użytkowników przechowywanych w bazach zgodnych z LDAP</w:t>
      </w:r>
    </w:p>
    <w:p w:rsidR="00004E58" w:rsidRPr="0098617C" w:rsidRDefault="00004E58" w:rsidP="00004E58">
      <w:pPr>
        <w:numPr>
          <w:ilvl w:val="0"/>
          <w:numId w:val="22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haseł dynamicznych (RADIUS, RSA </w:t>
      </w:r>
      <w:proofErr w:type="spellStart"/>
      <w:r w:rsidRPr="0098617C">
        <w:rPr>
          <w:sz w:val="22"/>
          <w:szCs w:val="22"/>
        </w:rPr>
        <w:t>SecurID</w:t>
      </w:r>
      <w:proofErr w:type="spellEnd"/>
      <w:r w:rsidRPr="0098617C">
        <w:rPr>
          <w:sz w:val="22"/>
          <w:szCs w:val="22"/>
        </w:rPr>
        <w:t xml:space="preserve">) w oparciu o zewnętrzne bazy danych </w:t>
      </w:r>
    </w:p>
    <w:p w:rsidR="00004E58" w:rsidRPr="0098617C" w:rsidRDefault="00004E58" w:rsidP="00004E58">
      <w:pPr>
        <w:numPr>
          <w:ilvl w:val="0"/>
          <w:numId w:val="22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Rozwiązanie powinno umożliwiać budowę architektury uwierzytelniania typu Single </w:t>
      </w:r>
      <w:proofErr w:type="spellStart"/>
      <w:r w:rsidRPr="0098617C">
        <w:rPr>
          <w:sz w:val="22"/>
          <w:szCs w:val="22"/>
        </w:rPr>
        <w:t>Sign</w:t>
      </w:r>
      <w:proofErr w:type="spellEnd"/>
      <w:r w:rsidRPr="0098617C">
        <w:rPr>
          <w:sz w:val="22"/>
          <w:szCs w:val="22"/>
        </w:rPr>
        <w:t xml:space="preserve"> On w środowisku Active Directory bez konieczności instalowania jakiegokolwiek oprogramowania a kontrolerze domeny.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Poszczególne elementy oferowanego systemu bezpieczeństwa powinny posiadać  następujące certyfikaty:</w:t>
      </w:r>
    </w:p>
    <w:p w:rsidR="00004E58" w:rsidRPr="0098617C" w:rsidRDefault="00004E58" w:rsidP="00004E58">
      <w:pPr>
        <w:numPr>
          <w:ilvl w:val="0"/>
          <w:numId w:val="23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ICSA dla funkcjonalności SSLVPN, IPS, Antywirus</w:t>
      </w:r>
    </w:p>
    <w:p w:rsidR="00004E58" w:rsidRPr="0098617C" w:rsidRDefault="00004E58" w:rsidP="00004E58">
      <w:pPr>
        <w:numPr>
          <w:ilvl w:val="0"/>
          <w:numId w:val="23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lastRenderedPageBreak/>
        <w:t>ICSA lub EAL4 dla funkcjonalności Firewall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Elementy systemu powinny mieć możliwość zarządzania lokalnego (HTTPS, SSH) jak i współpracować z dedykowanymi do centralnego zarządzania i monitorowania platformami. Komunikacja systemów zabezpieczeń z platformami zarządzania musi być realizowana z wykorzystaniem szyfrowanych protokołów.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spacing w:before="120" w:after="120"/>
        <w:jc w:val="both"/>
        <w:rPr>
          <w:rFonts w:eastAsia="Lucida Grande"/>
          <w:sz w:val="22"/>
          <w:szCs w:val="22"/>
        </w:rPr>
      </w:pPr>
      <w:r w:rsidRPr="0098617C">
        <w:rPr>
          <w:rFonts w:eastAsia="Lucida Grande"/>
          <w:sz w:val="22"/>
          <w:szCs w:val="22"/>
        </w:rPr>
        <w:t xml:space="preserve"> Serwisy i licencje</w:t>
      </w:r>
    </w:p>
    <w:p w:rsidR="00004E58" w:rsidRPr="0098617C" w:rsidRDefault="00004E58" w:rsidP="004C1945">
      <w:pPr>
        <w:numPr>
          <w:ilvl w:val="0"/>
          <w:numId w:val="24"/>
        </w:numPr>
        <w:suppressAutoHyphens w:val="0"/>
        <w:spacing w:before="120" w:after="120"/>
        <w:jc w:val="both"/>
        <w:rPr>
          <w:rFonts w:eastAsia="Lucida Grande"/>
          <w:sz w:val="22"/>
          <w:szCs w:val="22"/>
        </w:rPr>
      </w:pPr>
      <w:r w:rsidRPr="0098617C">
        <w:rPr>
          <w:rFonts w:eastAsia="Lucida Grande"/>
          <w:sz w:val="22"/>
          <w:szCs w:val="22"/>
        </w:rPr>
        <w:t>Dostawca powinien dostarczyć licencje aktywacyjne dla funkcji bezpieczeństwa na okres 12 miesięcy.</w:t>
      </w:r>
    </w:p>
    <w:p w:rsidR="00004E58" w:rsidRPr="0098617C" w:rsidRDefault="00004E58" w:rsidP="00004E58">
      <w:pPr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Gwarancja oraz wsparcie:</w:t>
      </w:r>
    </w:p>
    <w:p w:rsidR="00004E58" w:rsidRPr="0098617C" w:rsidRDefault="00004E58" w:rsidP="004C1945">
      <w:pPr>
        <w:numPr>
          <w:ilvl w:val="0"/>
          <w:numId w:val="24"/>
        </w:numPr>
        <w:rPr>
          <w:rStyle w:val="Uwydatnienie"/>
          <w:i w:val="0"/>
          <w:iCs w:val="0"/>
          <w:sz w:val="22"/>
          <w:szCs w:val="22"/>
        </w:rPr>
      </w:pPr>
      <w:r w:rsidRPr="0098617C">
        <w:rPr>
          <w:rStyle w:val="Pogrubienie"/>
          <w:b w:val="0"/>
          <w:sz w:val="22"/>
          <w:szCs w:val="22"/>
        </w:rPr>
        <w:t>Gwarancja:</w:t>
      </w:r>
      <w:r w:rsidRPr="0098617C">
        <w:rPr>
          <w:rStyle w:val="Uwydatnienie"/>
          <w:i w:val="0"/>
          <w:iCs w:val="0"/>
          <w:sz w:val="22"/>
          <w:szCs w:val="22"/>
        </w:rPr>
        <w:t xml:space="preserve"> System powinien być objęty serwisem gwarancyjnym producenta przez okres 12 miesięcy, realizowanym na terenie Rzeczpospolitej Polskiej, polegającym na naprawie lub wymianie urządzenia w przypadku jego wadliwości. W przypadku gdy producent nie posiada na terenie Rzeczpospolitej Polskiej własnego centrum serwisowego, oferent winien przedłożyć dokument producenta, który wskazuje podmiot uprawniony do realizowania serwisu gwarancyjnego na terenie Rzeczpospolitej Polskiej.</w:t>
      </w:r>
    </w:p>
    <w:p w:rsidR="00004E58" w:rsidRPr="0098617C" w:rsidRDefault="00004E58" w:rsidP="00004E58">
      <w:pPr>
        <w:ind w:left="720"/>
        <w:rPr>
          <w:rStyle w:val="Uwydatnienie"/>
          <w:i w:val="0"/>
          <w:iCs w:val="0"/>
          <w:sz w:val="22"/>
          <w:szCs w:val="22"/>
        </w:rPr>
      </w:pPr>
    </w:p>
    <w:p w:rsidR="00004E58" w:rsidRPr="0098617C" w:rsidRDefault="00004E58" w:rsidP="004C1945">
      <w:pPr>
        <w:numPr>
          <w:ilvl w:val="0"/>
          <w:numId w:val="24"/>
        </w:numPr>
        <w:jc w:val="both"/>
        <w:rPr>
          <w:sz w:val="22"/>
          <w:szCs w:val="22"/>
        </w:rPr>
      </w:pPr>
      <w:r w:rsidRPr="0098617C">
        <w:rPr>
          <w:rStyle w:val="Pogrubienie"/>
          <w:b w:val="0"/>
          <w:sz w:val="22"/>
          <w:szCs w:val="22"/>
        </w:rPr>
        <w:t>Gwarancja:</w:t>
      </w:r>
      <w:r w:rsidRPr="0098617C">
        <w:rPr>
          <w:rStyle w:val="Uwydatnienie"/>
          <w:i w:val="0"/>
          <w:iCs w:val="0"/>
          <w:sz w:val="22"/>
          <w:szCs w:val="22"/>
        </w:rPr>
        <w:t xml:space="preserve"> System powinien być objęty serwisem gwarantującym udostępnienie i dostarczenie sprzętu zastępczego na czas naprawy sprzętu w Następnym Dniu Roboczym. Serwis powinien być realizowany przez producenta rozwiązania lub autoryzowanego przedstawiciela producenta w zakresie serwisu gwarancyjnego (oferent winien przedłożyć dokument producenta, który wskazuje podmiot uprawniony do realizowania serwisu gwarancyjnego na terenie Polski), mających swoją siedzibę na terenie Polski. Zgłoszenia serwisowe przyjmowane w trybie 8x5 przez dedykowany serwisowy moduł internetowy (należy podać adres www) oraz infolinię 8x5 (należy podać numer infolinii).</w:t>
      </w:r>
    </w:p>
    <w:p w:rsidR="004C1945" w:rsidRDefault="004C1945" w:rsidP="00CD7D1E">
      <w:pPr>
        <w:suppressAutoHyphens w:val="0"/>
        <w:jc w:val="both"/>
        <w:rPr>
          <w:sz w:val="22"/>
          <w:szCs w:val="22"/>
        </w:rPr>
      </w:pPr>
    </w:p>
    <w:p w:rsidR="00CD7D1E" w:rsidRDefault="00CD7D1E" w:rsidP="00CD7D1E">
      <w:pPr>
        <w:numPr>
          <w:ilvl w:val="0"/>
          <w:numId w:val="16"/>
        </w:numPr>
        <w:suppressAutoHyphens w:val="0"/>
        <w:rPr>
          <w:sz w:val="22"/>
          <w:szCs w:val="22"/>
        </w:rPr>
      </w:pPr>
      <w:r w:rsidRPr="00CD7D1E">
        <w:rPr>
          <w:sz w:val="22"/>
          <w:szCs w:val="22"/>
        </w:rPr>
        <w:t xml:space="preserve">Dostarczenie </w:t>
      </w:r>
      <w:r>
        <w:rPr>
          <w:sz w:val="22"/>
          <w:szCs w:val="22"/>
        </w:rPr>
        <w:t xml:space="preserve">dwóch </w:t>
      </w:r>
      <w:r w:rsidRPr="00CD7D1E">
        <w:rPr>
          <w:sz w:val="22"/>
          <w:szCs w:val="22"/>
        </w:rPr>
        <w:t xml:space="preserve">fabrycznie nowych i zapakowanych urządzeń sieciowego typu </w:t>
      </w:r>
      <w:proofErr w:type="spellStart"/>
      <w:r w:rsidRPr="00CD7D1E">
        <w:rPr>
          <w:sz w:val="22"/>
          <w:szCs w:val="22"/>
        </w:rPr>
        <w:t>access</w:t>
      </w:r>
      <w:proofErr w:type="spellEnd"/>
      <w:r w:rsidRPr="00CD7D1E">
        <w:rPr>
          <w:sz w:val="22"/>
          <w:szCs w:val="22"/>
        </w:rPr>
        <w:t xml:space="preserve"> point – wielofunkcyjne bezprzewodowe punkty dostępowe </w:t>
      </w:r>
      <w:proofErr w:type="spellStart"/>
      <w:r w:rsidRPr="00CD7D1E">
        <w:rPr>
          <w:sz w:val="22"/>
          <w:szCs w:val="22"/>
        </w:rPr>
        <w:t>FortiAP</w:t>
      </w:r>
      <w:proofErr w:type="spellEnd"/>
      <w:r w:rsidRPr="00CD7D1E">
        <w:rPr>
          <w:sz w:val="22"/>
          <w:szCs w:val="22"/>
        </w:rPr>
        <w:t xml:space="preserve"> 221C</w:t>
      </w:r>
      <w:r>
        <w:rPr>
          <w:sz w:val="22"/>
          <w:szCs w:val="22"/>
        </w:rPr>
        <w:t xml:space="preserve"> lub równoważnych</w:t>
      </w:r>
      <w:r w:rsidRPr="00CD7D1E">
        <w:rPr>
          <w:sz w:val="22"/>
          <w:szCs w:val="22"/>
        </w:rPr>
        <w:t xml:space="preserve">. </w:t>
      </w:r>
      <w:r w:rsidR="009562F5">
        <w:rPr>
          <w:sz w:val="22"/>
          <w:szCs w:val="22"/>
        </w:rPr>
        <w:t xml:space="preserve">Urządzenie musi mieć pełna kompatybilność z pozostałymi produktami marki </w:t>
      </w:r>
      <w:proofErr w:type="spellStart"/>
      <w:r w:rsidR="009562F5">
        <w:rPr>
          <w:sz w:val="22"/>
          <w:szCs w:val="22"/>
        </w:rPr>
        <w:t>FortiNet</w:t>
      </w:r>
      <w:proofErr w:type="spellEnd"/>
      <w:r w:rsidR="009562F5">
        <w:rPr>
          <w:sz w:val="22"/>
          <w:szCs w:val="22"/>
        </w:rPr>
        <w:t xml:space="preserve"> w tym </w:t>
      </w:r>
      <w:proofErr w:type="spellStart"/>
      <w:r w:rsidR="009562F5">
        <w:rPr>
          <w:sz w:val="22"/>
          <w:szCs w:val="22"/>
        </w:rPr>
        <w:t>FortiMail</w:t>
      </w:r>
      <w:proofErr w:type="spellEnd"/>
      <w:r w:rsidR="009562F5">
        <w:rPr>
          <w:sz w:val="22"/>
          <w:szCs w:val="22"/>
        </w:rPr>
        <w:t xml:space="preserve"> i </w:t>
      </w:r>
      <w:proofErr w:type="spellStart"/>
      <w:r w:rsidR="009562F5">
        <w:rPr>
          <w:sz w:val="22"/>
          <w:szCs w:val="22"/>
        </w:rPr>
        <w:t>FortiGate</w:t>
      </w:r>
      <w:proofErr w:type="spellEnd"/>
      <w:r w:rsidR="009562F5">
        <w:rPr>
          <w:sz w:val="22"/>
          <w:szCs w:val="22"/>
        </w:rPr>
        <w:t xml:space="preserve"> ze względu na posiadane już przez Zamawiającego produkty.</w:t>
      </w:r>
      <w:r w:rsidR="009562F5" w:rsidRPr="00CD7D1E">
        <w:rPr>
          <w:sz w:val="22"/>
          <w:szCs w:val="22"/>
        </w:rPr>
        <w:t xml:space="preserve"> </w:t>
      </w:r>
      <w:r w:rsidRPr="00CD7D1E">
        <w:rPr>
          <w:sz w:val="22"/>
          <w:szCs w:val="22"/>
        </w:rPr>
        <w:t xml:space="preserve">Dostarczony system bezpieczeństwa musi zapewniać wszystkie wymienione poniżej funkcje bezpieczeństwa oraz funkcjonalności niezależnie od dostawcy łącza. Dopuszcza się aby elementy wchodzące w skład systemu ochrony były zrealizowane w postaci zamkniętej platformy </w:t>
      </w:r>
      <w:r>
        <w:rPr>
          <w:sz w:val="22"/>
          <w:szCs w:val="22"/>
        </w:rPr>
        <w:t>sprzętowej. Urządzenia muszą posiadać możliwość pełnej kompatybilności z urządzeniami klasy UTM dostarczonymi w punkcie 1 i 2 zamówienia.</w:t>
      </w:r>
    </w:p>
    <w:p w:rsidR="00CD7D1E" w:rsidRPr="0098617C" w:rsidRDefault="00CD7D1E" w:rsidP="00CD7D1E">
      <w:pPr>
        <w:numPr>
          <w:ilvl w:val="0"/>
          <w:numId w:val="27"/>
        </w:numPr>
        <w:suppressAutoHyphens w:val="0"/>
        <w:spacing w:before="120" w:after="120"/>
        <w:jc w:val="both"/>
        <w:rPr>
          <w:rFonts w:eastAsia="Lucida Grande"/>
          <w:sz w:val="22"/>
          <w:szCs w:val="22"/>
        </w:rPr>
      </w:pPr>
      <w:r w:rsidRPr="0098617C">
        <w:rPr>
          <w:rFonts w:eastAsia="Lucida Grande"/>
          <w:sz w:val="22"/>
          <w:szCs w:val="22"/>
        </w:rPr>
        <w:t>Serwisy i licencje</w:t>
      </w:r>
    </w:p>
    <w:p w:rsidR="00CD7D1E" w:rsidRPr="0098617C" w:rsidRDefault="00CD7D1E" w:rsidP="00CD7D1E">
      <w:pPr>
        <w:numPr>
          <w:ilvl w:val="0"/>
          <w:numId w:val="24"/>
        </w:numPr>
        <w:suppressAutoHyphens w:val="0"/>
        <w:spacing w:before="120" w:after="120"/>
        <w:jc w:val="both"/>
        <w:rPr>
          <w:rFonts w:eastAsia="Lucida Grande"/>
          <w:sz w:val="22"/>
          <w:szCs w:val="22"/>
        </w:rPr>
      </w:pPr>
      <w:r w:rsidRPr="0098617C">
        <w:rPr>
          <w:rFonts w:eastAsia="Lucida Grande"/>
          <w:sz w:val="22"/>
          <w:szCs w:val="22"/>
        </w:rPr>
        <w:t>Dostawca powinien dostarczyć licencje aktywacyjne dla fu</w:t>
      </w:r>
      <w:r>
        <w:rPr>
          <w:rFonts w:eastAsia="Lucida Grande"/>
          <w:sz w:val="22"/>
          <w:szCs w:val="22"/>
        </w:rPr>
        <w:t>nkcji bezpieczeństwa na okres 36</w:t>
      </w:r>
      <w:r w:rsidRPr="0098617C">
        <w:rPr>
          <w:rFonts w:eastAsia="Lucida Grande"/>
          <w:sz w:val="22"/>
          <w:szCs w:val="22"/>
        </w:rPr>
        <w:t xml:space="preserve"> miesięcy.</w:t>
      </w:r>
    </w:p>
    <w:p w:rsidR="00CD7D1E" w:rsidRPr="0098617C" w:rsidRDefault="00CD7D1E" w:rsidP="00CD7D1E">
      <w:pPr>
        <w:numPr>
          <w:ilvl w:val="0"/>
          <w:numId w:val="27"/>
        </w:numPr>
        <w:suppressAutoHyphens w:val="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 Gwarancja oraz wsparcie:</w:t>
      </w:r>
    </w:p>
    <w:p w:rsidR="00CD7D1E" w:rsidRPr="0098617C" w:rsidRDefault="00CD7D1E" w:rsidP="00CD7D1E">
      <w:pPr>
        <w:numPr>
          <w:ilvl w:val="0"/>
          <w:numId w:val="24"/>
        </w:numPr>
        <w:rPr>
          <w:rStyle w:val="Uwydatnienie"/>
          <w:i w:val="0"/>
          <w:iCs w:val="0"/>
          <w:sz w:val="22"/>
          <w:szCs w:val="22"/>
        </w:rPr>
      </w:pPr>
      <w:r w:rsidRPr="0098617C">
        <w:rPr>
          <w:rStyle w:val="Pogrubienie"/>
          <w:b w:val="0"/>
          <w:sz w:val="22"/>
          <w:szCs w:val="22"/>
        </w:rPr>
        <w:t>Gwarancja:</w:t>
      </w:r>
      <w:r w:rsidRPr="0098617C">
        <w:rPr>
          <w:rStyle w:val="Uwydatnienie"/>
          <w:i w:val="0"/>
          <w:iCs w:val="0"/>
          <w:sz w:val="22"/>
          <w:szCs w:val="22"/>
        </w:rPr>
        <w:t xml:space="preserve"> System powinien być objęty serwisem gwarancyjnym</w:t>
      </w:r>
      <w:r>
        <w:rPr>
          <w:rStyle w:val="Uwydatnienie"/>
          <w:i w:val="0"/>
          <w:iCs w:val="0"/>
          <w:sz w:val="22"/>
          <w:szCs w:val="22"/>
        </w:rPr>
        <w:t xml:space="preserve"> producenta przez okres 36</w:t>
      </w:r>
      <w:r w:rsidRPr="0098617C">
        <w:rPr>
          <w:rStyle w:val="Uwydatnienie"/>
          <w:i w:val="0"/>
          <w:iCs w:val="0"/>
          <w:sz w:val="22"/>
          <w:szCs w:val="22"/>
        </w:rPr>
        <w:t xml:space="preserve"> miesięcy, realizowanym na terenie Rzeczpospolitej Polskiej, polegającym na naprawie lub wymianie urządzenia w przypadku jego wadliwości. W przypadku gdy producent nie posiada na terenie Rzeczpospolitej Polskiej własnego centrum serwisowego, oferent winien przedłożyć dokument producenta, który wskazuje podmiot uprawniony do realizowania serwisu gwarancyjnego na terenie Rzeczpospolitej Polskiej.</w:t>
      </w:r>
    </w:p>
    <w:p w:rsidR="00CD7D1E" w:rsidRPr="0098617C" w:rsidRDefault="00CD7D1E" w:rsidP="00CD7D1E">
      <w:pPr>
        <w:ind w:left="720"/>
        <w:rPr>
          <w:rStyle w:val="Uwydatnienie"/>
          <w:i w:val="0"/>
          <w:iCs w:val="0"/>
          <w:sz w:val="22"/>
          <w:szCs w:val="22"/>
        </w:rPr>
      </w:pPr>
    </w:p>
    <w:p w:rsidR="00CD7D1E" w:rsidRPr="0098617C" w:rsidRDefault="00CD7D1E" w:rsidP="00CD7D1E">
      <w:pPr>
        <w:numPr>
          <w:ilvl w:val="0"/>
          <w:numId w:val="24"/>
        </w:numPr>
        <w:jc w:val="both"/>
        <w:rPr>
          <w:sz w:val="22"/>
          <w:szCs w:val="22"/>
        </w:rPr>
      </w:pPr>
      <w:r w:rsidRPr="0098617C">
        <w:rPr>
          <w:rStyle w:val="Pogrubienie"/>
          <w:b w:val="0"/>
          <w:sz w:val="22"/>
          <w:szCs w:val="22"/>
        </w:rPr>
        <w:t>Gwarancja:</w:t>
      </w:r>
      <w:r w:rsidRPr="0098617C">
        <w:rPr>
          <w:rStyle w:val="Uwydatnienie"/>
          <w:i w:val="0"/>
          <w:iCs w:val="0"/>
          <w:sz w:val="22"/>
          <w:szCs w:val="22"/>
        </w:rPr>
        <w:t xml:space="preserve"> System powinien być objęty serwisem gwarantującym udostępnienie i dostarczenie sprzętu zastępczego na czas naprawy sprzętu w Następnym Dniu Roboczym. Serwis powinien być realizowany przez producenta rozwiązania lub autoryzowanego przedstawiciela producenta w zakresie serwisu gwarancyjnego (oferent winien przedłożyć dokument producenta, który wskazuje podmiot uprawniony do realizowania serwisu gwarancyjnego na terenie Polski), mających swoją siedzibę na terenie Polski. Zgłoszenia serwisowe przyjmowane w trybie 8x5 przez dedykowany serwisowy moduł internetowy (należy podać adres www) oraz infolinię 8x5 (należy podać numer infolinii).</w:t>
      </w:r>
    </w:p>
    <w:p w:rsidR="00CD7D1E" w:rsidRPr="00CD7D1E" w:rsidRDefault="00CD7D1E" w:rsidP="00CD7D1E">
      <w:pPr>
        <w:suppressAutoHyphens w:val="0"/>
        <w:ind w:left="720"/>
        <w:rPr>
          <w:sz w:val="22"/>
          <w:szCs w:val="22"/>
        </w:rPr>
      </w:pPr>
    </w:p>
    <w:p w:rsidR="00CD7D1E" w:rsidRDefault="00CD7D1E" w:rsidP="0098617C">
      <w:pPr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Dostarczenie 100 licencji odnowień dla pakietu oprogramowania antywirusowego ESET Suite </w:t>
      </w:r>
      <w:proofErr w:type="spellStart"/>
      <w:r>
        <w:rPr>
          <w:sz w:val="22"/>
          <w:szCs w:val="22"/>
        </w:rPr>
        <w:t>Antyvirus</w:t>
      </w:r>
      <w:proofErr w:type="spellEnd"/>
      <w:r>
        <w:rPr>
          <w:sz w:val="22"/>
          <w:szCs w:val="22"/>
        </w:rPr>
        <w:t xml:space="preserve"> na okres jednego roku.</w:t>
      </w:r>
    </w:p>
    <w:p w:rsidR="00CD7D1E" w:rsidRDefault="00CD7D1E" w:rsidP="0098617C">
      <w:pPr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Dostarczenie licencji rocznej na wsparcie i aktualizację pakietu </w:t>
      </w:r>
      <w:proofErr w:type="spellStart"/>
      <w:r>
        <w:rPr>
          <w:sz w:val="22"/>
          <w:szCs w:val="22"/>
        </w:rPr>
        <w:t>VMware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vSphere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Essential</w:t>
      </w:r>
      <w:proofErr w:type="spellEnd"/>
      <w:r>
        <w:rPr>
          <w:sz w:val="22"/>
          <w:szCs w:val="22"/>
        </w:rPr>
        <w:t xml:space="preserve"> Kit Plus</w:t>
      </w:r>
    </w:p>
    <w:p w:rsidR="0098617C" w:rsidRPr="0098617C" w:rsidRDefault="0098617C" w:rsidP="0098617C">
      <w:pPr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Wdrożenie obejmujące:</w:t>
      </w:r>
    </w:p>
    <w:p w:rsidR="0098617C" w:rsidRPr="0098617C" w:rsidRDefault="00004E58" w:rsidP="0098617C">
      <w:pPr>
        <w:numPr>
          <w:ilvl w:val="1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Instalację urządzeń</w:t>
      </w:r>
      <w:r w:rsidR="0098617C" w:rsidRPr="0098617C">
        <w:rPr>
          <w:sz w:val="22"/>
          <w:szCs w:val="22"/>
        </w:rPr>
        <w:t xml:space="preserve"> w szafie typu </w:t>
      </w:r>
      <w:proofErr w:type="spellStart"/>
      <w:r w:rsidR="0098617C" w:rsidRPr="0098617C">
        <w:rPr>
          <w:sz w:val="22"/>
          <w:szCs w:val="22"/>
        </w:rPr>
        <w:t>rack</w:t>
      </w:r>
      <w:proofErr w:type="spellEnd"/>
      <w:r w:rsidR="0098617C" w:rsidRPr="0098617C">
        <w:rPr>
          <w:sz w:val="22"/>
          <w:szCs w:val="22"/>
        </w:rPr>
        <w:t>,,</w:t>
      </w:r>
    </w:p>
    <w:p w:rsidR="0098617C" w:rsidRPr="0098617C" w:rsidRDefault="0098617C" w:rsidP="0098617C">
      <w:pPr>
        <w:numPr>
          <w:ilvl w:val="1"/>
          <w:numId w:val="18"/>
        </w:numPr>
        <w:suppressAutoHyphens w:val="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Konfiguracja połączenia z istniejącą infrastrukturą w tym:</w:t>
      </w:r>
    </w:p>
    <w:p w:rsidR="0098617C" w:rsidRPr="0098617C" w:rsidRDefault="0098617C" w:rsidP="00004E58">
      <w:pPr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Przeniesienie istniejących protokołów i ustawień sieciowych typu </w:t>
      </w:r>
      <w:proofErr w:type="spellStart"/>
      <w:r w:rsidRPr="0098617C">
        <w:rPr>
          <w:sz w:val="22"/>
          <w:szCs w:val="22"/>
        </w:rPr>
        <w:t>vpn</w:t>
      </w:r>
      <w:proofErr w:type="spellEnd"/>
      <w:r w:rsidRPr="0098617C">
        <w:rPr>
          <w:sz w:val="22"/>
          <w:szCs w:val="22"/>
        </w:rPr>
        <w:t xml:space="preserve">, </w:t>
      </w:r>
      <w:proofErr w:type="spellStart"/>
      <w:r w:rsidRPr="0098617C">
        <w:rPr>
          <w:sz w:val="22"/>
          <w:szCs w:val="22"/>
        </w:rPr>
        <w:t>vlan</w:t>
      </w:r>
      <w:proofErr w:type="spellEnd"/>
      <w:r w:rsidRPr="0098617C">
        <w:rPr>
          <w:sz w:val="22"/>
          <w:szCs w:val="22"/>
        </w:rPr>
        <w:t xml:space="preserve"> do nowego urządzenia,</w:t>
      </w:r>
    </w:p>
    <w:p w:rsidR="0098617C" w:rsidRPr="0098617C" w:rsidRDefault="0098617C" w:rsidP="00004E58">
      <w:pPr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Dostosowanie polityk do nowego urządzenia</w:t>
      </w:r>
    </w:p>
    <w:p w:rsidR="0098617C" w:rsidRPr="0098617C" w:rsidRDefault="0098617C" w:rsidP="0098617C">
      <w:pPr>
        <w:numPr>
          <w:ilvl w:val="1"/>
          <w:numId w:val="18"/>
        </w:numPr>
        <w:suppressAutoHyphens w:val="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Konfiguracja urządzeń pod kontem protokołu sieciowego 802.1x</w:t>
      </w:r>
    </w:p>
    <w:p w:rsidR="0072012A" w:rsidRDefault="0072012A" w:rsidP="0072012A">
      <w:pPr>
        <w:numPr>
          <w:ilvl w:val="1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Testy połączeń typu VPN, logowania użytkowników AD.</w:t>
      </w:r>
    </w:p>
    <w:p w:rsidR="0072012A" w:rsidRPr="0072012A" w:rsidRDefault="0072012A" w:rsidP="0072012A">
      <w:pPr>
        <w:numPr>
          <w:ilvl w:val="1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Sprawdzenie sieci pod względem podatności na zagrożenia z zewnątrz.</w:t>
      </w:r>
    </w:p>
    <w:p w:rsidR="0098617C" w:rsidRPr="0098617C" w:rsidRDefault="0098617C" w:rsidP="0098617C">
      <w:pPr>
        <w:ind w:left="720"/>
        <w:jc w:val="both"/>
        <w:rPr>
          <w:sz w:val="22"/>
          <w:szCs w:val="22"/>
        </w:rPr>
      </w:pPr>
    </w:p>
    <w:p w:rsidR="0098617C" w:rsidRPr="0098617C" w:rsidRDefault="0098617C" w:rsidP="0098617C">
      <w:pPr>
        <w:pStyle w:val="Tekstpodstawowy3"/>
        <w:rPr>
          <w:sz w:val="22"/>
          <w:szCs w:val="22"/>
          <w:u w:val="single"/>
        </w:rPr>
      </w:pPr>
      <w:r w:rsidRPr="0098617C">
        <w:rPr>
          <w:sz w:val="22"/>
          <w:szCs w:val="22"/>
          <w:u w:val="single"/>
        </w:rPr>
        <w:t>Pozostałe wymagania:</w:t>
      </w:r>
    </w:p>
    <w:p w:rsidR="0098617C" w:rsidRPr="0098617C" w:rsidRDefault="0098617C" w:rsidP="0098617C">
      <w:pPr>
        <w:jc w:val="both"/>
        <w:rPr>
          <w:sz w:val="22"/>
          <w:szCs w:val="22"/>
        </w:rPr>
      </w:pPr>
      <w:r w:rsidRPr="0098617C">
        <w:rPr>
          <w:sz w:val="22"/>
          <w:szCs w:val="22"/>
        </w:rPr>
        <w:t>.</w:t>
      </w:r>
    </w:p>
    <w:p w:rsidR="0098617C" w:rsidRPr="0098617C" w:rsidRDefault="0098617C" w:rsidP="0098617C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Wykonawca dostarczy na własny koszt zamówienie do siedziby zamawiającego:</w:t>
      </w:r>
    </w:p>
    <w:p w:rsidR="0098617C" w:rsidRPr="0098617C" w:rsidRDefault="0098617C" w:rsidP="0098617C">
      <w:pPr>
        <w:ind w:left="720"/>
        <w:jc w:val="both"/>
        <w:rPr>
          <w:sz w:val="22"/>
          <w:szCs w:val="22"/>
        </w:rPr>
      </w:pPr>
    </w:p>
    <w:p w:rsidR="0098617C" w:rsidRPr="0098617C" w:rsidRDefault="0098617C" w:rsidP="0098617C">
      <w:pPr>
        <w:ind w:left="720"/>
        <w:rPr>
          <w:sz w:val="22"/>
          <w:szCs w:val="22"/>
        </w:rPr>
      </w:pPr>
      <w:r w:rsidRPr="0098617C">
        <w:rPr>
          <w:sz w:val="22"/>
          <w:szCs w:val="22"/>
        </w:rPr>
        <w:t>Powiatowy Urząd Pracy w Gryfinie</w:t>
      </w:r>
    </w:p>
    <w:p w:rsidR="0098617C" w:rsidRPr="0098617C" w:rsidRDefault="0098617C" w:rsidP="0098617C">
      <w:pPr>
        <w:ind w:left="720"/>
        <w:rPr>
          <w:sz w:val="22"/>
          <w:szCs w:val="22"/>
        </w:rPr>
      </w:pPr>
      <w:r w:rsidRPr="0098617C">
        <w:rPr>
          <w:sz w:val="22"/>
          <w:szCs w:val="22"/>
        </w:rPr>
        <w:t>Ul. Łużycka 55</w:t>
      </w:r>
    </w:p>
    <w:p w:rsidR="0098617C" w:rsidRPr="0098617C" w:rsidRDefault="0098617C" w:rsidP="0098617C">
      <w:pPr>
        <w:ind w:left="720"/>
        <w:rPr>
          <w:sz w:val="22"/>
          <w:szCs w:val="22"/>
        </w:rPr>
      </w:pPr>
      <w:r w:rsidRPr="0098617C">
        <w:rPr>
          <w:sz w:val="22"/>
          <w:szCs w:val="22"/>
        </w:rPr>
        <w:t>74-100 Gryfino</w:t>
      </w:r>
    </w:p>
    <w:p w:rsidR="0098617C" w:rsidRDefault="0098617C" w:rsidP="0098617C">
      <w:pPr>
        <w:ind w:left="720"/>
        <w:rPr>
          <w:sz w:val="22"/>
          <w:szCs w:val="22"/>
        </w:rPr>
      </w:pPr>
      <w:r w:rsidRPr="0098617C">
        <w:rPr>
          <w:sz w:val="22"/>
          <w:szCs w:val="22"/>
        </w:rPr>
        <w:t>w godzin</w:t>
      </w:r>
      <w:r w:rsidR="0072012A">
        <w:rPr>
          <w:sz w:val="22"/>
          <w:szCs w:val="22"/>
        </w:rPr>
        <w:t>ach pracy urzędu 7:30-15:30</w:t>
      </w:r>
    </w:p>
    <w:p w:rsidR="0072012A" w:rsidRDefault="0072012A" w:rsidP="0098617C">
      <w:pPr>
        <w:ind w:left="720"/>
        <w:rPr>
          <w:sz w:val="22"/>
          <w:szCs w:val="22"/>
        </w:rPr>
      </w:pPr>
      <w:r>
        <w:rPr>
          <w:sz w:val="22"/>
          <w:szCs w:val="22"/>
        </w:rPr>
        <w:t>oraz jego Filii:</w:t>
      </w:r>
    </w:p>
    <w:p w:rsidR="0072012A" w:rsidRDefault="0072012A" w:rsidP="0098617C">
      <w:pPr>
        <w:ind w:left="720"/>
        <w:rPr>
          <w:sz w:val="22"/>
          <w:szCs w:val="22"/>
        </w:rPr>
      </w:pPr>
      <w:r>
        <w:rPr>
          <w:sz w:val="22"/>
          <w:szCs w:val="22"/>
        </w:rPr>
        <w:t>ul. Dworcowa 3</w:t>
      </w:r>
    </w:p>
    <w:p w:rsidR="0072012A" w:rsidRPr="0098617C" w:rsidRDefault="0072012A" w:rsidP="0098617C">
      <w:pPr>
        <w:ind w:left="720"/>
        <w:rPr>
          <w:sz w:val="22"/>
          <w:szCs w:val="22"/>
        </w:rPr>
      </w:pPr>
      <w:r>
        <w:rPr>
          <w:sz w:val="22"/>
          <w:szCs w:val="22"/>
        </w:rPr>
        <w:t>74-500 Chojna</w:t>
      </w:r>
    </w:p>
    <w:p w:rsidR="0098617C" w:rsidRPr="0098617C" w:rsidRDefault="0098617C" w:rsidP="0098617C">
      <w:pPr>
        <w:jc w:val="both"/>
        <w:rPr>
          <w:sz w:val="22"/>
          <w:szCs w:val="22"/>
        </w:rPr>
      </w:pPr>
    </w:p>
    <w:p w:rsidR="0098617C" w:rsidRPr="0098617C" w:rsidRDefault="0098617C" w:rsidP="0098617C">
      <w:pPr>
        <w:numPr>
          <w:ilvl w:val="0"/>
          <w:numId w:val="17"/>
        </w:numPr>
        <w:suppressAutoHyphens w:val="0"/>
        <w:rPr>
          <w:sz w:val="22"/>
          <w:szCs w:val="22"/>
        </w:rPr>
      </w:pPr>
      <w:r w:rsidRPr="0098617C">
        <w:rPr>
          <w:sz w:val="22"/>
          <w:szCs w:val="22"/>
        </w:rPr>
        <w:t>Urządzenia muszą być dostarczone przez oficjalny kanał dystrybucyjny w Polsce.</w:t>
      </w:r>
    </w:p>
    <w:p w:rsidR="0098617C" w:rsidRDefault="0098617C" w:rsidP="0098617C">
      <w:pPr>
        <w:numPr>
          <w:ilvl w:val="0"/>
          <w:numId w:val="17"/>
        </w:numPr>
        <w:suppressAutoHyphens w:val="0"/>
        <w:rPr>
          <w:sz w:val="22"/>
          <w:szCs w:val="22"/>
        </w:rPr>
      </w:pPr>
      <w:r w:rsidRPr="0098617C">
        <w:rPr>
          <w:sz w:val="22"/>
          <w:szCs w:val="22"/>
        </w:rPr>
        <w:t>Urządzenia musza być dostarczone z pełną dokumentacją techniczną.</w:t>
      </w:r>
    </w:p>
    <w:p w:rsidR="0098617C" w:rsidRDefault="0072012A" w:rsidP="0072012A">
      <w:pPr>
        <w:numPr>
          <w:ilvl w:val="0"/>
          <w:numId w:val="17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Licencje muszą być przekazane w postaci elektronicznej na wskazany przez zamawiającego adres poczty elektronicznej.</w:t>
      </w:r>
    </w:p>
    <w:p w:rsidR="0098617C" w:rsidRDefault="0098617C" w:rsidP="000B5D98">
      <w:pPr>
        <w:suppressAutoHyphens w:val="0"/>
        <w:ind w:left="720"/>
        <w:rPr>
          <w:sz w:val="22"/>
          <w:szCs w:val="22"/>
        </w:rPr>
      </w:pPr>
    </w:p>
    <w:p w:rsidR="000B5D98" w:rsidRPr="000B5D98" w:rsidRDefault="000B5D98" w:rsidP="000B5D98">
      <w:pPr>
        <w:suppressAutoHyphens w:val="0"/>
        <w:ind w:left="720"/>
        <w:rPr>
          <w:sz w:val="22"/>
          <w:szCs w:val="22"/>
        </w:rPr>
      </w:pPr>
    </w:p>
    <w:p w:rsidR="00FC6380" w:rsidRDefault="00FC6380">
      <w:pPr>
        <w:pStyle w:val="Nagwek9"/>
        <w:shd w:val="clear" w:color="auto" w:fill="A7FFFF"/>
        <w:rPr>
          <w:sz w:val="18"/>
          <w:szCs w:val="18"/>
        </w:rPr>
      </w:pPr>
      <w:r>
        <w:rPr>
          <w:color w:val="002060"/>
          <w:szCs w:val="24"/>
        </w:rPr>
        <w:t xml:space="preserve">ROZDZIAŁ II   Termin wykonania zamówienia </w:t>
      </w:r>
    </w:p>
    <w:p w:rsidR="00FC6380" w:rsidRDefault="00FC6380">
      <w:pPr>
        <w:pStyle w:val="pkt"/>
        <w:spacing w:before="40" w:after="40"/>
        <w:ind w:left="0" w:firstLine="0"/>
        <w:rPr>
          <w:sz w:val="18"/>
          <w:szCs w:val="18"/>
        </w:rPr>
      </w:pPr>
    </w:p>
    <w:p w:rsidR="00FC6380" w:rsidRDefault="0072012A">
      <w:pPr>
        <w:pStyle w:val="Tekstpodstawowy"/>
        <w:jc w:val="both"/>
        <w:rPr>
          <w:rFonts w:ascii="Times New Roman" w:hAnsi="Times New Roman" w:cs="Times New Roman"/>
        </w:rPr>
      </w:pPr>
      <w:r w:rsidRPr="0072012A">
        <w:rPr>
          <w:rFonts w:ascii="Times New Roman" w:hAnsi="Times New Roman" w:cs="Times New Roman"/>
        </w:rPr>
        <w:t xml:space="preserve">Czas realizacji -  </w:t>
      </w:r>
      <w:r>
        <w:rPr>
          <w:rFonts w:ascii="Times New Roman" w:hAnsi="Times New Roman" w:cs="Times New Roman"/>
        </w:rPr>
        <w:t>10</w:t>
      </w:r>
      <w:r w:rsidRPr="0072012A">
        <w:rPr>
          <w:rFonts w:ascii="Times New Roman" w:hAnsi="Times New Roman" w:cs="Times New Roman"/>
        </w:rPr>
        <w:t xml:space="preserve"> dni roboczych od dnia przyjęcia zlecenia. Przewidywany termin dokonania zlecenia </w:t>
      </w:r>
      <w:r>
        <w:rPr>
          <w:rFonts w:ascii="Times New Roman" w:hAnsi="Times New Roman" w:cs="Times New Roman"/>
        </w:rPr>
        <w:t>- grudzień 2016</w:t>
      </w:r>
      <w:r w:rsidRPr="0072012A">
        <w:rPr>
          <w:rFonts w:ascii="Times New Roman" w:hAnsi="Times New Roman" w:cs="Times New Roman"/>
        </w:rPr>
        <w:t xml:space="preserve">r.   </w:t>
      </w:r>
    </w:p>
    <w:p w:rsidR="001C13C0" w:rsidRDefault="001C13C0">
      <w:pPr>
        <w:pStyle w:val="Tekstpodstawowy"/>
        <w:jc w:val="both"/>
        <w:rPr>
          <w:rFonts w:ascii="Times New Roman" w:hAnsi="Times New Roman" w:cs="Times New Roman"/>
          <w:b/>
        </w:rPr>
      </w:pPr>
    </w:p>
    <w:p w:rsidR="00FC6380" w:rsidRDefault="00FC63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hd w:val="clear" w:color="auto" w:fill="A7FFFF"/>
        <w:jc w:val="both"/>
        <w:rPr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ROZDZIAŁ III  Warunki udziału w postępowaniu </w:t>
      </w:r>
    </w:p>
    <w:p w:rsidR="00FC6380" w:rsidRDefault="00FC6380">
      <w:pPr>
        <w:pStyle w:val="Tekstpodstawowy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FC6380" w:rsidRDefault="00FC6380">
      <w:pPr>
        <w:pStyle w:val="Tekstpodstawowy"/>
        <w:tabs>
          <w:tab w:val="left" w:pos="54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 udzielenie zamówienia publicznego mogą ubiegać się wykonawcy którzy:</w:t>
      </w:r>
    </w:p>
    <w:p w:rsidR="00FC6380" w:rsidRDefault="00FC6380">
      <w:pPr>
        <w:pStyle w:val="Tekstpodstawowy"/>
        <w:numPr>
          <w:ilvl w:val="0"/>
          <w:numId w:val="13"/>
        </w:numPr>
        <w:tabs>
          <w:tab w:val="left" w:pos="540"/>
        </w:tabs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  <w:r w:rsidR="009F0C2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bCs/>
          <w:szCs w:val="22"/>
        </w:rPr>
        <w:t xml:space="preserve">ie podlegają wykluczeniu z postępowania o udzielenie zamówienia publicznego o którym mowa </w:t>
      </w:r>
    </w:p>
    <w:p w:rsidR="00FC6380" w:rsidRDefault="009F0C2B">
      <w:pPr>
        <w:pStyle w:val="Tekstpodstawowy"/>
        <w:tabs>
          <w:tab w:val="left" w:pos="540"/>
        </w:tabs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          </w:t>
      </w:r>
      <w:r w:rsidR="00FC6380">
        <w:rPr>
          <w:rFonts w:ascii="Times New Roman" w:hAnsi="Times New Roman" w:cs="Times New Roman"/>
          <w:bCs/>
          <w:szCs w:val="22"/>
        </w:rPr>
        <w:t>w art. 24 ust.1 pkt 12-23 ustawy PZP.</w:t>
      </w:r>
    </w:p>
    <w:p w:rsidR="00FC6380" w:rsidRPr="00D34E94" w:rsidRDefault="00D34E94" w:rsidP="009F0C2B">
      <w:pPr>
        <w:pStyle w:val="Tekstpodstawowy"/>
        <w:numPr>
          <w:ilvl w:val="0"/>
          <w:numId w:val="13"/>
        </w:numPr>
        <w:tabs>
          <w:tab w:val="left" w:pos="540"/>
        </w:tabs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</w:t>
      </w:r>
      <w:r w:rsidR="00FC6380" w:rsidRPr="00D34E94">
        <w:rPr>
          <w:rFonts w:ascii="Times New Roman" w:hAnsi="Times New Roman" w:cs="Times New Roman"/>
          <w:bCs/>
          <w:szCs w:val="22"/>
        </w:rPr>
        <w:t>Spełniają</w:t>
      </w:r>
      <w:r w:rsidR="00FC6380" w:rsidRPr="00D34E94">
        <w:rPr>
          <w:rFonts w:ascii="Times New Roman" w:hAnsi="Times New Roman" w:cs="Times New Roman"/>
          <w:szCs w:val="22"/>
        </w:rPr>
        <w:t xml:space="preserve"> określone przez zamawiającego warunki udziału w postępowaniu dotyczące:          </w:t>
      </w:r>
    </w:p>
    <w:p w:rsidR="0072012A" w:rsidRDefault="009F0C2B" w:rsidP="0072012A">
      <w:pPr>
        <w:pStyle w:val="Tekstpodstawowy"/>
        <w:tabs>
          <w:tab w:val="left" w:pos="540"/>
        </w:tabs>
        <w:ind w:left="1418"/>
        <w:rPr>
          <w:rFonts w:ascii="Times New Roman" w:hAnsi="Times New Roman" w:cs="Times New Roman"/>
          <w:szCs w:val="22"/>
        </w:rPr>
      </w:pPr>
      <w:r w:rsidRPr="009F0C2B">
        <w:rPr>
          <w:rFonts w:ascii="Times New Roman" w:hAnsi="Times New Roman" w:cs="Times New Roman"/>
          <w:b/>
          <w:bCs/>
          <w:szCs w:val="22"/>
        </w:rPr>
        <w:t>2.1</w:t>
      </w:r>
      <w:r w:rsidR="00FC6380" w:rsidRPr="009F0C2B">
        <w:rPr>
          <w:rFonts w:ascii="Times New Roman" w:hAnsi="Times New Roman" w:cs="Times New Roman"/>
          <w:b/>
          <w:bCs/>
          <w:szCs w:val="22"/>
        </w:rPr>
        <w:t>. Zdolności technicznej lub zawodowej dotyczącej Wykonawcy:</w:t>
      </w:r>
    </w:p>
    <w:p w:rsidR="00FC6380" w:rsidRPr="0072012A" w:rsidRDefault="00FC6380" w:rsidP="0072012A">
      <w:pPr>
        <w:pStyle w:val="Tekstpodstawowy"/>
        <w:tabs>
          <w:tab w:val="left" w:pos="540"/>
        </w:tabs>
        <w:ind w:left="1418"/>
        <w:rPr>
          <w:rFonts w:ascii="Times New Roman" w:hAnsi="Times New Roman" w:cs="Times New Roman"/>
          <w:szCs w:val="22"/>
        </w:rPr>
      </w:pPr>
      <w:r w:rsidRPr="009F0C2B">
        <w:rPr>
          <w:rFonts w:ascii="Times New Roman" w:hAnsi="Times New Roman" w:cs="Times New Roman"/>
          <w:szCs w:val="22"/>
        </w:rPr>
        <w:t>Wykonawca sk</w:t>
      </w:r>
      <w:r w:rsidR="00F82B6F" w:rsidRPr="009F0C2B">
        <w:rPr>
          <w:rFonts w:ascii="Times New Roman" w:hAnsi="Times New Roman" w:cs="Times New Roman"/>
          <w:szCs w:val="22"/>
        </w:rPr>
        <w:t>ładający ofertę musi posiadać doświadczenie</w:t>
      </w:r>
      <w:r w:rsidR="0003736E">
        <w:rPr>
          <w:rFonts w:ascii="Times New Roman" w:hAnsi="Times New Roman" w:cs="Times New Roman"/>
          <w:szCs w:val="22"/>
        </w:rPr>
        <w:t xml:space="preserve"> w zakresie realizacji </w:t>
      </w:r>
      <w:r w:rsidR="0072012A">
        <w:rPr>
          <w:rFonts w:ascii="Times New Roman" w:hAnsi="Times New Roman" w:cs="Times New Roman"/>
          <w:szCs w:val="22"/>
        </w:rPr>
        <w:t xml:space="preserve">dostaw </w:t>
      </w:r>
      <w:r w:rsidRPr="009F0C2B">
        <w:rPr>
          <w:rFonts w:ascii="Times New Roman" w:hAnsi="Times New Roman" w:cs="Times New Roman"/>
          <w:szCs w:val="22"/>
        </w:rPr>
        <w:t>o</w:t>
      </w:r>
      <w:r w:rsidR="0072012A">
        <w:rPr>
          <w:rFonts w:ascii="Times New Roman" w:hAnsi="Times New Roman" w:cs="Times New Roman"/>
          <w:szCs w:val="22"/>
        </w:rPr>
        <w:t xml:space="preserve">bjętych </w:t>
      </w:r>
      <w:r w:rsidR="0003736E">
        <w:rPr>
          <w:rFonts w:ascii="Times New Roman" w:hAnsi="Times New Roman" w:cs="Times New Roman"/>
          <w:szCs w:val="22"/>
        </w:rPr>
        <w:t xml:space="preserve">przedmiotem zamówienia - </w:t>
      </w:r>
      <w:r w:rsidR="0069105D" w:rsidRPr="009F0C2B">
        <w:rPr>
          <w:rFonts w:ascii="Times New Roman" w:hAnsi="Times New Roman" w:cs="Times New Roman"/>
          <w:szCs w:val="22"/>
        </w:rPr>
        <w:t>oświadczyć</w:t>
      </w:r>
      <w:r w:rsidRPr="009F0C2B">
        <w:rPr>
          <w:rFonts w:ascii="Times New Roman" w:hAnsi="Times New Roman" w:cs="Times New Roman"/>
          <w:szCs w:val="22"/>
        </w:rPr>
        <w:t xml:space="preserve">, że w okresie ostatnich 3 lat </w:t>
      </w:r>
      <w:r w:rsidR="0072012A">
        <w:rPr>
          <w:rFonts w:ascii="Times New Roman" w:hAnsi="Times New Roman" w:cs="Times New Roman"/>
          <w:szCs w:val="22"/>
        </w:rPr>
        <w:t xml:space="preserve">przed upływem terminu składania </w:t>
      </w:r>
      <w:r w:rsidRPr="009F0C2B">
        <w:rPr>
          <w:rFonts w:ascii="Times New Roman" w:hAnsi="Times New Roman" w:cs="Times New Roman"/>
          <w:szCs w:val="22"/>
        </w:rPr>
        <w:t>ofert</w:t>
      </w:r>
      <w:r w:rsidR="009F0C2B">
        <w:rPr>
          <w:rFonts w:ascii="Times New Roman" w:hAnsi="Times New Roman" w:cs="Times New Roman"/>
          <w:szCs w:val="22"/>
        </w:rPr>
        <w:t xml:space="preserve">, </w:t>
      </w:r>
      <w:r w:rsidRPr="009F0C2B">
        <w:rPr>
          <w:rFonts w:ascii="Times New Roman" w:hAnsi="Times New Roman" w:cs="Times New Roman"/>
          <w:szCs w:val="22"/>
        </w:rPr>
        <w:t xml:space="preserve">a jeżeli okres </w:t>
      </w:r>
      <w:r w:rsidR="006A09BD" w:rsidRPr="009F0C2B">
        <w:rPr>
          <w:rFonts w:ascii="Times New Roman" w:hAnsi="Times New Roman" w:cs="Times New Roman"/>
          <w:szCs w:val="22"/>
        </w:rPr>
        <w:t xml:space="preserve">prowadzenia </w:t>
      </w:r>
      <w:r w:rsidRPr="009F0C2B">
        <w:rPr>
          <w:rFonts w:ascii="Times New Roman" w:hAnsi="Times New Roman" w:cs="Times New Roman"/>
          <w:szCs w:val="22"/>
        </w:rPr>
        <w:t>działalności jest krótszy – w tym o</w:t>
      </w:r>
      <w:r w:rsidR="0069105D" w:rsidRPr="009F0C2B">
        <w:rPr>
          <w:rFonts w:ascii="Times New Roman" w:hAnsi="Times New Roman" w:cs="Times New Roman"/>
          <w:szCs w:val="22"/>
        </w:rPr>
        <w:t xml:space="preserve">kresie zrealizował co najmniej </w:t>
      </w:r>
      <w:r w:rsidR="0069105D" w:rsidRPr="00DC4B4A">
        <w:rPr>
          <w:rFonts w:ascii="Times New Roman" w:hAnsi="Times New Roman" w:cs="Times New Roman"/>
          <w:color w:val="000000"/>
          <w:szCs w:val="22"/>
        </w:rPr>
        <w:t xml:space="preserve">3 </w:t>
      </w:r>
      <w:r w:rsidR="0072012A">
        <w:rPr>
          <w:rFonts w:ascii="Times New Roman" w:hAnsi="Times New Roman" w:cs="Times New Roman"/>
          <w:color w:val="000000"/>
          <w:szCs w:val="22"/>
        </w:rPr>
        <w:t>dostawy</w:t>
      </w:r>
      <w:r w:rsidR="0072012A">
        <w:rPr>
          <w:rFonts w:ascii="Times New Roman" w:hAnsi="Times New Roman" w:cs="Times New Roman"/>
          <w:szCs w:val="22"/>
        </w:rPr>
        <w:t xml:space="preserve"> przedmiotów </w:t>
      </w:r>
      <w:r w:rsidR="001C13C0">
        <w:rPr>
          <w:rFonts w:ascii="Times New Roman" w:hAnsi="Times New Roman" w:cs="Times New Roman"/>
          <w:szCs w:val="22"/>
        </w:rPr>
        <w:t>opisanych w zamówieniu</w:t>
      </w:r>
      <w:r w:rsidR="0003736E">
        <w:rPr>
          <w:rFonts w:ascii="Times New Roman" w:hAnsi="Times New Roman" w:cs="Times New Roman"/>
          <w:szCs w:val="22"/>
        </w:rPr>
        <w:t>.</w:t>
      </w:r>
    </w:p>
    <w:p w:rsidR="00FC6380" w:rsidRPr="0072012A" w:rsidRDefault="00D34E94" w:rsidP="0072012A">
      <w:pPr>
        <w:pStyle w:val="Tekstpodstawowy"/>
        <w:tabs>
          <w:tab w:val="left" w:pos="540"/>
        </w:tabs>
        <w:jc w:val="both"/>
        <w:rPr>
          <w:rFonts w:ascii="Times New Roman" w:hAnsi="Times New Roman" w:cs="Times New Roman"/>
          <w:b/>
          <w:bCs/>
          <w:color w:val="FF0000"/>
          <w:szCs w:val="22"/>
        </w:rPr>
      </w:pPr>
      <w:r>
        <w:rPr>
          <w:rFonts w:ascii="Times New Roman" w:hAnsi="Times New Roman" w:cs="Times New Roman"/>
          <w:color w:val="FF0000"/>
          <w:szCs w:val="22"/>
        </w:rPr>
        <w:t xml:space="preserve">  </w:t>
      </w:r>
    </w:p>
    <w:p w:rsidR="0072012A" w:rsidRDefault="00D34E94" w:rsidP="0072012A">
      <w:pPr>
        <w:pStyle w:val="Tekstpodstawowy"/>
        <w:tabs>
          <w:tab w:val="left" w:pos="540"/>
        </w:tabs>
        <w:ind w:left="1418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2.2</w:t>
      </w:r>
      <w:r w:rsidR="00FC6380" w:rsidRPr="009F0C2B">
        <w:rPr>
          <w:rFonts w:ascii="Times New Roman" w:hAnsi="Times New Roman" w:cs="Times New Roman"/>
          <w:b/>
          <w:bCs/>
          <w:szCs w:val="22"/>
        </w:rPr>
        <w:t>. Zdolności technicznej lub zawodowej dotyczącej osób skierowanych pr</w:t>
      </w:r>
      <w:r w:rsidR="0072012A">
        <w:rPr>
          <w:rFonts w:ascii="Times New Roman" w:hAnsi="Times New Roman" w:cs="Times New Roman"/>
          <w:b/>
          <w:bCs/>
          <w:szCs w:val="22"/>
        </w:rPr>
        <w:t xml:space="preserve">zez zamawiającego do realizacji </w:t>
      </w:r>
      <w:r w:rsidR="00FC6380" w:rsidRPr="009F0C2B">
        <w:rPr>
          <w:rFonts w:ascii="Times New Roman" w:hAnsi="Times New Roman" w:cs="Times New Roman"/>
          <w:b/>
          <w:bCs/>
          <w:szCs w:val="22"/>
        </w:rPr>
        <w:t>zamówienia:</w:t>
      </w:r>
    </w:p>
    <w:p w:rsidR="00FC6380" w:rsidRDefault="00FC6380" w:rsidP="0072012A">
      <w:pPr>
        <w:pStyle w:val="Tekstpodstawowy"/>
        <w:tabs>
          <w:tab w:val="left" w:pos="540"/>
        </w:tabs>
        <w:ind w:left="1418"/>
        <w:rPr>
          <w:rFonts w:ascii="Times New Roman" w:hAnsi="Times New Roman" w:cs="Times New Roman"/>
          <w:szCs w:val="22"/>
        </w:rPr>
      </w:pPr>
      <w:r w:rsidRPr="009F0C2B">
        <w:rPr>
          <w:rFonts w:ascii="Times New Roman" w:hAnsi="Times New Roman" w:cs="Times New Roman"/>
          <w:szCs w:val="22"/>
        </w:rPr>
        <w:t xml:space="preserve">Wykonawca </w:t>
      </w:r>
      <w:r w:rsidR="00F82B6F" w:rsidRPr="009F0C2B">
        <w:rPr>
          <w:rFonts w:ascii="Times New Roman" w:hAnsi="Times New Roman" w:cs="Times New Roman"/>
          <w:szCs w:val="22"/>
        </w:rPr>
        <w:t>składający ofertę musi dysponować osobami</w:t>
      </w:r>
      <w:r w:rsidR="00D34E94">
        <w:rPr>
          <w:rFonts w:ascii="Times New Roman" w:hAnsi="Times New Roman" w:cs="Times New Roman"/>
          <w:szCs w:val="22"/>
        </w:rPr>
        <w:t xml:space="preserve">, które będą uczestniczyć </w:t>
      </w:r>
      <w:r w:rsidRPr="009F0C2B">
        <w:rPr>
          <w:rFonts w:ascii="Times New Roman" w:hAnsi="Times New Roman" w:cs="Times New Roman"/>
          <w:szCs w:val="22"/>
        </w:rPr>
        <w:t>w wy</w:t>
      </w:r>
      <w:r w:rsidR="0072012A">
        <w:rPr>
          <w:rFonts w:ascii="Times New Roman" w:hAnsi="Times New Roman" w:cs="Times New Roman"/>
          <w:szCs w:val="22"/>
        </w:rPr>
        <w:t xml:space="preserve">konaniu zamówienia, </w:t>
      </w:r>
      <w:r w:rsidR="00DC4B4A" w:rsidRPr="00DC4B4A">
        <w:rPr>
          <w:rFonts w:ascii="Times New Roman" w:hAnsi="Times New Roman" w:cs="Times New Roman"/>
          <w:color w:val="000000"/>
          <w:szCs w:val="22"/>
        </w:rPr>
        <w:t>posiadając</w:t>
      </w:r>
      <w:r w:rsidR="00DC4B4A">
        <w:rPr>
          <w:rFonts w:ascii="Times New Roman" w:hAnsi="Times New Roman" w:cs="Times New Roman"/>
          <w:szCs w:val="22"/>
        </w:rPr>
        <w:t xml:space="preserve"> kwalifikacje zawodowe i doświadczenie zawodowe</w:t>
      </w:r>
      <w:r w:rsidR="0072012A">
        <w:rPr>
          <w:rFonts w:ascii="Times New Roman" w:hAnsi="Times New Roman" w:cs="Times New Roman"/>
          <w:szCs w:val="22"/>
        </w:rPr>
        <w:t xml:space="preserve"> adekwatnym do przedmiotu </w:t>
      </w:r>
      <w:r w:rsidRPr="009F0C2B">
        <w:rPr>
          <w:rFonts w:ascii="Times New Roman" w:hAnsi="Times New Roman" w:cs="Times New Roman"/>
          <w:szCs w:val="22"/>
        </w:rPr>
        <w:t>zamówienia.</w:t>
      </w:r>
    </w:p>
    <w:p w:rsidR="004B5393" w:rsidRDefault="004B5393" w:rsidP="0072012A">
      <w:pPr>
        <w:pStyle w:val="Tekstpodstawowy"/>
        <w:tabs>
          <w:tab w:val="left" w:pos="540"/>
        </w:tabs>
        <w:ind w:left="1418"/>
        <w:rPr>
          <w:rFonts w:ascii="Times New Roman" w:hAnsi="Times New Roman" w:cs="Times New Roman"/>
          <w:szCs w:val="22"/>
        </w:rPr>
      </w:pPr>
    </w:p>
    <w:p w:rsidR="009562F5" w:rsidRPr="0072012A" w:rsidRDefault="009562F5" w:rsidP="0072012A">
      <w:pPr>
        <w:pStyle w:val="Tekstpodstawowy"/>
        <w:tabs>
          <w:tab w:val="left" w:pos="540"/>
        </w:tabs>
        <w:ind w:left="1418"/>
        <w:rPr>
          <w:rFonts w:ascii="Times New Roman" w:hAnsi="Times New Roman" w:cs="Times New Roman"/>
          <w:b/>
          <w:bCs/>
          <w:szCs w:val="22"/>
        </w:rPr>
      </w:pPr>
    </w:p>
    <w:p w:rsidR="00FC6380" w:rsidRDefault="00FC6380" w:rsidP="00D34E94">
      <w:pPr>
        <w:pStyle w:val="Tekstpodstawowy"/>
        <w:tabs>
          <w:tab w:val="left" w:pos="540"/>
        </w:tabs>
        <w:jc w:val="both"/>
        <w:rPr>
          <w:szCs w:val="22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FC6380">
        <w:tc>
          <w:tcPr>
            <w:tcW w:w="10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FFFF"/>
          </w:tcPr>
          <w:p w:rsidR="00FC6380" w:rsidRDefault="00FC6380">
            <w:pPr>
              <w:pStyle w:val="Nagwek1"/>
              <w:spacing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ROZDZIAŁ IV Wykaz oświadczeń i dokumentów, jakie mają dostarczyć wykonawcy w celu </w:t>
            </w:r>
          </w:p>
          <w:p w:rsidR="00FC6380" w:rsidRDefault="00FC6380">
            <w:pPr>
              <w:pStyle w:val="Nagwek1"/>
              <w:spacing w:before="0" w:after="0"/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potwierdzenia spełniania warunków udziału w postępowaniu</w:t>
            </w:r>
          </w:p>
        </w:tc>
      </w:tr>
    </w:tbl>
    <w:p w:rsidR="00FC6380" w:rsidRDefault="00FC6380"/>
    <w:p w:rsidR="00FC6380" w:rsidRDefault="00FC6380">
      <w:pPr>
        <w:numPr>
          <w:ilvl w:val="0"/>
          <w:numId w:val="4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Wykonawca jest zobowiązany do złożenia następujących dokumentów:</w:t>
      </w:r>
    </w:p>
    <w:p w:rsidR="00FC6380" w:rsidRDefault="00FC6380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wykonawcy o spełnianiu warunków udziału w postępowaniu na załączniku Nr 2</w:t>
      </w:r>
    </w:p>
    <w:p w:rsidR="00FC6380" w:rsidRDefault="00FC6380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wykonawcy dotyczące przesłanek do wykluczenia z postępowania na załączniku Nr 3</w:t>
      </w:r>
    </w:p>
    <w:p w:rsidR="00FC6380" w:rsidRDefault="00FC6380">
      <w:pPr>
        <w:jc w:val="both"/>
        <w:rPr>
          <w:sz w:val="22"/>
          <w:szCs w:val="22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FC6380">
        <w:tc>
          <w:tcPr>
            <w:tcW w:w="10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FFFF"/>
          </w:tcPr>
          <w:p w:rsidR="00FC6380" w:rsidRDefault="00FC6380">
            <w:pPr>
              <w:pStyle w:val="Nagwek1"/>
              <w:spacing w:before="0" w:after="0"/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ROZDZIAŁ  V        Opis sposobu przygotowania oferty</w:t>
            </w:r>
          </w:p>
        </w:tc>
      </w:tr>
    </w:tbl>
    <w:p w:rsidR="00FC6380" w:rsidRDefault="00FC6380">
      <w:pPr>
        <w:jc w:val="both"/>
        <w:rPr>
          <w:b/>
          <w:sz w:val="24"/>
          <w:szCs w:val="24"/>
          <w:u w:val="single"/>
        </w:rPr>
      </w:pPr>
    </w:p>
    <w:p w:rsidR="00FC6380" w:rsidRDefault="00FC6380">
      <w:pPr>
        <w:pStyle w:val="Stopka"/>
        <w:tabs>
          <w:tab w:val="clear" w:pos="4536"/>
          <w:tab w:val="clear" w:pos="9072"/>
          <w:tab w:val="left" w:pos="0"/>
        </w:tabs>
        <w:rPr>
          <w:color w:val="000000"/>
          <w:sz w:val="22"/>
          <w:szCs w:val="22"/>
        </w:rPr>
      </w:pPr>
      <w:r>
        <w:rPr>
          <w:b/>
          <w:i/>
          <w:sz w:val="22"/>
          <w:szCs w:val="22"/>
        </w:rPr>
        <w:t>Oferta wykonawcy</w:t>
      </w:r>
    </w:p>
    <w:p w:rsidR="00FC6380" w:rsidRDefault="00FC6380">
      <w:pPr>
        <w:pStyle w:val="BodyText21"/>
        <w:numPr>
          <w:ilvl w:val="0"/>
          <w:numId w:val="7"/>
        </w:numPr>
        <w:tabs>
          <w:tab w:val="clear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Oferta wraz z załącznikami musi być podpisana przez osobę upoważnioną do reprezentowania wykonawcy </w:t>
      </w:r>
    </w:p>
    <w:p w:rsidR="00FC6380" w:rsidRDefault="00FC6380">
      <w:pPr>
        <w:pStyle w:val="BodyText21"/>
        <w:numPr>
          <w:ilvl w:val="0"/>
          <w:numId w:val="7"/>
        </w:numPr>
        <w:tabs>
          <w:tab w:val="clear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Jeżeli osoba podpisująca ofertę działa na podstawie pełnomocnictwa to pełnomocnictwo to musi w swej treści jednoznacznie wskazywać uprawnienie do podpisania oferty. Pełnomocnictwo to musi zostać dołączone do oferty i musi być złożone w oryginale lub kopii poświadczonej za zgodność z oryginałem.</w:t>
      </w:r>
    </w:p>
    <w:p w:rsidR="00FC6380" w:rsidRDefault="00FC6380">
      <w:pPr>
        <w:pStyle w:val="BodyText21"/>
        <w:numPr>
          <w:ilvl w:val="0"/>
          <w:numId w:val="7"/>
        </w:numPr>
        <w:tabs>
          <w:tab w:val="clear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składające się na ofertę m</w:t>
      </w:r>
      <w:r w:rsidR="001C13C0">
        <w:rPr>
          <w:color w:val="000000"/>
          <w:sz w:val="22"/>
          <w:szCs w:val="22"/>
        </w:rPr>
        <w:t xml:space="preserve">ogą być złożone w oryginale, </w:t>
      </w:r>
      <w:r>
        <w:rPr>
          <w:color w:val="000000"/>
          <w:sz w:val="22"/>
          <w:szCs w:val="22"/>
        </w:rPr>
        <w:t>kserokopii potwierdzonej za zgodno</w:t>
      </w:r>
      <w:r w:rsidR="001C13C0">
        <w:rPr>
          <w:color w:val="000000"/>
          <w:sz w:val="22"/>
          <w:szCs w:val="22"/>
        </w:rPr>
        <w:t>ść z oryginałem przez wykonawcę lub drogą elektroniczną na adres podany w rozdziale VII zapytania.</w:t>
      </w:r>
    </w:p>
    <w:p w:rsidR="00FC6380" w:rsidRDefault="00FC6380">
      <w:pPr>
        <w:pStyle w:val="BodyText21"/>
        <w:numPr>
          <w:ilvl w:val="0"/>
          <w:numId w:val="7"/>
        </w:numPr>
        <w:tabs>
          <w:tab w:val="clear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</w:t>
      </w:r>
      <w:r>
        <w:rPr>
          <w:b/>
          <w:color w:val="000000"/>
          <w:sz w:val="22"/>
          <w:szCs w:val="22"/>
          <w:u w:val="single"/>
        </w:rPr>
        <w:t>ofertę</w:t>
      </w:r>
      <w:r>
        <w:rPr>
          <w:color w:val="000000"/>
          <w:sz w:val="22"/>
          <w:szCs w:val="22"/>
        </w:rPr>
        <w:t xml:space="preserve"> składają się: </w:t>
      </w:r>
    </w:p>
    <w:p w:rsidR="00FC6380" w:rsidRDefault="00FC6380">
      <w:pPr>
        <w:pStyle w:val="BodyText21"/>
        <w:numPr>
          <w:ilvl w:val="0"/>
          <w:numId w:val="3"/>
        </w:numPr>
        <w:tabs>
          <w:tab w:val="clear" w:pos="0"/>
          <w:tab w:val="left" w:pos="720"/>
        </w:tabs>
        <w:spacing w:before="40" w:after="40"/>
        <w:ind w:left="709" w:hanging="283"/>
        <w:rPr>
          <w:sz w:val="22"/>
          <w:szCs w:val="22"/>
        </w:rPr>
      </w:pPr>
      <w:r>
        <w:rPr>
          <w:color w:val="000000"/>
          <w:sz w:val="22"/>
          <w:szCs w:val="22"/>
        </w:rPr>
        <w:t>Formularz ofertowy według wzoru w</w:t>
      </w:r>
      <w:r>
        <w:rPr>
          <w:b/>
          <w:color w:val="000000"/>
          <w:sz w:val="22"/>
          <w:szCs w:val="22"/>
        </w:rPr>
        <w:t xml:space="preserve"> </w:t>
      </w:r>
      <w:r w:rsidRPr="001C13C0">
        <w:rPr>
          <w:b/>
          <w:iCs/>
          <w:sz w:val="22"/>
          <w:szCs w:val="22"/>
        </w:rPr>
        <w:t>załączniku nr 1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 zapytania</w:t>
      </w:r>
      <w:r w:rsidR="00D34E94">
        <w:rPr>
          <w:color w:val="000000"/>
          <w:sz w:val="22"/>
          <w:szCs w:val="22"/>
        </w:rPr>
        <w:t xml:space="preserve"> ofertowego</w:t>
      </w:r>
    </w:p>
    <w:p w:rsidR="00FC6380" w:rsidRPr="001C13C0" w:rsidRDefault="00FC6380">
      <w:pPr>
        <w:pStyle w:val="BodyText21"/>
        <w:numPr>
          <w:ilvl w:val="0"/>
          <w:numId w:val="3"/>
        </w:numPr>
        <w:tabs>
          <w:tab w:val="clear" w:pos="0"/>
          <w:tab w:val="left" w:pos="720"/>
        </w:tabs>
        <w:spacing w:before="40" w:after="40"/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Oświadczenie wykonawcy o spełnianiu warunków udziału w postępowaniu na </w:t>
      </w:r>
      <w:r w:rsidRPr="001C13C0">
        <w:rPr>
          <w:b/>
          <w:iCs/>
          <w:sz w:val="22"/>
          <w:szCs w:val="22"/>
        </w:rPr>
        <w:t>załączniku nr 2</w:t>
      </w:r>
      <w:r>
        <w:rPr>
          <w:sz w:val="22"/>
          <w:szCs w:val="22"/>
        </w:rPr>
        <w:t xml:space="preserve"> </w:t>
      </w:r>
      <w:r w:rsidRPr="001C13C0">
        <w:rPr>
          <w:bCs/>
          <w:iCs/>
          <w:sz w:val="22"/>
          <w:szCs w:val="22"/>
        </w:rPr>
        <w:t>do zapytania</w:t>
      </w:r>
      <w:r w:rsidR="00D34E94" w:rsidRPr="001C13C0">
        <w:rPr>
          <w:bCs/>
          <w:iCs/>
          <w:sz w:val="22"/>
          <w:szCs w:val="22"/>
        </w:rPr>
        <w:t xml:space="preserve"> ofertowego</w:t>
      </w:r>
      <w:r w:rsidRPr="001C13C0">
        <w:rPr>
          <w:b/>
          <w:bCs/>
          <w:iCs/>
          <w:sz w:val="22"/>
          <w:szCs w:val="22"/>
        </w:rPr>
        <w:t xml:space="preserve"> </w:t>
      </w:r>
    </w:p>
    <w:p w:rsidR="00FC6380" w:rsidRPr="00D34E94" w:rsidRDefault="00FC6380">
      <w:pPr>
        <w:pStyle w:val="BodyText21"/>
        <w:numPr>
          <w:ilvl w:val="0"/>
          <w:numId w:val="3"/>
        </w:numPr>
        <w:tabs>
          <w:tab w:val="clear" w:pos="0"/>
          <w:tab w:val="left" w:pos="720"/>
        </w:tabs>
        <w:spacing w:before="40" w:after="40"/>
        <w:ind w:left="709" w:hanging="283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Oświadczenie wykonawcy dotyczące przesłanek do wykluczenia z postępowania na </w:t>
      </w:r>
      <w:r w:rsidR="00D34E94">
        <w:rPr>
          <w:b/>
          <w:bCs/>
          <w:sz w:val="22"/>
          <w:szCs w:val="22"/>
        </w:rPr>
        <w:t>załączniku n</w:t>
      </w:r>
      <w:r>
        <w:rPr>
          <w:b/>
          <w:bCs/>
          <w:sz w:val="22"/>
          <w:szCs w:val="22"/>
        </w:rPr>
        <w:t>r 3</w:t>
      </w:r>
      <w:r w:rsidR="00D34E94">
        <w:rPr>
          <w:b/>
          <w:bCs/>
          <w:sz w:val="22"/>
          <w:szCs w:val="22"/>
        </w:rPr>
        <w:t xml:space="preserve"> </w:t>
      </w:r>
      <w:r w:rsidR="00D34E94" w:rsidRPr="00D34E94">
        <w:rPr>
          <w:bCs/>
          <w:sz w:val="22"/>
          <w:szCs w:val="22"/>
        </w:rPr>
        <w:t>do</w:t>
      </w:r>
      <w:r w:rsidR="00D34E94">
        <w:rPr>
          <w:bCs/>
          <w:sz w:val="22"/>
          <w:szCs w:val="22"/>
        </w:rPr>
        <w:t xml:space="preserve"> zapytania ofertowego</w:t>
      </w:r>
    </w:p>
    <w:p w:rsidR="00FC6380" w:rsidRDefault="00FC6380">
      <w:pPr>
        <w:pStyle w:val="BodyText21"/>
        <w:numPr>
          <w:ilvl w:val="0"/>
          <w:numId w:val="7"/>
        </w:numPr>
        <w:tabs>
          <w:tab w:val="clear" w:pos="0"/>
        </w:tabs>
        <w:spacing w:before="40" w:after="40"/>
        <w:rPr>
          <w:sz w:val="22"/>
          <w:szCs w:val="22"/>
        </w:rPr>
      </w:pPr>
      <w:r>
        <w:rPr>
          <w:color w:val="000000"/>
          <w:sz w:val="22"/>
          <w:szCs w:val="22"/>
        </w:rPr>
        <w:t>Wykonawca ponosi wszelkie koszty związane z przygotowaniem i złożeniem oferty.</w:t>
      </w:r>
    </w:p>
    <w:p w:rsidR="00FC6380" w:rsidRDefault="00FC6380">
      <w:pPr>
        <w:pStyle w:val="BodyText21"/>
        <w:tabs>
          <w:tab w:val="clear" w:pos="0"/>
        </w:tabs>
        <w:spacing w:before="40" w:after="40"/>
        <w:ind w:left="360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476"/>
      </w:tblGrid>
      <w:tr w:rsidR="00FC6380">
        <w:trPr>
          <w:trHeight w:val="173"/>
        </w:trPr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FC6380" w:rsidRDefault="00FC6380">
            <w:pPr>
              <w:pStyle w:val="pkt"/>
              <w:spacing w:before="40" w:after="40"/>
              <w:ind w:left="0" w:firstLine="0"/>
            </w:pPr>
            <w:r>
              <w:rPr>
                <w:b/>
                <w:color w:val="17365D"/>
                <w:szCs w:val="24"/>
              </w:rPr>
              <w:t xml:space="preserve">ROZDZIAŁ VI Kryteria wyboru oferty najkorzystniejszej </w:t>
            </w:r>
          </w:p>
        </w:tc>
      </w:tr>
    </w:tbl>
    <w:p w:rsidR="00FC6380" w:rsidRDefault="00FC6380">
      <w:pPr>
        <w:pStyle w:val="pkt"/>
        <w:spacing w:before="40" w:after="40"/>
        <w:ind w:left="360" w:firstLine="0"/>
        <w:rPr>
          <w:color w:val="000000"/>
          <w:szCs w:val="24"/>
        </w:rPr>
      </w:pPr>
    </w:p>
    <w:p w:rsidR="00FC6380" w:rsidRDefault="00FC6380">
      <w:pPr>
        <w:pStyle w:val="pkt"/>
        <w:numPr>
          <w:ilvl w:val="0"/>
          <w:numId w:val="2"/>
        </w:numPr>
        <w:spacing w:before="40" w:after="40"/>
        <w:rPr>
          <w:b/>
          <w:color w:val="000000"/>
          <w:szCs w:val="24"/>
        </w:rPr>
      </w:pPr>
      <w:r>
        <w:rPr>
          <w:color w:val="000000"/>
          <w:szCs w:val="24"/>
        </w:rPr>
        <w:t>Przy wyborze oferty będą brane następujące kryteria:</w:t>
      </w:r>
    </w:p>
    <w:p w:rsidR="00FC6380" w:rsidRDefault="00FC6380">
      <w:pPr>
        <w:pStyle w:val="pkt"/>
        <w:spacing w:before="40" w:after="40"/>
        <w:ind w:left="720" w:firstLine="0"/>
        <w:rPr>
          <w:color w:val="000000"/>
          <w:szCs w:val="24"/>
        </w:rPr>
      </w:pPr>
      <w:r>
        <w:rPr>
          <w:b/>
          <w:color w:val="000000"/>
          <w:szCs w:val="24"/>
        </w:rPr>
        <w:t>Cena - waga kryterium – 100%</w:t>
      </w:r>
    </w:p>
    <w:p w:rsidR="00FC6380" w:rsidRDefault="00FC6380">
      <w:pPr>
        <w:pStyle w:val="pkt"/>
        <w:spacing w:before="40" w:after="40"/>
        <w:ind w:left="0" w:firstLine="0"/>
        <w:rPr>
          <w:color w:val="000000"/>
          <w:szCs w:val="24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0"/>
      </w:tblGrid>
      <w:tr w:rsidR="00FC6380"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FFFF"/>
          </w:tcPr>
          <w:p w:rsidR="00FC6380" w:rsidRDefault="00FC6380">
            <w:pPr>
              <w:pStyle w:val="Nagwek1"/>
              <w:spacing w:before="0" w:after="0"/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ROZDZIAŁ VII   Miejsce i termin składania ofert</w:t>
            </w:r>
          </w:p>
        </w:tc>
      </w:tr>
    </w:tbl>
    <w:p w:rsidR="00FC6380" w:rsidRDefault="00FC6380">
      <w:pPr>
        <w:spacing w:before="40" w:after="40"/>
        <w:jc w:val="both"/>
      </w:pPr>
    </w:p>
    <w:p w:rsidR="00FC6380" w:rsidRDefault="00FC6380" w:rsidP="001C13C0">
      <w:pPr>
        <w:pStyle w:val="Stopka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Ofertę należy złożyć do dnia </w:t>
      </w:r>
      <w:r w:rsidR="001C13C0">
        <w:rPr>
          <w:b/>
          <w:bCs/>
          <w:sz w:val="22"/>
          <w:szCs w:val="22"/>
        </w:rPr>
        <w:t>13</w:t>
      </w:r>
      <w:r w:rsidR="001C13C0">
        <w:rPr>
          <w:b/>
          <w:sz w:val="22"/>
          <w:szCs w:val="22"/>
        </w:rPr>
        <w:t>.12</w:t>
      </w:r>
      <w:r w:rsidR="006F5470">
        <w:rPr>
          <w:b/>
          <w:sz w:val="22"/>
          <w:szCs w:val="22"/>
        </w:rPr>
        <w:t>.2016 r. do godz. 13</w:t>
      </w:r>
      <w:r>
        <w:rPr>
          <w:b/>
          <w:sz w:val="22"/>
          <w:szCs w:val="22"/>
        </w:rPr>
        <w:t>:00</w:t>
      </w:r>
      <w:r>
        <w:rPr>
          <w:sz w:val="22"/>
          <w:szCs w:val="22"/>
        </w:rPr>
        <w:t xml:space="preserve"> w formie elektronicznej na dołączonym formularzu ofertowym (załącznik nr 1 do niniejszego zapytania ofertowego</w:t>
      </w:r>
      <w:r w:rsidR="00A87A0F">
        <w:rPr>
          <w:sz w:val="22"/>
          <w:szCs w:val="22"/>
        </w:rPr>
        <w:t xml:space="preserve"> wraz z załącznikiem nr 2 i 3</w:t>
      </w:r>
      <w:r>
        <w:rPr>
          <w:sz w:val="22"/>
          <w:szCs w:val="22"/>
        </w:rPr>
        <w:t xml:space="preserve">) na adres e-mail: </w:t>
      </w:r>
      <w:hyperlink r:id="rId5" w:history="1">
        <w:r w:rsidR="001C13C0" w:rsidRPr="00602FAB">
          <w:rPr>
            <w:rStyle w:val="Hipercze"/>
            <w:sz w:val="22"/>
            <w:szCs w:val="22"/>
          </w:rPr>
          <w:t>mdworzynski@pupgryfino.com.pl</w:t>
        </w:r>
      </w:hyperlink>
      <w:r>
        <w:rPr>
          <w:sz w:val="22"/>
          <w:szCs w:val="22"/>
        </w:rPr>
        <w:t xml:space="preserve"> lub osobiście w siedzibie Zamawiającego, tj. Powiatowy Urząd Pracy w Gryfi</w:t>
      </w:r>
      <w:r w:rsidR="001C13C0">
        <w:rPr>
          <w:sz w:val="22"/>
          <w:szCs w:val="22"/>
        </w:rPr>
        <w:t xml:space="preserve">nie, </w:t>
      </w:r>
      <w:r>
        <w:rPr>
          <w:sz w:val="22"/>
          <w:szCs w:val="22"/>
        </w:rPr>
        <w:t>ul. Łużycka 55, 74-100 Gryfino.</w:t>
      </w:r>
      <w:r w:rsidR="00A87A0F">
        <w:rPr>
          <w:sz w:val="22"/>
          <w:szCs w:val="22"/>
        </w:rPr>
        <w:t xml:space="preserve"> </w:t>
      </w:r>
      <w:r>
        <w:rPr>
          <w:sz w:val="22"/>
          <w:szCs w:val="22"/>
        </w:rPr>
        <w:t>Oferty złożone po terminie nie będą rozpatrywane.</w:t>
      </w:r>
    </w:p>
    <w:p w:rsidR="00A87A0F" w:rsidRDefault="001C13C0">
      <w:pPr>
        <w:rPr>
          <w:bCs/>
          <w:i/>
          <w:iCs/>
          <w:sz w:val="26"/>
        </w:rPr>
      </w:pPr>
      <w:r>
        <w:rPr>
          <w:bCs/>
          <w:i/>
          <w:iCs/>
          <w:sz w:val="26"/>
        </w:rPr>
        <w:br w:type="page"/>
      </w:r>
    </w:p>
    <w:p w:rsidR="00FC6380" w:rsidRPr="00D5114C" w:rsidRDefault="00A87A0F">
      <w:pPr>
        <w:rPr>
          <w:bCs/>
          <w:i/>
          <w:iCs/>
          <w:sz w:val="26"/>
        </w:rPr>
      </w:pPr>
      <w:r>
        <w:rPr>
          <w:bCs/>
          <w:i/>
          <w:iCs/>
          <w:sz w:val="26"/>
        </w:rPr>
        <w:lastRenderedPageBreak/>
        <w:t xml:space="preserve">                                                                                                                                         </w:t>
      </w:r>
      <w:r w:rsidR="00D5114C">
        <w:rPr>
          <w:bCs/>
          <w:i/>
          <w:iCs/>
          <w:sz w:val="26"/>
        </w:rPr>
        <w:t xml:space="preserve">      </w:t>
      </w:r>
      <w:r w:rsidR="00FC6380">
        <w:rPr>
          <w:bCs/>
          <w:i/>
          <w:iCs/>
          <w:sz w:val="26"/>
        </w:rPr>
        <w:t>Wzór</w:t>
      </w:r>
    </w:p>
    <w:p w:rsidR="00FC6380" w:rsidRDefault="00FC6380"/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FC6380"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FC6380" w:rsidRDefault="00FC6380">
            <w:pPr>
              <w:pStyle w:val="Nagwek1"/>
              <w:spacing w:before="0" w:after="0"/>
              <w:ind w:left="-142" w:firstLine="142"/>
            </w:pPr>
            <w:r>
              <w:rPr>
                <w:rFonts w:ascii="Times New Roman" w:hAnsi="Times New Roman" w:cs="Times New Roman"/>
                <w:sz w:val="28"/>
                <w:shd w:val="clear" w:color="auto" w:fill="00FFFF"/>
              </w:rPr>
              <w:t xml:space="preserve">Załącznik nr 1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00FFFF"/>
              </w:rPr>
              <w:t>FORMULARZ OFERT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</w:t>
            </w:r>
          </w:p>
        </w:tc>
      </w:tr>
    </w:tbl>
    <w:p w:rsidR="00FC6380" w:rsidRDefault="00FC6380">
      <w:pPr>
        <w:rPr>
          <w:sz w:val="16"/>
          <w:szCs w:val="16"/>
        </w:rPr>
      </w:pPr>
    </w:p>
    <w:p w:rsidR="00FC6380" w:rsidRDefault="00FC6380">
      <w:pPr>
        <w:jc w:val="both"/>
        <w:rPr>
          <w:bCs/>
          <w:sz w:val="22"/>
          <w:szCs w:val="22"/>
        </w:rPr>
      </w:pPr>
      <w:r>
        <w:rPr>
          <w:sz w:val="24"/>
          <w:szCs w:val="24"/>
        </w:rPr>
        <w:t xml:space="preserve">Nazwa przedmiotu zamówienia : </w:t>
      </w:r>
      <w:r>
        <w:rPr>
          <w:b/>
          <w:sz w:val="24"/>
          <w:szCs w:val="24"/>
        </w:rPr>
        <w:t xml:space="preserve"> </w:t>
      </w:r>
    </w:p>
    <w:p w:rsidR="001C13C0" w:rsidRDefault="00FC6380" w:rsidP="001C13C0">
      <w:r>
        <w:rPr>
          <w:bCs/>
          <w:sz w:val="22"/>
          <w:szCs w:val="22"/>
        </w:rPr>
        <w:t xml:space="preserve">Przedmiotem zamówienia  jest </w:t>
      </w:r>
      <w:r w:rsidR="001C13C0">
        <w:rPr>
          <w:b/>
          <w:sz w:val="22"/>
          <w:szCs w:val="22"/>
        </w:rPr>
        <w:t>zakup wznowień licencji, wsparć i urządzeń sieciowych dla Powiatowego Urzędu Pracy w Gryfinie</w:t>
      </w:r>
    </w:p>
    <w:p w:rsidR="00FC6380" w:rsidRDefault="00FC6380" w:rsidP="001C13C0"/>
    <w:p w:rsidR="001C13C0" w:rsidRPr="0098617C" w:rsidRDefault="001C13C0" w:rsidP="001C13C0">
      <w:pPr>
        <w:rPr>
          <w:b/>
          <w:sz w:val="22"/>
          <w:szCs w:val="22"/>
        </w:rPr>
      </w:pPr>
      <w:r w:rsidRPr="0098617C">
        <w:rPr>
          <w:b/>
          <w:sz w:val="22"/>
          <w:szCs w:val="22"/>
        </w:rPr>
        <w:t>KOD CPV 48760000-3 Pakiet oprogramowania do ochrony antywirusowej</w:t>
      </w:r>
    </w:p>
    <w:p w:rsidR="001C13C0" w:rsidRPr="0098617C" w:rsidRDefault="001C13C0" w:rsidP="001C13C0">
      <w:pPr>
        <w:rPr>
          <w:b/>
          <w:sz w:val="22"/>
          <w:szCs w:val="22"/>
        </w:rPr>
      </w:pPr>
      <w:r w:rsidRPr="0098617C">
        <w:rPr>
          <w:b/>
          <w:sz w:val="22"/>
          <w:szCs w:val="22"/>
        </w:rPr>
        <w:t>KOD CPV 72611000-6 Usługi w zakresie wsparcia technicznego</w:t>
      </w:r>
    </w:p>
    <w:p w:rsidR="001C13C0" w:rsidRPr="0098617C" w:rsidRDefault="001C13C0" w:rsidP="001C13C0">
      <w:pPr>
        <w:rPr>
          <w:b/>
          <w:sz w:val="22"/>
          <w:szCs w:val="22"/>
        </w:rPr>
      </w:pPr>
      <w:r w:rsidRPr="0098617C">
        <w:rPr>
          <w:b/>
          <w:sz w:val="22"/>
          <w:szCs w:val="22"/>
        </w:rPr>
        <w:t>KOD CPV 72253200-5 Usługi w zakresie wsparcia systemu</w:t>
      </w:r>
    </w:p>
    <w:p w:rsidR="001C13C0" w:rsidRPr="0098617C" w:rsidRDefault="001C13C0" w:rsidP="001C13C0">
      <w:pPr>
        <w:rPr>
          <w:b/>
          <w:sz w:val="22"/>
          <w:szCs w:val="22"/>
        </w:rPr>
      </w:pPr>
      <w:r w:rsidRPr="0098617C">
        <w:rPr>
          <w:b/>
          <w:sz w:val="22"/>
          <w:szCs w:val="22"/>
        </w:rPr>
        <w:t>KOD CPV 48214000-1 Pakiety oprogramowania do sieciowego systemu operacyjnego</w:t>
      </w:r>
    </w:p>
    <w:p w:rsidR="001C13C0" w:rsidRPr="0098617C" w:rsidRDefault="001C13C0" w:rsidP="001C13C0">
      <w:pPr>
        <w:rPr>
          <w:b/>
          <w:sz w:val="22"/>
          <w:szCs w:val="22"/>
        </w:rPr>
      </w:pPr>
      <w:r w:rsidRPr="0098617C">
        <w:rPr>
          <w:b/>
          <w:sz w:val="22"/>
          <w:szCs w:val="22"/>
        </w:rPr>
        <w:t>KOD CPV 32422000-7 Elementy składowe sieci</w:t>
      </w:r>
    </w:p>
    <w:p w:rsidR="001C13C0" w:rsidRPr="0098617C" w:rsidRDefault="001C13C0" w:rsidP="001C13C0">
      <w:pPr>
        <w:rPr>
          <w:b/>
          <w:sz w:val="22"/>
          <w:szCs w:val="22"/>
        </w:rPr>
      </w:pPr>
      <w:r w:rsidRPr="0098617C">
        <w:rPr>
          <w:b/>
          <w:sz w:val="22"/>
          <w:szCs w:val="22"/>
        </w:rPr>
        <w:t>KOD CPV 32420000-3 Urządzenia sieciowe</w:t>
      </w:r>
    </w:p>
    <w:p w:rsidR="001C13C0" w:rsidRPr="0098617C" w:rsidRDefault="001C13C0" w:rsidP="001C13C0">
      <w:pPr>
        <w:rPr>
          <w:b/>
          <w:sz w:val="22"/>
          <w:szCs w:val="22"/>
        </w:rPr>
      </w:pPr>
      <w:r w:rsidRPr="0098617C">
        <w:rPr>
          <w:b/>
          <w:sz w:val="22"/>
          <w:szCs w:val="22"/>
        </w:rPr>
        <w:t>KOD CPV 32415000-5 Sieć Ethernet</w:t>
      </w:r>
    </w:p>
    <w:p w:rsidR="001C13C0" w:rsidRDefault="001C13C0" w:rsidP="001C13C0">
      <w:pPr>
        <w:rPr>
          <w:b/>
          <w:sz w:val="22"/>
          <w:szCs w:val="22"/>
        </w:rPr>
      </w:pPr>
      <w:r w:rsidRPr="0098617C">
        <w:rPr>
          <w:b/>
          <w:sz w:val="22"/>
          <w:szCs w:val="22"/>
        </w:rPr>
        <w:t>KOD CPV 32428000-9 Modernizacja sieci</w:t>
      </w:r>
    </w:p>
    <w:p w:rsidR="00FC6380" w:rsidRDefault="00FC6380">
      <w:pPr>
        <w:jc w:val="both"/>
        <w:rPr>
          <w:sz w:val="24"/>
          <w:szCs w:val="24"/>
        </w:rPr>
      </w:pPr>
    </w:p>
    <w:p w:rsidR="00FC6380" w:rsidRDefault="00FC63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Nazwa i adres wykonawcy  </w:t>
      </w:r>
    </w:p>
    <w:p w:rsidR="00FC6380" w:rsidRDefault="00FC63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FC6380" w:rsidRDefault="00FC63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…………………………………………………………………………………………………….......……</w:t>
      </w:r>
    </w:p>
    <w:p w:rsidR="00FC6380" w:rsidRDefault="00FC63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REGON …………………………………………….  PKD ……………………………………...……….</w:t>
      </w:r>
    </w:p>
    <w:p w:rsidR="00FC6380" w:rsidRDefault="00FC63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NIP ……………………………………………………………………………..………………......….......</w:t>
      </w:r>
    </w:p>
    <w:p w:rsidR="00FC6380" w:rsidRDefault="00FC63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 rachunku bankowego wykonawcy …………………………………………..............................................………………………….....………</w:t>
      </w:r>
    </w:p>
    <w:p w:rsidR="00FC6380" w:rsidRDefault="00FC63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osoby/osób  uprawnionej do reprezentowania wykonawcy ( podpisania umowy o realizację zamówienia) ……………………………………………………………………...................…</w:t>
      </w:r>
    </w:p>
    <w:p w:rsidR="00FC6380" w:rsidRDefault="00FC63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Telefon/Fax/e-mail.......................................................................................................................................</w:t>
      </w:r>
    </w:p>
    <w:p w:rsidR="00FC6380" w:rsidRDefault="00FC6380">
      <w:pPr>
        <w:spacing w:line="360" w:lineRule="auto"/>
        <w:rPr>
          <w:sz w:val="24"/>
          <w:szCs w:val="24"/>
        </w:rPr>
      </w:pPr>
    </w:p>
    <w:p w:rsidR="00FC6380" w:rsidRDefault="00FC6380">
      <w:pPr>
        <w:spacing w:line="360" w:lineRule="auto"/>
        <w:jc w:val="both"/>
        <w:rPr>
          <w:sz w:val="22"/>
          <w:szCs w:val="22"/>
        </w:rPr>
      </w:pPr>
      <w:r>
        <w:rPr>
          <w:b/>
          <w:sz w:val="24"/>
          <w:szCs w:val="24"/>
          <w:u w:val="single"/>
        </w:rPr>
        <w:t>Oświadczam, iż zobowiązuję się do:</w:t>
      </w:r>
    </w:p>
    <w:bookmarkEnd w:id="0"/>
    <w:p w:rsidR="00B5771F" w:rsidRDefault="001C13C0" w:rsidP="001C13C0">
      <w:pPr>
        <w:numPr>
          <w:ilvl w:val="0"/>
          <w:numId w:val="29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Dostarczenia</w:t>
      </w:r>
      <w:r w:rsidRPr="0098617C">
        <w:rPr>
          <w:sz w:val="22"/>
          <w:szCs w:val="22"/>
        </w:rPr>
        <w:t xml:space="preserve"> fabrycznie nowego i zapakowanego urządzenia sieciowego klasy UTM ((ang. </w:t>
      </w:r>
      <w:proofErr w:type="spellStart"/>
      <w:r w:rsidRPr="0098617C">
        <w:rPr>
          <w:sz w:val="22"/>
          <w:szCs w:val="22"/>
        </w:rPr>
        <w:t>unified</w:t>
      </w:r>
      <w:proofErr w:type="spellEnd"/>
      <w:r w:rsidRPr="0098617C">
        <w:rPr>
          <w:sz w:val="22"/>
          <w:szCs w:val="22"/>
        </w:rPr>
        <w:t xml:space="preserve"> </w:t>
      </w:r>
      <w:proofErr w:type="spellStart"/>
      <w:r w:rsidRPr="0098617C">
        <w:rPr>
          <w:sz w:val="22"/>
          <w:szCs w:val="22"/>
        </w:rPr>
        <w:t>threat</w:t>
      </w:r>
      <w:proofErr w:type="spellEnd"/>
      <w:r w:rsidRPr="0098617C">
        <w:rPr>
          <w:sz w:val="22"/>
          <w:szCs w:val="22"/>
        </w:rPr>
        <w:t xml:space="preserve"> management) – wielofunkcyjne zapory sieciowe zintegrowane w postaci jednego urządzenia) </w:t>
      </w:r>
      <w:proofErr w:type="spellStart"/>
      <w:r w:rsidRPr="0098617C">
        <w:rPr>
          <w:sz w:val="22"/>
          <w:szCs w:val="22"/>
        </w:rPr>
        <w:t>FortiGate</w:t>
      </w:r>
      <w:proofErr w:type="spellEnd"/>
      <w:r w:rsidRPr="0098617C">
        <w:rPr>
          <w:sz w:val="22"/>
          <w:szCs w:val="22"/>
        </w:rPr>
        <w:t xml:space="preserve"> 91E lub równoważnego. </w:t>
      </w:r>
      <w:r w:rsidR="009562F5">
        <w:rPr>
          <w:sz w:val="22"/>
          <w:szCs w:val="22"/>
        </w:rPr>
        <w:t xml:space="preserve">Urządzenie musi mieć pełna kompatybilność z pozostałymi produktami marki </w:t>
      </w:r>
      <w:proofErr w:type="spellStart"/>
      <w:r w:rsidR="009562F5">
        <w:rPr>
          <w:sz w:val="22"/>
          <w:szCs w:val="22"/>
        </w:rPr>
        <w:t>FortiNet</w:t>
      </w:r>
      <w:proofErr w:type="spellEnd"/>
      <w:r w:rsidR="009562F5">
        <w:rPr>
          <w:sz w:val="22"/>
          <w:szCs w:val="22"/>
        </w:rPr>
        <w:t xml:space="preserve"> w tym </w:t>
      </w:r>
      <w:proofErr w:type="spellStart"/>
      <w:r w:rsidR="009562F5">
        <w:rPr>
          <w:sz w:val="22"/>
          <w:szCs w:val="22"/>
        </w:rPr>
        <w:t>FortiMail</w:t>
      </w:r>
      <w:proofErr w:type="spellEnd"/>
      <w:r w:rsidR="009562F5">
        <w:rPr>
          <w:sz w:val="22"/>
          <w:szCs w:val="22"/>
        </w:rPr>
        <w:t xml:space="preserve"> i </w:t>
      </w:r>
      <w:proofErr w:type="spellStart"/>
      <w:r w:rsidR="009562F5">
        <w:rPr>
          <w:sz w:val="22"/>
          <w:szCs w:val="22"/>
        </w:rPr>
        <w:t>FortiAP</w:t>
      </w:r>
      <w:proofErr w:type="spellEnd"/>
      <w:r w:rsidR="009562F5">
        <w:rPr>
          <w:sz w:val="22"/>
          <w:szCs w:val="22"/>
        </w:rPr>
        <w:t xml:space="preserve"> ze względu na posiadane już przez Zamawiającego produkty.</w:t>
      </w:r>
      <w:r w:rsidR="009562F5" w:rsidRPr="0098617C">
        <w:rPr>
          <w:sz w:val="22"/>
          <w:szCs w:val="22"/>
        </w:rPr>
        <w:t xml:space="preserve"> </w:t>
      </w:r>
      <w:r w:rsidRPr="0098617C">
        <w:rPr>
          <w:sz w:val="22"/>
          <w:szCs w:val="22"/>
        </w:rPr>
        <w:t xml:space="preserve">Dostarczony system bezpieczeństwa musi zapewniać wszystkie wymienione poniżej funkcje bezpieczeństwa oraz funkcjonalności niezależnie od dostawcy łącza. Dopuszcza się aby elementy wchodzące w skład systemu ochrony były zrealizowane w postaci zamkniętej platformy sprzętowej lub w postaci komercyjnej aplikacji instalowanej na platformie ogólnego przeznaczenia. W przypadku implementacji programowej dostawca powinien zapewnić niezbędne platformy sprzętowe wraz z odpowiednio zabezpieczonym systemem operacyjnym. </w:t>
      </w:r>
      <w:r w:rsidR="000B5D98">
        <w:rPr>
          <w:sz w:val="22"/>
          <w:szCs w:val="22"/>
        </w:rPr>
        <w:t>Produkt zamówienia będzie spełniał wszystkie parametry zawarte</w:t>
      </w:r>
      <w:r w:rsidR="00974ACB">
        <w:rPr>
          <w:sz w:val="22"/>
          <w:szCs w:val="22"/>
        </w:rPr>
        <w:t xml:space="preserve"> w opisie przedmiotu zamówienia – Rozdział 1 zapytania.</w:t>
      </w:r>
    </w:p>
    <w:p w:rsidR="000B5D98" w:rsidRDefault="000B5D98" w:rsidP="000B5D98">
      <w:pPr>
        <w:numPr>
          <w:ilvl w:val="0"/>
          <w:numId w:val="29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Dostarczenia</w:t>
      </w:r>
      <w:r w:rsidRPr="0098617C">
        <w:rPr>
          <w:sz w:val="22"/>
          <w:szCs w:val="22"/>
        </w:rPr>
        <w:t xml:space="preserve"> fabrycznie nowego i zapakowanego urządzenia sieciowego klasy UTM ((ang. </w:t>
      </w:r>
      <w:proofErr w:type="spellStart"/>
      <w:r w:rsidRPr="0098617C">
        <w:rPr>
          <w:sz w:val="22"/>
          <w:szCs w:val="22"/>
        </w:rPr>
        <w:t>unified</w:t>
      </w:r>
      <w:proofErr w:type="spellEnd"/>
      <w:r w:rsidRPr="0098617C">
        <w:rPr>
          <w:sz w:val="22"/>
          <w:szCs w:val="22"/>
        </w:rPr>
        <w:t xml:space="preserve"> </w:t>
      </w:r>
      <w:proofErr w:type="spellStart"/>
      <w:r w:rsidRPr="0098617C">
        <w:rPr>
          <w:sz w:val="22"/>
          <w:szCs w:val="22"/>
        </w:rPr>
        <w:t>threat</w:t>
      </w:r>
      <w:proofErr w:type="spellEnd"/>
      <w:r w:rsidRPr="0098617C">
        <w:rPr>
          <w:sz w:val="22"/>
          <w:szCs w:val="22"/>
        </w:rPr>
        <w:t xml:space="preserve"> management) – wielofunkcyjne zapory sieciowe zintegrowane w postaci jednego urządzenia)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FortiWIFI</w:t>
      </w:r>
      <w:proofErr w:type="spellEnd"/>
      <w:r w:rsidRPr="0098617C">
        <w:rPr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 w:rsidRPr="0098617C">
        <w:rPr>
          <w:sz w:val="22"/>
          <w:szCs w:val="22"/>
        </w:rPr>
        <w:t xml:space="preserve">E lub równoważnego. </w:t>
      </w:r>
      <w:r w:rsidR="009562F5">
        <w:rPr>
          <w:sz w:val="22"/>
          <w:szCs w:val="22"/>
        </w:rPr>
        <w:t xml:space="preserve">Urządzenie musi mieć pełna kompatybilność z pozostałymi produktami marki </w:t>
      </w:r>
      <w:proofErr w:type="spellStart"/>
      <w:r w:rsidR="009562F5">
        <w:rPr>
          <w:sz w:val="22"/>
          <w:szCs w:val="22"/>
        </w:rPr>
        <w:t>FortiNet</w:t>
      </w:r>
      <w:proofErr w:type="spellEnd"/>
      <w:r w:rsidR="009562F5">
        <w:rPr>
          <w:sz w:val="22"/>
          <w:szCs w:val="22"/>
        </w:rPr>
        <w:t xml:space="preserve"> w tym </w:t>
      </w:r>
      <w:proofErr w:type="spellStart"/>
      <w:r w:rsidR="009562F5">
        <w:rPr>
          <w:sz w:val="22"/>
          <w:szCs w:val="22"/>
        </w:rPr>
        <w:t>FortiMail</w:t>
      </w:r>
      <w:proofErr w:type="spellEnd"/>
      <w:r w:rsidR="009562F5">
        <w:rPr>
          <w:sz w:val="22"/>
          <w:szCs w:val="22"/>
        </w:rPr>
        <w:t xml:space="preserve"> i </w:t>
      </w:r>
      <w:proofErr w:type="spellStart"/>
      <w:r w:rsidR="009562F5">
        <w:rPr>
          <w:sz w:val="22"/>
          <w:szCs w:val="22"/>
        </w:rPr>
        <w:t>FortiAP</w:t>
      </w:r>
      <w:proofErr w:type="spellEnd"/>
      <w:r w:rsidR="009562F5">
        <w:rPr>
          <w:sz w:val="22"/>
          <w:szCs w:val="22"/>
        </w:rPr>
        <w:t xml:space="preserve"> ze względu na posiadane już przez Zamawiającego produkty.</w:t>
      </w:r>
      <w:r w:rsidR="009562F5" w:rsidRPr="0098617C">
        <w:rPr>
          <w:sz w:val="22"/>
          <w:szCs w:val="22"/>
        </w:rPr>
        <w:t xml:space="preserve"> </w:t>
      </w:r>
      <w:r w:rsidRPr="0098617C">
        <w:rPr>
          <w:sz w:val="22"/>
          <w:szCs w:val="22"/>
        </w:rPr>
        <w:t xml:space="preserve">Dostarczony system bezpieczeństwa musi zapewniać wszystkie wymienione poniżej funkcje bezpieczeństwa oraz funkcjonalności niezależnie od dostawcy łącza. Dopuszcza się aby elementy wchodzące w skład systemu ochrony były zrealizowane w postaci zamkniętej platformy sprzętowej lub w postaci komercyjnej aplikacji instalowanej na platformie ogólnego przeznaczenia. W przypadku implementacji programowej dostawca powinien zapewnić niezbędne platformy sprzętowe wraz z odpowiednio zabezpieczonym systemem operacyjnym. </w:t>
      </w:r>
      <w:r>
        <w:rPr>
          <w:sz w:val="22"/>
          <w:szCs w:val="22"/>
        </w:rPr>
        <w:t>Produkt zamówienia będzie spełniał wszystkie parametry zawarte</w:t>
      </w:r>
      <w:r w:rsidR="00974ACB">
        <w:rPr>
          <w:sz w:val="22"/>
          <w:szCs w:val="22"/>
        </w:rPr>
        <w:t xml:space="preserve"> w opisie przedmiotu zamówienia – Rozdział 1 zapytania.</w:t>
      </w:r>
    </w:p>
    <w:p w:rsidR="000B5D98" w:rsidRDefault="000B5D98" w:rsidP="000B5D98">
      <w:pPr>
        <w:numPr>
          <w:ilvl w:val="0"/>
          <w:numId w:val="29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lastRenderedPageBreak/>
        <w:t>Dostarczenia</w:t>
      </w:r>
      <w:r w:rsidRPr="00CD7D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dwóch </w:t>
      </w:r>
      <w:r w:rsidRPr="00CD7D1E">
        <w:rPr>
          <w:sz w:val="22"/>
          <w:szCs w:val="22"/>
        </w:rPr>
        <w:t xml:space="preserve">fabrycznie nowych i zapakowanych urządzeń sieciowego typu </w:t>
      </w:r>
      <w:proofErr w:type="spellStart"/>
      <w:r w:rsidRPr="00CD7D1E">
        <w:rPr>
          <w:sz w:val="22"/>
          <w:szCs w:val="22"/>
        </w:rPr>
        <w:t>access</w:t>
      </w:r>
      <w:proofErr w:type="spellEnd"/>
      <w:r w:rsidRPr="00CD7D1E">
        <w:rPr>
          <w:sz w:val="22"/>
          <w:szCs w:val="22"/>
        </w:rPr>
        <w:t xml:space="preserve"> point – wielofunkcyjne bezprzewodowe punkty dostępowe </w:t>
      </w:r>
      <w:proofErr w:type="spellStart"/>
      <w:r w:rsidRPr="00CD7D1E">
        <w:rPr>
          <w:sz w:val="22"/>
          <w:szCs w:val="22"/>
        </w:rPr>
        <w:t>FortiAP</w:t>
      </w:r>
      <w:proofErr w:type="spellEnd"/>
      <w:r w:rsidRPr="00CD7D1E">
        <w:rPr>
          <w:sz w:val="22"/>
          <w:szCs w:val="22"/>
        </w:rPr>
        <w:t xml:space="preserve"> 221C</w:t>
      </w:r>
      <w:r>
        <w:rPr>
          <w:sz w:val="22"/>
          <w:szCs w:val="22"/>
        </w:rPr>
        <w:t xml:space="preserve"> lub równoważnych</w:t>
      </w:r>
      <w:r w:rsidRPr="00CD7D1E">
        <w:rPr>
          <w:sz w:val="22"/>
          <w:szCs w:val="22"/>
        </w:rPr>
        <w:t xml:space="preserve">. </w:t>
      </w:r>
      <w:r w:rsidR="009562F5">
        <w:rPr>
          <w:sz w:val="22"/>
          <w:szCs w:val="22"/>
        </w:rPr>
        <w:t xml:space="preserve">Urządzenie musi mieć pełna kompatybilność z pozostałymi produktami marki </w:t>
      </w:r>
      <w:proofErr w:type="spellStart"/>
      <w:r w:rsidR="009562F5">
        <w:rPr>
          <w:sz w:val="22"/>
          <w:szCs w:val="22"/>
        </w:rPr>
        <w:t>FortiNet</w:t>
      </w:r>
      <w:proofErr w:type="spellEnd"/>
      <w:r w:rsidR="009562F5">
        <w:rPr>
          <w:sz w:val="22"/>
          <w:szCs w:val="22"/>
        </w:rPr>
        <w:t xml:space="preserve"> w tym </w:t>
      </w:r>
      <w:proofErr w:type="spellStart"/>
      <w:r w:rsidR="009562F5">
        <w:rPr>
          <w:sz w:val="22"/>
          <w:szCs w:val="22"/>
        </w:rPr>
        <w:t>FortiMail</w:t>
      </w:r>
      <w:proofErr w:type="spellEnd"/>
      <w:r w:rsidR="009562F5">
        <w:rPr>
          <w:sz w:val="22"/>
          <w:szCs w:val="22"/>
        </w:rPr>
        <w:t xml:space="preserve"> i </w:t>
      </w:r>
      <w:proofErr w:type="spellStart"/>
      <w:r w:rsidR="009562F5">
        <w:rPr>
          <w:sz w:val="22"/>
          <w:szCs w:val="22"/>
        </w:rPr>
        <w:t>FortiGate</w:t>
      </w:r>
      <w:proofErr w:type="spellEnd"/>
      <w:r w:rsidR="009562F5">
        <w:rPr>
          <w:sz w:val="22"/>
          <w:szCs w:val="22"/>
        </w:rPr>
        <w:t xml:space="preserve"> ze względu na posiadane już przez Zamawiającego produkty.</w:t>
      </w:r>
      <w:r w:rsidR="009562F5" w:rsidRPr="00CD7D1E">
        <w:rPr>
          <w:sz w:val="22"/>
          <w:szCs w:val="22"/>
        </w:rPr>
        <w:t xml:space="preserve"> </w:t>
      </w:r>
      <w:r w:rsidRPr="00CD7D1E">
        <w:rPr>
          <w:sz w:val="22"/>
          <w:szCs w:val="22"/>
        </w:rPr>
        <w:t xml:space="preserve">Dostarczony system bezpieczeństwa musi zapewniać wszystkie wymienione poniżej funkcje bezpieczeństwa oraz funkcjonalności niezależnie od dostawcy łącza. Dopuszcza się aby elementy wchodzące w skład systemu ochrony były zrealizowane w postaci zamkniętej platformy </w:t>
      </w:r>
      <w:r>
        <w:rPr>
          <w:sz w:val="22"/>
          <w:szCs w:val="22"/>
        </w:rPr>
        <w:t>sprzętowej. Urządzenia muszą posiadać możliwość pełnej kompatybilności z urządzeniami klasy UTM dostarczonymi w punkcie 1 i 2 zamówienia. Produkty zamówienia będą spełniał wszystkie parametry zawarte w opisie przedmiotu zamówienia</w:t>
      </w:r>
      <w:r w:rsidR="00974ACB">
        <w:rPr>
          <w:sz w:val="22"/>
          <w:szCs w:val="22"/>
        </w:rPr>
        <w:t xml:space="preserve"> – Rozdział 1 zapytania.</w:t>
      </w:r>
    </w:p>
    <w:p w:rsidR="000B5D98" w:rsidRDefault="000B5D98" w:rsidP="000B5D98">
      <w:pPr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Dostarczenia 100 licencji odnowień dla pakietu oprogramowania antywirusowego ESET Suite </w:t>
      </w:r>
      <w:proofErr w:type="spellStart"/>
      <w:r>
        <w:rPr>
          <w:sz w:val="22"/>
          <w:szCs w:val="22"/>
        </w:rPr>
        <w:t>Antyvirus</w:t>
      </w:r>
      <w:proofErr w:type="spellEnd"/>
      <w:r>
        <w:rPr>
          <w:sz w:val="22"/>
          <w:szCs w:val="22"/>
        </w:rPr>
        <w:t xml:space="preserve"> na okres jednego roku.</w:t>
      </w:r>
    </w:p>
    <w:p w:rsidR="000B5D98" w:rsidRDefault="000B5D98" w:rsidP="000B5D98">
      <w:pPr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Dostarczenia licencji rocznej na wsparcie i aktualizację pakietu </w:t>
      </w:r>
      <w:proofErr w:type="spellStart"/>
      <w:r>
        <w:rPr>
          <w:sz w:val="22"/>
          <w:szCs w:val="22"/>
        </w:rPr>
        <w:t>VMware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vSphere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Essential</w:t>
      </w:r>
      <w:proofErr w:type="spellEnd"/>
      <w:r>
        <w:rPr>
          <w:sz w:val="22"/>
          <w:szCs w:val="22"/>
        </w:rPr>
        <w:t xml:space="preserve"> Kit Plus.</w:t>
      </w:r>
    </w:p>
    <w:p w:rsidR="000B5D98" w:rsidRPr="000B5D98" w:rsidRDefault="000B5D98" w:rsidP="000B5D98">
      <w:pPr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Wdrożenia</w:t>
      </w:r>
      <w:r w:rsidRPr="000B5D98">
        <w:rPr>
          <w:sz w:val="22"/>
          <w:szCs w:val="22"/>
        </w:rPr>
        <w:t xml:space="preserve"> obejmujące</w:t>
      </w:r>
      <w:r>
        <w:rPr>
          <w:sz w:val="22"/>
          <w:szCs w:val="22"/>
        </w:rPr>
        <w:t>go</w:t>
      </w:r>
      <w:r w:rsidRPr="000B5D98">
        <w:rPr>
          <w:sz w:val="22"/>
          <w:szCs w:val="22"/>
        </w:rPr>
        <w:t>:</w:t>
      </w:r>
    </w:p>
    <w:p w:rsidR="000B5D98" w:rsidRPr="0098617C" w:rsidRDefault="000B5D98" w:rsidP="000B5D98">
      <w:pPr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Instalację urządzeń</w:t>
      </w:r>
      <w:r w:rsidRPr="0098617C">
        <w:rPr>
          <w:sz w:val="22"/>
          <w:szCs w:val="22"/>
        </w:rPr>
        <w:t xml:space="preserve"> w szafie typu </w:t>
      </w:r>
      <w:proofErr w:type="spellStart"/>
      <w:r w:rsidRPr="0098617C">
        <w:rPr>
          <w:sz w:val="22"/>
          <w:szCs w:val="22"/>
        </w:rPr>
        <w:t>rack</w:t>
      </w:r>
      <w:proofErr w:type="spellEnd"/>
      <w:r w:rsidRPr="0098617C">
        <w:rPr>
          <w:sz w:val="22"/>
          <w:szCs w:val="22"/>
        </w:rPr>
        <w:t>,,</w:t>
      </w:r>
    </w:p>
    <w:p w:rsidR="000B5D98" w:rsidRPr="0098617C" w:rsidRDefault="000B5D98" w:rsidP="000B5D98">
      <w:pPr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Konfiguracje</w:t>
      </w:r>
      <w:r w:rsidRPr="0098617C">
        <w:rPr>
          <w:sz w:val="22"/>
          <w:szCs w:val="22"/>
        </w:rPr>
        <w:t xml:space="preserve"> połączenia z istniejącą infrastrukturą w tym:</w:t>
      </w:r>
    </w:p>
    <w:p w:rsidR="000B5D98" w:rsidRPr="0098617C" w:rsidRDefault="000B5D98" w:rsidP="000B5D98">
      <w:pPr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 xml:space="preserve">Przeniesienie istniejących protokołów i ustawień sieciowych typu </w:t>
      </w:r>
      <w:proofErr w:type="spellStart"/>
      <w:r w:rsidRPr="0098617C">
        <w:rPr>
          <w:sz w:val="22"/>
          <w:szCs w:val="22"/>
        </w:rPr>
        <w:t>vpn</w:t>
      </w:r>
      <w:proofErr w:type="spellEnd"/>
      <w:r w:rsidRPr="0098617C">
        <w:rPr>
          <w:sz w:val="22"/>
          <w:szCs w:val="22"/>
        </w:rPr>
        <w:t xml:space="preserve">, </w:t>
      </w:r>
      <w:proofErr w:type="spellStart"/>
      <w:r w:rsidRPr="0098617C">
        <w:rPr>
          <w:sz w:val="22"/>
          <w:szCs w:val="22"/>
        </w:rPr>
        <w:t>vlan</w:t>
      </w:r>
      <w:proofErr w:type="spellEnd"/>
      <w:r w:rsidRPr="0098617C">
        <w:rPr>
          <w:sz w:val="22"/>
          <w:szCs w:val="22"/>
        </w:rPr>
        <w:t xml:space="preserve"> do nowego urządzenia,</w:t>
      </w:r>
    </w:p>
    <w:p w:rsidR="000B5D98" w:rsidRPr="0098617C" w:rsidRDefault="000B5D98" w:rsidP="000B5D98">
      <w:pPr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Dostosowanie polityk do nowego urządzenia</w:t>
      </w:r>
    </w:p>
    <w:p w:rsidR="000B5D98" w:rsidRPr="0098617C" w:rsidRDefault="000B5D98" w:rsidP="000B5D98">
      <w:pPr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Konfiguracje</w:t>
      </w:r>
      <w:r w:rsidRPr="0098617C">
        <w:rPr>
          <w:sz w:val="22"/>
          <w:szCs w:val="22"/>
        </w:rPr>
        <w:t xml:space="preserve"> urządzeń pod kontem protokołu sieciowego 802.1x</w:t>
      </w:r>
    </w:p>
    <w:p w:rsidR="000B5D98" w:rsidRDefault="000B5D98" w:rsidP="000B5D98">
      <w:pPr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Testy połączeń typu VPN, logowania użytkowników AD.</w:t>
      </w:r>
    </w:p>
    <w:p w:rsidR="000B5D98" w:rsidRPr="009562F5" w:rsidRDefault="000B5D98" w:rsidP="009562F5">
      <w:pPr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Sprawdzenie sieci pod względem podatności na zagrożenia z zewnątrz.</w:t>
      </w:r>
    </w:p>
    <w:p w:rsidR="005A4624" w:rsidRDefault="005A4624" w:rsidP="005A4624">
      <w:pPr>
        <w:pStyle w:val="Tekstpodstawowy3"/>
        <w:rPr>
          <w:sz w:val="22"/>
          <w:szCs w:val="22"/>
          <w:u w:val="single"/>
        </w:rPr>
      </w:pPr>
    </w:p>
    <w:p w:rsidR="000B5D98" w:rsidRPr="005A4624" w:rsidRDefault="005A4624" w:rsidP="005A4624">
      <w:pPr>
        <w:pStyle w:val="Tekstpodstawowy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Pozostałe wymagania:</w:t>
      </w:r>
    </w:p>
    <w:p w:rsidR="000B5D98" w:rsidRPr="0098617C" w:rsidRDefault="000B5D98" w:rsidP="009562F5">
      <w:pPr>
        <w:numPr>
          <w:ilvl w:val="0"/>
          <w:numId w:val="31"/>
        </w:numPr>
        <w:suppressAutoHyphens w:val="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Wykonawca dostarczy na własny koszt zamówienie do siedziby zamawiającego:</w:t>
      </w:r>
    </w:p>
    <w:p w:rsidR="000B5D98" w:rsidRPr="0098617C" w:rsidRDefault="000B5D98" w:rsidP="000B5D98">
      <w:pPr>
        <w:ind w:left="720"/>
        <w:jc w:val="both"/>
        <w:rPr>
          <w:sz w:val="22"/>
          <w:szCs w:val="22"/>
        </w:rPr>
      </w:pPr>
    </w:p>
    <w:p w:rsidR="000B5D98" w:rsidRPr="0098617C" w:rsidRDefault="000B5D98" w:rsidP="000B5D98">
      <w:pPr>
        <w:ind w:left="720"/>
        <w:rPr>
          <w:sz w:val="22"/>
          <w:szCs w:val="22"/>
        </w:rPr>
      </w:pPr>
      <w:r w:rsidRPr="0098617C">
        <w:rPr>
          <w:sz w:val="22"/>
          <w:szCs w:val="22"/>
        </w:rPr>
        <w:t>Powiatowy Urząd Pracy w Gryfinie</w:t>
      </w:r>
    </w:p>
    <w:p w:rsidR="000B5D98" w:rsidRPr="0098617C" w:rsidRDefault="000B5D98" w:rsidP="000B5D98">
      <w:pPr>
        <w:ind w:left="720"/>
        <w:rPr>
          <w:sz w:val="22"/>
          <w:szCs w:val="22"/>
        </w:rPr>
      </w:pPr>
      <w:r w:rsidRPr="0098617C">
        <w:rPr>
          <w:sz w:val="22"/>
          <w:szCs w:val="22"/>
        </w:rPr>
        <w:t>Ul. Łużycka 55</w:t>
      </w:r>
    </w:p>
    <w:p w:rsidR="000B5D98" w:rsidRPr="0098617C" w:rsidRDefault="000B5D98" w:rsidP="000B5D98">
      <w:pPr>
        <w:ind w:left="720"/>
        <w:rPr>
          <w:sz w:val="22"/>
          <w:szCs w:val="22"/>
        </w:rPr>
      </w:pPr>
      <w:r w:rsidRPr="0098617C">
        <w:rPr>
          <w:sz w:val="22"/>
          <w:szCs w:val="22"/>
        </w:rPr>
        <w:t>74-100 Gryfino</w:t>
      </w:r>
    </w:p>
    <w:p w:rsidR="000B5D98" w:rsidRDefault="000B5D98" w:rsidP="000B5D98">
      <w:pPr>
        <w:ind w:left="720"/>
        <w:rPr>
          <w:sz w:val="22"/>
          <w:szCs w:val="22"/>
        </w:rPr>
      </w:pPr>
      <w:r w:rsidRPr="0098617C">
        <w:rPr>
          <w:sz w:val="22"/>
          <w:szCs w:val="22"/>
        </w:rPr>
        <w:t>w godzin</w:t>
      </w:r>
      <w:r>
        <w:rPr>
          <w:sz w:val="22"/>
          <w:szCs w:val="22"/>
        </w:rPr>
        <w:t>ach pracy urzędu 7:30-15:30</w:t>
      </w:r>
    </w:p>
    <w:p w:rsidR="000B5D98" w:rsidRDefault="000B5D98" w:rsidP="000B5D98">
      <w:pPr>
        <w:ind w:left="720"/>
        <w:rPr>
          <w:sz w:val="22"/>
          <w:szCs w:val="22"/>
        </w:rPr>
      </w:pPr>
      <w:r>
        <w:rPr>
          <w:sz w:val="22"/>
          <w:szCs w:val="22"/>
        </w:rPr>
        <w:t>oraz jego Filii:</w:t>
      </w:r>
    </w:p>
    <w:p w:rsidR="000B5D98" w:rsidRDefault="000B5D98" w:rsidP="000B5D98">
      <w:pPr>
        <w:ind w:left="720"/>
        <w:rPr>
          <w:sz w:val="22"/>
          <w:szCs w:val="22"/>
        </w:rPr>
      </w:pPr>
      <w:r>
        <w:rPr>
          <w:sz w:val="22"/>
          <w:szCs w:val="22"/>
        </w:rPr>
        <w:t>ul. Dworcowa 3</w:t>
      </w:r>
    </w:p>
    <w:p w:rsidR="000B5D98" w:rsidRPr="0098617C" w:rsidRDefault="000B5D98" w:rsidP="000B5D98">
      <w:pPr>
        <w:ind w:left="720"/>
        <w:rPr>
          <w:sz w:val="22"/>
          <w:szCs w:val="22"/>
        </w:rPr>
      </w:pPr>
      <w:r>
        <w:rPr>
          <w:sz w:val="22"/>
          <w:szCs w:val="22"/>
        </w:rPr>
        <w:t>74-500 Chojna</w:t>
      </w:r>
    </w:p>
    <w:p w:rsidR="000B5D98" w:rsidRPr="0098617C" w:rsidRDefault="000B5D98" w:rsidP="000B5D98">
      <w:pPr>
        <w:jc w:val="both"/>
        <w:rPr>
          <w:sz w:val="22"/>
          <w:szCs w:val="22"/>
        </w:rPr>
      </w:pPr>
    </w:p>
    <w:p w:rsidR="000B5D98" w:rsidRPr="0098617C" w:rsidRDefault="000B5D98" w:rsidP="009562F5">
      <w:pPr>
        <w:numPr>
          <w:ilvl w:val="0"/>
          <w:numId w:val="31"/>
        </w:numPr>
        <w:suppressAutoHyphens w:val="0"/>
        <w:rPr>
          <w:sz w:val="22"/>
          <w:szCs w:val="22"/>
        </w:rPr>
      </w:pPr>
      <w:r w:rsidRPr="0098617C">
        <w:rPr>
          <w:sz w:val="22"/>
          <w:szCs w:val="22"/>
        </w:rPr>
        <w:t>Urządzenia muszą być dostarczone przez oficjalny kanał dystrybucyjny w Polsce.</w:t>
      </w:r>
    </w:p>
    <w:p w:rsidR="000B5D98" w:rsidRDefault="000B5D98" w:rsidP="009562F5">
      <w:pPr>
        <w:numPr>
          <w:ilvl w:val="0"/>
          <w:numId w:val="31"/>
        </w:numPr>
        <w:suppressAutoHyphens w:val="0"/>
        <w:rPr>
          <w:sz w:val="22"/>
          <w:szCs w:val="22"/>
        </w:rPr>
      </w:pPr>
      <w:r w:rsidRPr="0098617C">
        <w:rPr>
          <w:sz w:val="22"/>
          <w:szCs w:val="22"/>
        </w:rPr>
        <w:t>Urządzenia musza być dostarczone z pełną dokumentacją techniczną.</w:t>
      </w:r>
    </w:p>
    <w:p w:rsidR="000B5D98" w:rsidRDefault="000B5D98" w:rsidP="009562F5">
      <w:pPr>
        <w:numPr>
          <w:ilvl w:val="0"/>
          <w:numId w:val="3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Licencje muszą być przekazane w postaci elektronicznej na wskazany przez zamawiającego adres poczty elektronicznej.</w:t>
      </w:r>
    </w:p>
    <w:p w:rsidR="000B5D98" w:rsidRPr="000B5D98" w:rsidRDefault="000B5D98" w:rsidP="009562F5">
      <w:pPr>
        <w:suppressAutoHyphens w:val="0"/>
        <w:jc w:val="both"/>
        <w:rPr>
          <w:sz w:val="22"/>
          <w:szCs w:val="22"/>
        </w:rPr>
      </w:pPr>
    </w:p>
    <w:p w:rsidR="00B5771F" w:rsidRDefault="00B5771F" w:rsidP="00B5771F">
      <w:pPr>
        <w:spacing w:line="276" w:lineRule="auto"/>
        <w:ind w:left="360"/>
        <w:rPr>
          <w:color w:val="FF3333"/>
          <w:sz w:val="22"/>
          <w:szCs w:val="22"/>
        </w:rPr>
      </w:pPr>
    </w:p>
    <w:p w:rsidR="00FC6380" w:rsidRDefault="00FC6380">
      <w:pPr>
        <w:spacing w:line="276" w:lineRule="auto"/>
        <w:jc w:val="both"/>
        <w:rPr>
          <w:sz w:val="24"/>
          <w:szCs w:val="24"/>
        </w:rPr>
      </w:pPr>
    </w:p>
    <w:p w:rsidR="00FC6380" w:rsidRDefault="00FC6380">
      <w:pPr>
        <w:jc w:val="both"/>
      </w:pPr>
      <w:r>
        <w:rPr>
          <w:sz w:val="24"/>
          <w:szCs w:val="24"/>
        </w:rPr>
        <w:t>………………., dnia ……………               …………………………………………………….</w:t>
      </w:r>
    </w:p>
    <w:p w:rsidR="00FC6380" w:rsidRDefault="00FC6380">
      <w:pPr>
        <w:ind w:left="3545"/>
        <w:jc w:val="both"/>
        <w:rPr>
          <w:sz w:val="24"/>
          <w:szCs w:val="24"/>
        </w:rPr>
      </w:pPr>
      <w:r>
        <w:t xml:space="preserve">                    osoba  uprawniona do reprezentowania wykonawcy</w:t>
      </w:r>
    </w:p>
    <w:p w:rsidR="00FC6380" w:rsidRDefault="00FC6380" w:rsidP="005A4624">
      <w:pPr>
        <w:jc w:val="both"/>
        <w:rPr>
          <w:sz w:val="24"/>
          <w:szCs w:val="24"/>
        </w:rPr>
      </w:pPr>
    </w:p>
    <w:p w:rsidR="00FC6380" w:rsidRDefault="00FC6380">
      <w:pPr>
        <w:rPr>
          <w:sz w:val="24"/>
          <w:szCs w:val="24"/>
        </w:rPr>
      </w:pPr>
    </w:p>
    <w:p w:rsidR="00FC6380" w:rsidRDefault="00FC63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OFERTA CENOWA </w:t>
      </w:r>
    </w:p>
    <w:p w:rsidR="00FC6380" w:rsidRDefault="00FC6380">
      <w:pPr>
        <w:rPr>
          <w:b/>
          <w:sz w:val="24"/>
          <w:szCs w:val="24"/>
          <w:u w:val="single"/>
        </w:rPr>
      </w:pPr>
    </w:p>
    <w:p w:rsidR="00FC6380" w:rsidRPr="000B5D98" w:rsidRDefault="00FC6380" w:rsidP="000B5D98">
      <w:pPr>
        <w:pStyle w:val="Nagwek1"/>
        <w:spacing w:before="0" w:after="0"/>
        <w:ind w:left="-142" w:firstLine="142"/>
        <w:jc w:val="right"/>
        <w:rPr>
          <w:rFonts w:ascii="Times New Roman" w:hAnsi="Times New Roman" w:cs="Times New Roman"/>
          <w:b w:val="0"/>
          <w:bCs/>
          <w:i/>
          <w:iCs/>
          <w:sz w:val="26"/>
        </w:rPr>
      </w:pPr>
    </w:p>
    <w:p w:rsidR="00FC6380" w:rsidRDefault="00FC6380">
      <w:pPr>
        <w:rPr>
          <w:sz w:val="24"/>
          <w:szCs w:val="24"/>
        </w:rPr>
      </w:pPr>
      <w:r>
        <w:rPr>
          <w:sz w:val="24"/>
          <w:szCs w:val="24"/>
        </w:rPr>
        <w:t xml:space="preserve">    Łączna cena za realizację </w:t>
      </w:r>
      <w:r w:rsidR="000B5D98">
        <w:rPr>
          <w:sz w:val="24"/>
          <w:szCs w:val="24"/>
        </w:rPr>
        <w:t xml:space="preserve">całości zamówienia </w:t>
      </w:r>
      <w:r w:rsidR="000B5D98">
        <w:rPr>
          <w:sz w:val="24"/>
          <w:szCs w:val="24"/>
        </w:rPr>
        <w:tab/>
      </w:r>
      <w:r w:rsidR="000B5D98">
        <w:rPr>
          <w:sz w:val="24"/>
          <w:szCs w:val="24"/>
        </w:rPr>
        <w:tab/>
      </w:r>
      <w:r w:rsidR="000B5D98">
        <w:rPr>
          <w:sz w:val="24"/>
          <w:szCs w:val="24"/>
        </w:rPr>
        <w:tab/>
      </w:r>
      <w:r>
        <w:rPr>
          <w:sz w:val="24"/>
          <w:szCs w:val="24"/>
        </w:rPr>
        <w:t xml:space="preserve"> …………………….. zł brutto</w:t>
      </w:r>
    </w:p>
    <w:p w:rsidR="00FC6380" w:rsidRDefault="00FC6380">
      <w:pPr>
        <w:rPr>
          <w:sz w:val="24"/>
          <w:szCs w:val="24"/>
        </w:rPr>
      </w:pPr>
    </w:p>
    <w:p w:rsidR="00FC6380" w:rsidRDefault="00FC6380">
      <w:pPr>
        <w:rPr>
          <w:sz w:val="24"/>
          <w:szCs w:val="24"/>
        </w:rPr>
      </w:pPr>
    </w:p>
    <w:p w:rsidR="00FC6380" w:rsidRDefault="00FC6380">
      <w:pPr>
        <w:rPr>
          <w:sz w:val="24"/>
          <w:szCs w:val="24"/>
        </w:rPr>
      </w:pPr>
    </w:p>
    <w:p w:rsidR="00FC6380" w:rsidRDefault="00FC6380">
      <w:pPr>
        <w:jc w:val="both"/>
        <w:rPr>
          <w:sz w:val="24"/>
          <w:szCs w:val="24"/>
        </w:rPr>
      </w:pPr>
    </w:p>
    <w:p w:rsidR="00FC6380" w:rsidRDefault="00FC638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6380" w:rsidRDefault="00FC6380">
      <w:pPr>
        <w:jc w:val="both"/>
      </w:pPr>
      <w:r>
        <w:rPr>
          <w:sz w:val="24"/>
          <w:szCs w:val="24"/>
        </w:rPr>
        <w:t>………………., dnia ……………               …………………………………………………….</w:t>
      </w:r>
    </w:p>
    <w:p w:rsidR="00FC6380" w:rsidRDefault="00FC6380">
      <w:pPr>
        <w:ind w:left="3545"/>
        <w:jc w:val="both"/>
        <w:rPr>
          <w:bCs/>
          <w:i/>
          <w:iCs/>
          <w:sz w:val="26"/>
        </w:rPr>
      </w:pPr>
      <w:r>
        <w:t xml:space="preserve">                  osoba  uprawniona do reprezentowania wykonawcy</w:t>
      </w:r>
    </w:p>
    <w:p w:rsidR="00BF7D71" w:rsidRDefault="00BF7D71" w:rsidP="00BF7D71"/>
    <w:p w:rsidR="00BF7D71" w:rsidRPr="00BF7D71" w:rsidRDefault="00BF7D71" w:rsidP="00BF7D71"/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FC6380"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FC6380" w:rsidRDefault="00FC6380">
            <w:pPr>
              <w:pStyle w:val="Nagwek1"/>
              <w:spacing w:before="0" w:after="0"/>
            </w:pPr>
            <w:r>
              <w:rPr>
                <w:sz w:val="24"/>
              </w:rPr>
              <w:lastRenderedPageBreak/>
              <w:t>Załącznik nr 2   Oświadczenie o spełnianiu warunków udziału w postępowaniu</w:t>
            </w:r>
          </w:p>
        </w:tc>
      </w:tr>
    </w:tbl>
    <w:p w:rsidR="005A4624" w:rsidRDefault="005A462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FC6380" w:rsidRDefault="00FC6380">
      <w:pPr>
        <w:pStyle w:val="Nagwek4"/>
        <w:rPr>
          <w:sz w:val="24"/>
          <w:szCs w:val="24"/>
        </w:rPr>
      </w:pPr>
    </w:p>
    <w:p w:rsidR="00FC6380" w:rsidRDefault="00FC6380">
      <w:pPr>
        <w:pStyle w:val="Stopka"/>
        <w:tabs>
          <w:tab w:val="clear" w:pos="4536"/>
          <w:tab w:val="clear" w:pos="9072"/>
        </w:tabs>
      </w:pPr>
      <w:r>
        <w:rPr>
          <w:sz w:val="24"/>
          <w:szCs w:val="24"/>
        </w:rPr>
        <w:t>......................................................</w:t>
      </w:r>
    </w:p>
    <w:p w:rsidR="00FC6380" w:rsidRDefault="00FC6380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(pieczęć wykonawcy)</w:t>
      </w:r>
    </w:p>
    <w:p w:rsidR="00FC6380" w:rsidRDefault="00FC6380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OŚWIADCZENIE WYKONAWCY</w:t>
      </w:r>
    </w:p>
    <w:p w:rsidR="00FC6380" w:rsidRDefault="00FC63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</w:t>
      </w:r>
    </w:p>
    <w:p w:rsidR="00FC6380" w:rsidRDefault="00FC6380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:rsidR="00FC6380" w:rsidRDefault="00FC638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A4624" w:rsidRDefault="00FC6380" w:rsidP="00E53C75">
      <w:pPr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pn. „</w:t>
      </w:r>
      <w:r w:rsidR="009562F5">
        <w:rPr>
          <w:b/>
          <w:sz w:val="22"/>
          <w:szCs w:val="22"/>
        </w:rPr>
        <w:t>Zakup wznowień licencji, wsparć i urządzeń sieciowych</w:t>
      </w:r>
      <w:r>
        <w:rPr>
          <w:b/>
          <w:sz w:val="22"/>
          <w:szCs w:val="22"/>
        </w:rPr>
        <w:t xml:space="preserve"> dla Powiatowego Urzędu Pracy w Gryfinie”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prowadzonego przez Powiatowy Urząd Pracy w Gryfinie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>
        <w:rPr>
          <w:i/>
          <w:sz w:val="22"/>
          <w:szCs w:val="22"/>
        </w:rPr>
        <w:t>(nazwa firmy i adres wykonawcy)</w:t>
      </w:r>
    </w:p>
    <w:p w:rsidR="00FC6380" w:rsidRDefault="00FC6380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FC6380" w:rsidRDefault="00FC6380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FC6380" w:rsidRDefault="00FC6380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sz w:val="22"/>
          <w:szCs w:val="22"/>
        </w:rPr>
        <w:t xml:space="preserve">oświadczam, co następuje: </w:t>
      </w:r>
      <w:bookmarkStart w:id="1" w:name="_GoBack"/>
      <w:bookmarkEnd w:id="1"/>
    </w:p>
    <w:p w:rsidR="00FC6380" w:rsidRDefault="00FC6380">
      <w:pPr>
        <w:shd w:val="clear" w:color="auto" w:fill="DBE5F1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C6380" w:rsidRDefault="00FC6380">
      <w:pPr>
        <w:jc w:val="both"/>
      </w:pPr>
      <w:r>
        <w:rPr>
          <w:sz w:val="22"/>
          <w:szCs w:val="22"/>
        </w:rPr>
        <w:t>Wykonawca, którego reprezentuję spełnia  samodzielnie</w:t>
      </w:r>
      <w:r w:rsidRPr="002D1EC9">
        <w:rPr>
          <w:color w:val="000000"/>
          <w:sz w:val="22"/>
          <w:szCs w:val="22"/>
        </w:rPr>
        <w:t>/polegając na zasobach innych podmiotów*</w:t>
      </w:r>
      <w:r w:rsidR="002D1EC9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warunki udziału w  postępowaniu  określone w Zapytaniu ofertowym dotyczące:</w:t>
      </w:r>
    </w:p>
    <w:p w:rsidR="00FC6380" w:rsidRDefault="00FC6380">
      <w:pPr>
        <w:jc w:val="both"/>
        <w:rPr>
          <w:sz w:val="22"/>
          <w:szCs w:val="22"/>
        </w:rPr>
      </w:pPr>
    </w:p>
    <w:p w:rsidR="00FC6380" w:rsidRDefault="00FC6380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Zdolności technicznej lub zawodowej dotyczącej Wykonawcy:</w:t>
      </w:r>
    </w:p>
    <w:p w:rsidR="00FC6380" w:rsidRPr="00700B78" w:rsidRDefault="0069105D" w:rsidP="009562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562F5" w:rsidRPr="009562F5">
        <w:rPr>
          <w:sz w:val="22"/>
          <w:szCs w:val="22"/>
        </w:rPr>
        <w:t>Wykonawca składający ofertę musi posiadać doświadczenie w zakresie realizacji dostaw objętych przedmiotem zamówienia - oświadczyć, że w okresie ostatnich 3 lat przed upływem terminu składania ofert, a jeżeli okres prowadzenia działalności jest krótszy – w tym okresie zrealizował co najmniej 3 dostawy przedmiotów opisanych w zamówieniu.</w:t>
      </w:r>
      <w:r w:rsidR="0003736E">
        <w:rPr>
          <w:sz w:val="22"/>
          <w:szCs w:val="22"/>
        </w:rPr>
        <w:t>.</w:t>
      </w:r>
    </w:p>
    <w:p w:rsidR="00FC6380" w:rsidRDefault="00FC6380">
      <w:pPr>
        <w:jc w:val="both"/>
        <w:rPr>
          <w:i/>
          <w:sz w:val="22"/>
          <w:szCs w:val="22"/>
        </w:rPr>
      </w:pPr>
    </w:p>
    <w:p w:rsidR="009562F5" w:rsidRPr="009562F5" w:rsidRDefault="00FC6380" w:rsidP="009562F5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FC6380" w:rsidRPr="00E53C75" w:rsidRDefault="009562F5" w:rsidP="00E53C75">
      <w:pPr>
        <w:jc w:val="both"/>
        <w:rPr>
          <w:b/>
          <w:sz w:val="22"/>
          <w:szCs w:val="22"/>
        </w:rPr>
      </w:pPr>
      <w:r w:rsidRPr="009562F5">
        <w:rPr>
          <w:sz w:val="22"/>
          <w:szCs w:val="22"/>
        </w:rPr>
        <w:t>Wykonawca składający ofertę musi dysponować osobami, które będą uczestniczyć w wykonaniu zamówienia, posiadając kwalifikacje zawodowe i doświadczenie zawodowe adekwatnym do przedmiotu zamówienia.</w:t>
      </w:r>
    </w:p>
    <w:p w:rsidR="005A4624" w:rsidRDefault="005A4624">
      <w:pPr>
        <w:pStyle w:val="Tekstpodstawowy22"/>
        <w:jc w:val="both"/>
        <w:rPr>
          <w:sz w:val="18"/>
        </w:rPr>
      </w:pPr>
    </w:p>
    <w:p w:rsidR="005A4624" w:rsidRDefault="005A4624">
      <w:pPr>
        <w:pStyle w:val="Tekstpodstawowy22"/>
        <w:jc w:val="both"/>
        <w:rPr>
          <w:sz w:val="18"/>
        </w:rPr>
      </w:pPr>
    </w:p>
    <w:p w:rsidR="005A4624" w:rsidRDefault="005A4624">
      <w:pPr>
        <w:pStyle w:val="Tekstpodstawowy22"/>
        <w:jc w:val="both"/>
        <w:rPr>
          <w:sz w:val="18"/>
        </w:rPr>
      </w:pPr>
    </w:p>
    <w:p w:rsidR="00FC6380" w:rsidRDefault="00FC6380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FC6380" w:rsidRDefault="00FC6380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>
        <w:rPr>
          <w:sz w:val="18"/>
        </w:rPr>
        <w:t xml:space="preserve">………………….. dnia …………… </w:t>
      </w:r>
      <w:r>
        <w:rPr>
          <w:sz w:val="18"/>
        </w:rPr>
        <w:tab/>
        <w:t xml:space="preserve">                                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(podpis osoby uprawnionej do reprezentacji wykonawcy )      </w:t>
      </w:r>
    </w:p>
    <w:p w:rsidR="00BF7D71" w:rsidRDefault="00BF7D71" w:rsidP="00BF7D71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BF7D71" w:rsidRDefault="00BF7D71" w:rsidP="00E53C75">
      <w:pPr>
        <w:shd w:val="clear" w:color="auto" w:fill="DBE5F1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="00E53C75">
        <w:rPr>
          <w:rFonts w:ascii="Arial" w:hAnsi="Arial" w:cs="Arial"/>
          <w:sz w:val="21"/>
          <w:szCs w:val="21"/>
        </w:rPr>
        <w:t xml:space="preserve"> </w:t>
      </w:r>
    </w:p>
    <w:p w:rsidR="00BF7D71" w:rsidRPr="004F2BFB" w:rsidRDefault="00BF7D71" w:rsidP="00BF7D71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 xml:space="preserve">Oświadczam, że w celu wykazania spełniania warunków udziału w postępowaniu, określonych </w:t>
      </w:r>
      <w:r w:rsidR="00700B78">
        <w:rPr>
          <w:sz w:val="22"/>
          <w:szCs w:val="22"/>
        </w:rPr>
        <w:t>przez zamawiającego w Zapytaniu ofertowym</w:t>
      </w:r>
      <w:r w:rsidRPr="004F2BFB">
        <w:rPr>
          <w:sz w:val="22"/>
          <w:szCs w:val="22"/>
        </w:rPr>
        <w:t xml:space="preserve"> polega</w:t>
      </w:r>
      <w:r w:rsidR="00700B78">
        <w:rPr>
          <w:sz w:val="22"/>
          <w:szCs w:val="22"/>
        </w:rPr>
        <w:t>m na zasobach następującego/</w:t>
      </w:r>
      <w:proofErr w:type="spellStart"/>
      <w:r w:rsidR="00700B78">
        <w:rPr>
          <w:sz w:val="22"/>
          <w:szCs w:val="22"/>
        </w:rPr>
        <w:t>ych</w:t>
      </w:r>
      <w:proofErr w:type="spellEnd"/>
      <w:r w:rsidR="00700B78">
        <w:rPr>
          <w:sz w:val="22"/>
          <w:szCs w:val="22"/>
        </w:rPr>
        <w:t xml:space="preserve"> </w:t>
      </w:r>
      <w:r w:rsidRPr="004F2BFB">
        <w:rPr>
          <w:sz w:val="22"/>
          <w:szCs w:val="22"/>
        </w:rPr>
        <w:t>podmiotu/ów</w:t>
      </w:r>
      <w:r w:rsidRPr="004F2BFB">
        <w:rPr>
          <w:i/>
          <w:sz w:val="22"/>
          <w:szCs w:val="22"/>
        </w:rPr>
        <w:t xml:space="preserve"> (wskazać podmiot</w:t>
      </w:r>
      <w:r w:rsidR="00700B78">
        <w:rPr>
          <w:i/>
          <w:sz w:val="22"/>
          <w:szCs w:val="22"/>
        </w:rPr>
        <w:t xml:space="preserve">           </w:t>
      </w:r>
      <w:r w:rsidRPr="004F2BFB">
        <w:rPr>
          <w:i/>
          <w:sz w:val="22"/>
          <w:szCs w:val="22"/>
        </w:rPr>
        <w:t xml:space="preserve"> i określić odpowiedni zakres dla wskazanego </w:t>
      </w:r>
      <w:r>
        <w:rPr>
          <w:i/>
          <w:sz w:val="22"/>
          <w:szCs w:val="22"/>
        </w:rPr>
        <w:t xml:space="preserve">podmiotu </w:t>
      </w:r>
      <w:r w:rsidRPr="00236B73">
        <w:rPr>
          <w:i/>
          <w:sz w:val="22"/>
          <w:szCs w:val="22"/>
          <w:u w:val="single"/>
        </w:rPr>
        <w:t>oraz załączyć dokument o oddani</w:t>
      </w:r>
      <w:r w:rsidR="00700B78">
        <w:rPr>
          <w:i/>
          <w:sz w:val="22"/>
          <w:szCs w:val="22"/>
          <w:u w:val="single"/>
        </w:rPr>
        <w:t>u</w:t>
      </w:r>
      <w:r w:rsidRPr="00236B73">
        <w:rPr>
          <w:i/>
          <w:sz w:val="22"/>
          <w:szCs w:val="22"/>
          <w:u w:val="single"/>
        </w:rPr>
        <w:t xml:space="preserve"> do dyspozycji odpowiednich zasobów</w:t>
      </w:r>
      <w:r>
        <w:rPr>
          <w:i/>
          <w:sz w:val="22"/>
          <w:szCs w:val="22"/>
        </w:rPr>
        <w:t xml:space="preserve"> </w:t>
      </w:r>
      <w:r w:rsidRPr="004F2BFB">
        <w:rPr>
          <w:i/>
          <w:sz w:val="22"/>
          <w:szCs w:val="22"/>
        </w:rPr>
        <w:t xml:space="preserve">): </w:t>
      </w:r>
    </w:p>
    <w:p w:rsidR="00BF7D71" w:rsidRPr="004F2BFB" w:rsidRDefault="00BF7D71" w:rsidP="00BF7D71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 ……………………………………………………………………………………………………………..………….</w:t>
      </w:r>
    </w:p>
    <w:p w:rsidR="00BF7D71" w:rsidRPr="004F2BFB" w:rsidRDefault="00BF7D71" w:rsidP="00BF7D71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..……………………………………………………………………………………………………………….</w:t>
      </w:r>
      <w:r>
        <w:rPr>
          <w:sz w:val="22"/>
          <w:szCs w:val="22"/>
        </w:rPr>
        <w:t>………</w:t>
      </w:r>
    </w:p>
    <w:p w:rsidR="00BF7D71" w:rsidRPr="004F2BFB" w:rsidRDefault="00BF7D71" w:rsidP="00BF7D71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w następującym zakresie: …………………………………………………………………………….……</w:t>
      </w:r>
      <w:r>
        <w:rPr>
          <w:sz w:val="22"/>
          <w:szCs w:val="22"/>
        </w:rPr>
        <w:t>…………</w:t>
      </w:r>
    </w:p>
    <w:p w:rsidR="00BF7D71" w:rsidRPr="004F2BFB" w:rsidRDefault="00BF7D71" w:rsidP="00BF7D71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BF7D71" w:rsidRDefault="00BF7D71" w:rsidP="00BF7D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F7D71" w:rsidRDefault="00BF7D71" w:rsidP="00BF7D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F7D71" w:rsidRDefault="00BF7D71" w:rsidP="00BF7D71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BF7D71" w:rsidRDefault="00BF7D71" w:rsidP="00BF7D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F7D71" w:rsidRPr="00E53C75" w:rsidRDefault="00BF7D71" w:rsidP="00E53C75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</w:t>
      </w:r>
      <w:r w:rsidR="00E53C75">
        <w:rPr>
          <w:rFonts w:ascii="Arial" w:hAnsi="Arial" w:cs="Arial"/>
          <w:b/>
          <w:sz w:val="21"/>
          <w:szCs w:val="21"/>
        </w:rPr>
        <w:t xml:space="preserve"> DOTYCZĄCE PODANYCH INFORMACJI:</w:t>
      </w:r>
    </w:p>
    <w:p w:rsidR="00BF7D71" w:rsidRPr="004F2BFB" w:rsidRDefault="00BF7D71" w:rsidP="00BF7D71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Oświadczam, że wszystkie informacje podane w powyższych oświadczeniach są aktualne </w:t>
      </w:r>
      <w:r w:rsidRPr="004F2BF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F7D71" w:rsidRDefault="00BF7D71" w:rsidP="00BF7D71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BF7D71" w:rsidRDefault="00BF7D71" w:rsidP="00BF7D71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FC6380" w:rsidRDefault="00BF7D71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944248" w:rsidTr="00FC6380"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248" w:rsidRDefault="00944248" w:rsidP="00FC6380">
            <w:pPr>
              <w:pStyle w:val="Nagwek1"/>
              <w:spacing w:before="0" w:after="0"/>
            </w:pPr>
            <w:r>
              <w:rPr>
                <w:sz w:val="24"/>
              </w:rPr>
              <w:lastRenderedPageBreak/>
              <w:t>Załącznik nr 3   Oświadczenie dotyczące przesłanek wykluczenia z postępowania</w:t>
            </w:r>
          </w:p>
        </w:tc>
      </w:tr>
    </w:tbl>
    <w:p w:rsidR="00FC6380" w:rsidRPr="006E7F9A" w:rsidRDefault="00FC6380" w:rsidP="006E7F9A">
      <w:pPr>
        <w:pStyle w:val="Nagwek4"/>
        <w:rPr>
          <w:rFonts w:ascii="Arial" w:hAnsi="Arial" w:cs="Arial"/>
          <w:sz w:val="24"/>
        </w:rPr>
      </w:pPr>
    </w:p>
    <w:p w:rsidR="00FC6380" w:rsidRDefault="00FC6380">
      <w:pPr>
        <w:pStyle w:val="Stopka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                   </w:t>
      </w:r>
    </w:p>
    <w:p w:rsidR="00FC6380" w:rsidRDefault="00FC638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FC6380" w:rsidRDefault="00FC6380">
      <w:pPr>
        <w:pStyle w:val="Stopka"/>
        <w:tabs>
          <w:tab w:val="clear" w:pos="4536"/>
          <w:tab w:val="clear" w:pos="9072"/>
        </w:tabs>
      </w:pPr>
      <w:r>
        <w:rPr>
          <w:sz w:val="24"/>
          <w:szCs w:val="24"/>
        </w:rPr>
        <w:t>......................................................</w:t>
      </w:r>
    </w:p>
    <w:p w:rsidR="00FC6380" w:rsidRDefault="00FC638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>
        <w:t xml:space="preserve">             (pieczęć wykonawcy)</w:t>
      </w:r>
    </w:p>
    <w:p w:rsidR="00FC6380" w:rsidRDefault="00FC638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FC6380" w:rsidRDefault="00FC6380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  <w:sz w:val="24"/>
          <w:szCs w:val="24"/>
        </w:rPr>
        <w:t>OŚWIADCZENIE WYKONAWCY</w:t>
      </w:r>
    </w:p>
    <w:p w:rsidR="00FC6380" w:rsidRDefault="00FC6380">
      <w:pPr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FC6380" w:rsidRDefault="00FC6380">
      <w:pPr>
        <w:jc w:val="center"/>
        <w:rPr>
          <w:rFonts w:ascii="Arial" w:hAnsi="Arial" w:cs="Arial"/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FC6380" w:rsidRDefault="00FC6380">
      <w:pPr>
        <w:jc w:val="center"/>
        <w:rPr>
          <w:rFonts w:ascii="Arial" w:hAnsi="Arial" w:cs="Arial"/>
          <w:b/>
        </w:rPr>
      </w:pPr>
    </w:p>
    <w:p w:rsidR="00FC6380" w:rsidRDefault="00FC6380">
      <w:pPr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pn.„</w:t>
      </w:r>
      <w:r w:rsidR="009562F5" w:rsidRPr="009562F5">
        <w:rPr>
          <w:b/>
          <w:sz w:val="22"/>
          <w:szCs w:val="22"/>
        </w:rPr>
        <w:t xml:space="preserve"> </w:t>
      </w:r>
      <w:r w:rsidR="009562F5">
        <w:rPr>
          <w:b/>
          <w:sz w:val="22"/>
          <w:szCs w:val="22"/>
        </w:rPr>
        <w:t xml:space="preserve">Zakup wznowień licencji, wsparć i urządzeń sieciowych </w:t>
      </w:r>
      <w:r>
        <w:rPr>
          <w:b/>
          <w:sz w:val="22"/>
          <w:szCs w:val="22"/>
        </w:rPr>
        <w:t>dla Powiatowego Urzędu Pracy w Gryfinie”</w:t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prowadzonego przez Powiatowy Urząd Pracy w Gryfinie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>
        <w:rPr>
          <w:i/>
          <w:sz w:val="22"/>
          <w:szCs w:val="22"/>
        </w:rPr>
        <w:t>(nazwa firmy i adres wykonawcy)</w:t>
      </w:r>
    </w:p>
    <w:p w:rsidR="00FC6380" w:rsidRDefault="00FC6380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FC6380" w:rsidRDefault="00FC6380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FC6380" w:rsidRDefault="00FC6380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FC6380" w:rsidRDefault="00FC6380" w:rsidP="006E7F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co następuje: </w:t>
      </w:r>
    </w:p>
    <w:p w:rsidR="006E7F9A" w:rsidRDefault="006E7F9A" w:rsidP="006E7F9A">
      <w:pPr>
        <w:spacing w:line="360" w:lineRule="auto"/>
        <w:jc w:val="both"/>
        <w:rPr>
          <w:sz w:val="22"/>
          <w:szCs w:val="22"/>
        </w:rPr>
      </w:pPr>
    </w:p>
    <w:p w:rsidR="00FC6380" w:rsidRDefault="00FC6380">
      <w:pPr>
        <w:shd w:val="clear" w:color="auto" w:fill="DBE5F1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FC6380" w:rsidRDefault="00FC6380">
      <w:pPr>
        <w:pStyle w:val="Akapitzlist"/>
        <w:spacing w:line="360" w:lineRule="auto"/>
        <w:rPr>
          <w:rFonts w:ascii="Arial" w:hAnsi="Arial" w:cs="Arial"/>
        </w:rPr>
      </w:pPr>
    </w:p>
    <w:p w:rsidR="00FC6380" w:rsidRDefault="00FC6380">
      <w:pPr>
        <w:pStyle w:val="Akapitzlist"/>
        <w:ind w:left="0"/>
        <w:jc w:val="left"/>
        <w:rPr>
          <w:i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FC6380" w:rsidRDefault="00FC6380">
      <w:pPr>
        <w:jc w:val="both"/>
        <w:rPr>
          <w:i/>
          <w:sz w:val="22"/>
          <w:szCs w:val="22"/>
        </w:rPr>
      </w:pPr>
    </w:p>
    <w:p w:rsidR="00FC6380" w:rsidRDefault="00FC6380">
      <w:pPr>
        <w:jc w:val="both"/>
        <w:rPr>
          <w:i/>
          <w:sz w:val="22"/>
          <w:szCs w:val="22"/>
        </w:rPr>
      </w:pPr>
    </w:p>
    <w:p w:rsidR="00FC6380" w:rsidRDefault="00FC6380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FC6380" w:rsidRDefault="00FC6380">
      <w:pPr>
        <w:ind w:left="5664" w:firstLine="708"/>
        <w:jc w:val="both"/>
        <w:rPr>
          <w:sz w:val="22"/>
          <w:szCs w:val="22"/>
        </w:rPr>
      </w:pPr>
      <w:r>
        <w:rPr>
          <w:i/>
        </w:rPr>
        <w:t>(podpis)</w:t>
      </w:r>
    </w:p>
    <w:p w:rsidR="006E7F9A" w:rsidRPr="001E584B" w:rsidRDefault="006E7F9A" w:rsidP="006E7F9A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</w:t>
      </w:r>
      <w:r w:rsidRPr="001E584B">
        <w:rPr>
          <w:i/>
          <w:sz w:val="22"/>
          <w:szCs w:val="22"/>
        </w:rPr>
        <w:t>(podać mającą zastosowanie podstawę wykluczenia spośród wymienionych w art. 24 ust. 1 pkt 13-14, 16-</w:t>
      </w:r>
      <w:r>
        <w:rPr>
          <w:i/>
          <w:sz w:val="22"/>
          <w:szCs w:val="22"/>
        </w:rPr>
        <w:t>20</w:t>
      </w:r>
      <w:r w:rsidRPr="001E584B">
        <w:rPr>
          <w:i/>
          <w:sz w:val="22"/>
          <w:szCs w:val="22"/>
        </w:rPr>
        <w:t>).</w:t>
      </w:r>
      <w:r w:rsidRPr="001E584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podjąłem następujące środki naprawcze: …………………………………………………………………………..</w:t>
      </w:r>
    </w:p>
    <w:p w:rsidR="006E7F9A" w:rsidRPr="001E584B" w:rsidRDefault="006E7F9A" w:rsidP="006E7F9A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>…………………………………………………………………………………………..…………………...........……</w:t>
      </w:r>
    </w:p>
    <w:p w:rsidR="006E7F9A" w:rsidRPr="001E584B" w:rsidRDefault="006E7F9A" w:rsidP="006E7F9A">
      <w:pPr>
        <w:jc w:val="both"/>
        <w:rPr>
          <w:sz w:val="22"/>
          <w:szCs w:val="22"/>
        </w:rPr>
      </w:pPr>
    </w:p>
    <w:p w:rsidR="006E7F9A" w:rsidRPr="00F62DE7" w:rsidRDefault="006E7F9A" w:rsidP="006E7F9A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6E7F9A" w:rsidRDefault="006E7F9A" w:rsidP="006E7F9A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6E7F9A" w:rsidRPr="00F62DE7" w:rsidRDefault="006E7F9A" w:rsidP="006E7F9A">
      <w:pPr>
        <w:ind w:left="5664" w:firstLine="708"/>
        <w:jc w:val="both"/>
        <w:rPr>
          <w:i/>
        </w:rPr>
      </w:pPr>
    </w:p>
    <w:p w:rsidR="006E7F9A" w:rsidRPr="003C58F8" w:rsidRDefault="006E7F9A" w:rsidP="006E7F9A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6E7F9A" w:rsidRPr="009375EB" w:rsidRDefault="006E7F9A" w:rsidP="006E7F9A">
      <w:pPr>
        <w:spacing w:line="360" w:lineRule="auto"/>
        <w:jc w:val="both"/>
        <w:rPr>
          <w:rFonts w:ascii="Arial" w:hAnsi="Arial" w:cs="Arial"/>
          <w:b/>
        </w:rPr>
      </w:pPr>
    </w:p>
    <w:p w:rsidR="006E7F9A" w:rsidRPr="00F62DE7" w:rsidRDefault="006E7F9A" w:rsidP="006E7F9A">
      <w:pPr>
        <w:rPr>
          <w:sz w:val="22"/>
          <w:szCs w:val="22"/>
        </w:rPr>
      </w:pPr>
      <w:r w:rsidRPr="00F62DE7">
        <w:rPr>
          <w:sz w:val="22"/>
          <w:szCs w:val="22"/>
        </w:rPr>
        <w:t>Oświadczam, że w stosunku do następującego/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podmiotu/</w:t>
      </w:r>
      <w:proofErr w:type="spellStart"/>
      <w:r w:rsidRPr="00F62DE7">
        <w:rPr>
          <w:sz w:val="22"/>
          <w:szCs w:val="22"/>
        </w:rPr>
        <w:t>tów</w:t>
      </w:r>
      <w:proofErr w:type="spellEnd"/>
      <w:r w:rsidRPr="00F62DE7">
        <w:rPr>
          <w:sz w:val="22"/>
          <w:szCs w:val="22"/>
        </w:rPr>
        <w:t>, na którego/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zasoby  powołuję  się  w  niniejszym  postępowaniu,  tj.: …………………………………………………………… </w:t>
      </w:r>
      <w:r w:rsidRPr="00F62DE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62DE7">
        <w:rPr>
          <w:i/>
          <w:sz w:val="22"/>
          <w:szCs w:val="22"/>
        </w:rPr>
        <w:t>CEiDG</w:t>
      </w:r>
      <w:proofErr w:type="spellEnd"/>
      <w:r w:rsidRPr="00F62DE7">
        <w:rPr>
          <w:i/>
          <w:sz w:val="22"/>
          <w:szCs w:val="22"/>
        </w:rPr>
        <w:t xml:space="preserve">) </w:t>
      </w:r>
      <w:r w:rsidRPr="00F62DE7">
        <w:rPr>
          <w:sz w:val="22"/>
          <w:szCs w:val="22"/>
        </w:rPr>
        <w:t>nie zachodzą podstawy wykluczenia z postępowania o udzielenie zamówienia.</w:t>
      </w:r>
    </w:p>
    <w:p w:rsidR="006E7F9A" w:rsidRPr="005A73FB" w:rsidRDefault="006E7F9A" w:rsidP="006E7F9A">
      <w:pPr>
        <w:spacing w:line="360" w:lineRule="auto"/>
        <w:jc w:val="both"/>
        <w:rPr>
          <w:rFonts w:ascii="Arial" w:hAnsi="Arial" w:cs="Arial"/>
        </w:rPr>
      </w:pPr>
    </w:p>
    <w:p w:rsidR="006E7F9A" w:rsidRPr="00F62DE7" w:rsidRDefault="006E7F9A" w:rsidP="006E7F9A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6E7F9A" w:rsidRPr="00F62DE7" w:rsidRDefault="006E7F9A" w:rsidP="006E7F9A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6E7F9A" w:rsidRPr="001D3A19" w:rsidRDefault="006E7F9A" w:rsidP="006E7F9A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7F9A" w:rsidRPr="009375EB" w:rsidRDefault="006E7F9A" w:rsidP="006E7F9A">
      <w:pPr>
        <w:spacing w:line="360" w:lineRule="auto"/>
        <w:jc w:val="both"/>
        <w:rPr>
          <w:rFonts w:ascii="Arial" w:hAnsi="Arial" w:cs="Arial"/>
          <w:b/>
        </w:rPr>
      </w:pPr>
    </w:p>
    <w:p w:rsidR="006E7F9A" w:rsidRDefault="006E7F9A" w:rsidP="006E7F9A">
      <w:pPr>
        <w:jc w:val="both"/>
        <w:rPr>
          <w:sz w:val="22"/>
          <w:szCs w:val="22"/>
        </w:rPr>
      </w:pPr>
      <w:r w:rsidRPr="0010061F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>
        <w:rPr>
          <w:sz w:val="22"/>
          <w:szCs w:val="22"/>
        </w:rPr>
        <w:t>p</w:t>
      </w:r>
      <w:r w:rsidRPr="0010061F">
        <w:rPr>
          <w:sz w:val="22"/>
          <w:szCs w:val="22"/>
        </w:rPr>
        <w:t>rzedstawianiu informacji.</w:t>
      </w:r>
    </w:p>
    <w:p w:rsidR="006E7F9A" w:rsidRDefault="006E7F9A" w:rsidP="006E7F9A">
      <w:pPr>
        <w:jc w:val="both"/>
        <w:rPr>
          <w:sz w:val="22"/>
          <w:szCs w:val="22"/>
        </w:rPr>
      </w:pPr>
    </w:p>
    <w:p w:rsidR="006E7F9A" w:rsidRPr="00F62DE7" w:rsidRDefault="006E7F9A" w:rsidP="006E7F9A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6E7F9A" w:rsidRPr="00F62DE7" w:rsidRDefault="006E7F9A" w:rsidP="006E7F9A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FC6380" w:rsidRDefault="006E7F9A" w:rsidP="006E7F9A">
      <w:pPr>
        <w:jc w:val="both"/>
        <w:rPr>
          <w:sz w:val="22"/>
          <w:szCs w:val="22"/>
        </w:rPr>
      </w:pPr>
      <w:r>
        <w:rPr>
          <w:rFonts w:ascii="Arial" w:hAnsi="Arial" w:cs="Arial"/>
          <w:sz w:val="24"/>
        </w:rPr>
        <w:t xml:space="preserve">                           </w:t>
      </w:r>
    </w:p>
    <w:sectPr w:rsidR="00FC6380">
      <w:pgSz w:w="11906" w:h="16838"/>
      <w:pgMar w:top="993" w:right="707" w:bottom="709" w:left="993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</w:abstractNum>
  <w:abstractNum w:abstractNumId="3" w15:restartNumberingAfterBreak="0">
    <w:nsid w:val="00000004"/>
    <w:multiLevelType w:val="multilevel"/>
    <w:tmpl w:val="3D369BF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08" w:hanging="1008"/>
      </w:pPr>
      <w:rPr>
        <w:b/>
        <w:bCs/>
        <w:i/>
        <w:i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56" w:hanging="456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00" w:hanging="360"/>
      </w:pPr>
      <w:rPr>
        <w:b/>
        <w:color w:val="00000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00" w:hanging="360"/>
      </w:pPr>
      <w:rPr>
        <w:b/>
        <w:color w:val="000000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405"/>
      </w:pPr>
      <w:rPr>
        <w:rFonts w:ascii="Symbol" w:hAnsi="Symbol" w:cs="Symbol"/>
        <w:b w:val="0"/>
        <w:color w:val="00000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4"/>
        <w:szCs w:val="22"/>
      </w:rPr>
    </w:lvl>
  </w:abstractNum>
  <w:abstractNum w:abstractNumId="9" w15:restartNumberingAfterBreak="0">
    <w:nsid w:val="0000000A"/>
    <w:multiLevelType w:val="singleLevel"/>
    <w:tmpl w:val="2132DAD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0D"/>
    <w:multiLevelType w:val="multilevel"/>
    <w:tmpl w:val="EC14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5" w15:restartNumberingAfterBreak="0">
    <w:nsid w:val="01025EF8"/>
    <w:multiLevelType w:val="hybridMultilevel"/>
    <w:tmpl w:val="30082A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D6166C2"/>
    <w:multiLevelType w:val="hybridMultilevel"/>
    <w:tmpl w:val="C85E784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0EFD4153"/>
    <w:multiLevelType w:val="hybridMultilevel"/>
    <w:tmpl w:val="864A36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A88109A"/>
    <w:multiLevelType w:val="hybridMultilevel"/>
    <w:tmpl w:val="6660F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41ADE"/>
    <w:multiLevelType w:val="hybridMultilevel"/>
    <w:tmpl w:val="E1BC6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9704C"/>
    <w:multiLevelType w:val="hybridMultilevel"/>
    <w:tmpl w:val="9DAA2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F02C5E"/>
    <w:multiLevelType w:val="hybridMultilevel"/>
    <w:tmpl w:val="252436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5CE4F87"/>
    <w:multiLevelType w:val="hybridMultilevel"/>
    <w:tmpl w:val="7F729E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0B5434"/>
    <w:multiLevelType w:val="hybridMultilevel"/>
    <w:tmpl w:val="6660F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95DE5"/>
    <w:multiLevelType w:val="hybridMultilevel"/>
    <w:tmpl w:val="E7229F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1F51C0"/>
    <w:multiLevelType w:val="hybridMultilevel"/>
    <w:tmpl w:val="30082A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024607"/>
    <w:multiLevelType w:val="hybridMultilevel"/>
    <w:tmpl w:val="85F203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803524"/>
    <w:multiLevelType w:val="hybridMultilevel"/>
    <w:tmpl w:val="30082A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C1F21B8"/>
    <w:multiLevelType w:val="hybridMultilevel"/>
    <w:tmpl w:val="341C92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9D7CDE"/>
    <w:multiLevelType w:val="multilevel"/>
    <w:tmpl w:val="EC145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B264245"/>
    <w:multiLevelType w:val="hybridMultilevel"/>
    <w:tmpl w:val="E1BC6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3"/>
  </w:num>
  <w:num w:numId="17">
    <w:abstractNumId w:val="19"/>
  </w:num>
  <w:num w:numId="18">
    <w:abstractNumId w:val="20"/>
  </w:num>
  <w:num w:numId="19">
    <w:abstractNumId w:val="27"/>
  </w:num>
  <w:num w:numId="20">
    <w:abstractNumId w:val="28"/>
  </w:num>
  <w:num w:numId="21">
    <w:abstractNumId w:val="26"/>
  </w:num>
  <w:num w:numId="22">
    <w:abstractNumId w:val="17"/>
  </w:num>
  <w:num w:numId="23">
    <w:abstractNumId w:val="22"/>
  </w:num>
  <w:num w:numId="24">
    <w:abstractNumId w:val="21"/>
  </w:num>
  <w:num w:numId="25">
    <w:abstractNumId w:val="16"/>
  </w:num>
  <w:num w:numId="26">
    <w:abstractNumId w:val="25"/>
  </w:num>
  <w:num w:numId="27">
    <w:abstractNumId w:val="15"/>
  </w:num>
  <w:num w:numId="28">
    <w:abstractNumId w:val="29"/>
  </w:num>
  <w:num w:numId="29">
    <w:abstractNumId w:val="18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48"/>
    <w:rsid w:val="00004E58"/>
    <w:rsid w:val="0003736E"/>
    <w:rsid w:val="000B5D98"/>
    <w:rsid w:val="001C13C0"/>
    <w:rsid w:val="001E5394"/>
    <w:rsid w:val="00234AB4"/>
    <w:rsid w:val="00282C23"/>
    <w:rsid w:val="002D1EC9"/>
    <w:rsid w:val="004B5393"/>
    <w:rsid w:val="004C1945"/>
    <w:rsid w:val="005A4624"/>
    <w:rsid w:val="005C04E7"/>
    <w:rsid w:val="0069105D"/>
    <w:rsid w:val="006A09BD"/>
    <w:rsid w:val="006E7F9A"/>
    <w:rsid w:val="006F5470"/>
    <w:rsid w:val="00700B78"/>
    <w:rsid w:val="0072012A"/>
    <w:rsid w:val="007F63D4"/>
    <w:rsid w:val="008E2AE8"/>
    <w:rsid w:val="00925132"/>
    <w:rsid w:val="00944248"/>
    <w:rsid w:val="009562F5"/>
    <w:rsid w:val="00974ACB"/>
    <w:rsid w:val="0098617C"/>
    <w:rsid w:val="009F0C2B"/>
    <w:rsid w:val="00A87A0F"/>
    <w:rsid w:val="00B5771F"/>
    <w:rsid w:val="00BF6B89"/>
    <w:rsid w:val="00BF7D71"/>
    <w:rsid w:val="00C27096"/>
    <w:rsid w:val="00CD7D1E"/>
    <w:rsid w:val="00D34E94"/>
    <w:rsid w:val="00D5114C"/>
    <w:rsid w:val="00D71BB1"/>
    <w:rsid w:val="00DC4B4A"/>
    <w:rsid w:val="00E53C75"/>
    <w:rsid w:val="00F82B6F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0A4B2F-A8B6-4D57-AAAF-77DECC36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3C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Bookman Old Style" w:hAnsi="Bookman Old Style" w:cs="Bookman Old Style"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Bookman Old Style" w:hAnsi="Bookman Old Style" w:cs="Bookman Old Style"/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  <w:i/>
      <w:iCs/>
      <w:color w:val="000000"/>
      <w:sz w:val="22"/>
      <w:szCs w:val="22"/>
    </w:rPr>
  </w:style>
  <w:style w:type="character" w:customStyle="1" w:styleId="WW8Num4z0">
    <w:name w:val="WW8Num4z0"/>
    <w:rPr>
      <w:b/>
      <w:bCs/>
      <w:i/>
      <w:iCs/>
      <w:color w:val="000000"/>
      <w:sz w:val="22"/>
      <w:szCs w:val="22"/>
    </w:rPr>
  </w:style>
  <w:style w:type="character" w:customStyle="1" w:styleId="WW8Num4z1">
    <w:name w:val="WW8Num4z1"/>
    <w:rPr>
      <w:rFonts w:hint="default"/>
      <w:sz w:val="22"/>
      <w:szCs w:val="22"/>
    </w:rPr>
  </w:style>
  <w:style w:type="character" w:customStyle="1" w:styleId="WW8Num5z0">
    <w:name w:val="WW8Num5z0"/>
    <w:rPr>
      <w:b/>
      <w:color w:val="000000"/>
      <w:sz w:val="22"/>
      <w:szCs w:val="22"/>
    </w:rPr>
  </w:style>
  <w:style w:type="character" w:customStyle="1" w:styleId="WW8Num6z0">
    <w:name w:val="WW8Num6z0"/>
    <w:rPr>
      <w:b/>
      <w:color w:val="000000"/>
      <w:sz w:val="22"/>
      <w:szCs w:val="22"/>
    </w:rPr>
  </w:style>
  <w:style w:type="character" w:customStyle="1" w:styleId="WW8Num7z0">
    <w:name w:val="WW8Num7z0"/>
    <w:rPr>
      <w:b/>
      <w:color w:val="000000"/>
      <w:sz w:val="22"/>
      <w:szCs w:val="22"/>
    </w:rPr>
  </w:style>
  <w:style w:type="character" w:customStyle="1" w:styleId="WW8Num7z1">
    <w:name w:val="WW8Num7z1"/>
    <w:rPr>
      <w:rFonts w:ascii="Symbol" w:hAnsi="Symbol" w:cs="Symbol" w:hint="default"/>
      <w:b/>
    </w:rPr>
  </w:style>
  <w:style w:type="character" w:customStyle="1" w:styleId="WW8Num7z2">
    <w:name w:val="WW8Num7z2"/>
    <w:rPr>
      <w:rFonts w:ascii="Times New Roman" w:hAnsi="Times New Roman" w:cs="Times New Roman" w:hint="default"/>
      <w:b/>
    </w:rPr>
  </w:style>
  <w:style w:type="character" w:customStyle="1" w:styleId="WW8Num7z3">
    <w:name w:val="WW8Num7z3"/>
    <w:rPr>
      <w:rFonts w:hint="default"/>
      <w:u w:val="none"/>
    </w:rPr>
  </w:style>
  <w:style w:type="character" w:customStyle="1" w:styleId="WW8Num7z4">
    <w:name w:val="WW8Num7z4"/>
    <w:rPr>
      <w:rFonts w:hint="default"/>
      <w:color w:val="auto"/>
    </w:rPr>
  </w:style>
  <w:style w:type="character" w:customStyle="1" w:styleId="WW8Num7z5">
    <w:name w:val="WW8Num7z5"/>
    <w:rPr>
      <w:rFonts w:hint="default"/>
    </w:rPr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color w:val="000000"/>
      <w:sz w:val="22"/>
      <w:szCs w:val="22"/>
    </w:rPr>
  </w:style>
  <w:style w:type="character" w:customStyle="1" w:styleId="WW8Num11z0">
    <w:name w:val="WW8Num11z0"/>
    <w:rPr>
      <w:rFonts w:ascii="Symbol" w:hAnsi="Symbol" w:cs="Symbol"/>
      <w:b w:val="0"/>
      <w:color w:val="000000"/>
      <w:sz w:val="22"/>
      <w:szCs w:val="22"/>
    </w:rPr>
  </w:style>
  <w:style w:type="character" w:customStyle="1" w:styleId="WW8Num12z0">
    <w:name w:val="WW8Num12z0"/>
    <w:rPr>
      <w:b w:val="0"/>
      <w:color w:val="000000"/>
      <w:sz w:val="24"/>
      <w:szCs w:val="22"/>
    </w:rPr>
  </w:style>
  <w:style w:type="character" w:customStyle="1" w:styleId="WW8Num13z0">
    <w:name w:val="WW8Num13z0"/>
    <w:rPr>
      <w:rFonts w:cs="Times New Roman"/>
      <w:color w:val="FF0000"/>
      <w:sz w:val="24"/>
      <w:szCs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  <w:b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bCs/>
      <w:i/>
      <w:iCs/>
      <w:color w:val="00000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  <w:rPr>
      <w:rFonts w:hint="default"/>
      <w:sz w:val="22"/>
      <w:szCs w:val="22"/>
    </w:rPr>
  </w:style>
  <w:style w:type="character" w:customStyle="1" w:styleId="WW8Num8z1">
    <w:name w:val="WW8Num8z1"/>
    <w:rPr>
      <w:rFonts w:ascii="Symbol" w:hAnsi="Symbol" w:cs="Symbol" w:hint="default"/>
      <w:b/>
    </w:rPr>
  </w:style>
  <w:style w:type="character" w:customStyle="1" w:styleId="WW8Num8z2">
    <w:name w:val="WW8Num8z2"/>
    <w:rPr>
      <w:rFonts w:ascii="Times New Roman" w:hAnsi="Times New Roman" w:cs="Times New Roman" w:hint="default"/>
      <w:b/>
    </w:rPr>
  </w:style>
  <w:style w:type="character" w:customStyle="1" w:styleId="WW8Num8z3">
    <w:name w:val="WW8Num8z3"/>
    <w:rPr>
      <w:rFonts w:hint="default"/>
      <w:u w:val="none"/>
    </w:rPr>
  </w:style>
  <w:style w:type="character" w:customStyle="1" w:styleId="WW8Num8z4">
    <w:name w:val="WW8Num8z4"/>
    <w:rPr>
      <w:rFonts w:hint="default"/>
      <w:color w:val="auto"/>
    </w:rPr>
  </w:style>
  <w:style w:type="character" w:customStyle="1" w:styleId="WW8Num8z5">
    <w:name w:val="WW8Num8z5"/>
    <w:rPr>
      <w:rFonts w:hint="default"/>
    </w:rPr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5z1">
    <w:name w:val="WW8Num15z1"/>
  </w:style>
  <w:style w:type="character" w:customStyle="1" w:styleId="WW8Num9z1">
    <w:name w:val="WW8Num9z1"/>
    <w:rPr>
      <w:b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olor w:val="000000"/>
      <w:sz w:val="24"/>
      <w:szCs w:val="22"/>
    </w:rPr>
  </w:style>
  <w:style w:type="character" w:customStyle="1" w:styleId="WW8Num21z1">
    <w:name w:val="WW8Num21z1"/>
    <w:rPr>
      <w:rFonts w:hint="default"/>
      <w:sz w:val="22"/>
      <w:szCs w:val="22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color w:val="00000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  <w:color w:val="00000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4"/>
      <w:szCs w:val="24"/>
    </w:rPr>
  </w:style>
  <w:style w:type="character" w:customStyle="1" w:styleId="WW8Num27z1">
    <w:name w:val="WW8Num27z1"/>
    <w:rPr>
      <w:rFonts w:ascii="Symbol" w:hAnsi="Symbol" w:cs="Symbol" w:hint="default"/>
      <w:b/>
    </w:rPr>
  </w:style>
  <w:style w:type="character" w:customStyle="1" w:styleId="WW8Num27z2">
    <w:name w:val="WW8Num27z2"/>
    <w:rPr>
      <w:rFonts w:ascii="Times New Roman" w:hAnsi="Times New Roman" w:cs="Times New Roman" w:hint="default"/>
      <w:b/>
    </w:rPr>
  </w:style>
  <w:style w:type="character" w:customStyle="1" w:styleId="WW8Num27z3">
    <w:name w:val="WW8Num27z3"/>
    <w:rPr>
      <w:rFonts w:hint="default"/>
      <w:u w:val="none"/>
    </w:rPr>
  </w:style>
  <w:style w:type="character" w:customStyle="1" w:styleId="WW8Num27z4">
    <w:name w:val="WW8Num27z4"/>
    <w:rPr>
      <w:rFonts w:hint="default"/>
      <w:color w:val="auto"/>
    </w:rPr>
  </w:style>
  <w:style w:type="character" w:customStyle="1" w:styleId="WW8Num27z5">
    <w:name w:val="WW8Num27z5"/>
    <w:rPr>
      <w:rFonts w:hint="default"/>
    </w:rPr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color w:val="000000"/>
      <w:sz w:val="22"/>
      <w:szCs w:val="22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 w:val="0"/>
      <w:sz w:val="22"/>
      <w:szCs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 w:val="0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b w:val="0"/>
      <w:color w:val="FF0000"/>
      <w:sz w:val="22"/>
      <w:szCs w:val="22"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domyslny1">
    <w:name w:val="akapitdomyslny1"/>
    <w:basedOn w:val="Domylnaczcionkaakapitu1"/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ytuZnak">
    <w:name w:val="Tytuł Znak"/>
    <w:rPr>
      <w:b/>
      <w:color w:val="000080"/>
      <w:sz w:val="28"/>
    </w:rPr>
  </w:style>
  <w:style w:type="character" w:customStyle="1" w:styleId="artykul1">
    <w:name w:val="artykul1"/>
    <w:basedOn w:val="Domylnaczcionkaakapitu1"/>
  </w:style>
  <w:style w:type="character" w:customStyle="1" w:styleId="akapitustep1">
    <w:name w:val="akapitustep1"/>
    <w:basedOn w:val="Domylnaczcionkaakapitu1"/>
  </w:style>
  <w:style w:type="character" w:customStyle="1" w:styleId="akapitdomyslnynastepne1">
    <w:name w:val="akapitdomyslnynastepne1"/>
    <w:basedOn w:val="Domylnaczcionkaakapitu1"/>
  </w:style>
  <w:style w:type="character" w:customStyle="1" w:styleId="paragraphpunkt1">
    <w:name w:val="paragraphpunkt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1"/>
  </w:style>
  <w:style w:type="character" w:customStyle="1" w:styleId="skypepnhtextspan">
    <w:name w:val="skype_pnh_text_span"/>
    <w:basedOn w:val="Domylnaczcionkaakapitu1"/>
  </w:style>
  <w:style w:type="character" w:customStyle="1" w:styleId="skypepnhrightspan">
    <w:name w:val="skype_pnh_right_span"/>
    <w:basedOn w:val="Domylnaczcionkaakapitu1"/>
  </w:style>
  <w:style w:type="character" w:customStyle="1" w:styleId="text1">
    <w:name w:val="text1"/>
    <w:basedOn w:val="Domylnaczcionkaakapitu1"/>
  </w:style>
  <w:style w:type="character" w:customStyle="1" w:styleId="ListLabel1">
    <w:name w:val="ListLabel 1"/>
    <w:rPr>
      <w:b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Bookman Old Style" w:hAnsi="Bookman Old Style" w:cs="Bookman Old Style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26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</w:r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sz w:val="22"/>
    </w:rPr>
  </w:style>
  <w:style w:type="paragraph" w:customStyle="1" w:styleId="Zawartotabeli">
    <w:name w:val="Zawartość tabeli"/>
    <w:basedOn w:val="Tekstpodstawowy"/>
    <w:pPr>
      <w:suppressLineNumbers/>
      <w:spacing w:after="120"/>
    </w:pPr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80"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Monika">
    <w:name w:val="Monika"/>
    <w:basedOn w:val="Bezodstpw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rPr>
      <w:sz w:val="24"/>
    </w:rPr>
  </w:style>
  <w:style w:type="paragraph" w:customStyle="1" w:styleId="Tekstpodstawowy32">
    <w:name w:val="Tekst podstawowy 32"/>
    <w:basedOn w:val="Normalny"/>
    <w:pPr>
      <w:jc w:val="both"/>
    </w:pPr>
    <w:rPr>
      <w:b/>
      <w:sz w:val="28"/>
    </w:rPr>
  </w:style>
  <w:style w:type="character" w:customStyle="1" w:styleId="StopkaZnak">
    <w:name w:val="Stopka Znak"/>
    <w:link w:val="Stopka"/>
    <w:uiPriority w:val="99"/>
    <w:rsid w:val="00BF7D71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861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8617C"/>
    <w:rPr>
      <w:sz w:val="16"/>
      <w:szCs w:val="16"/>
      <w:lang w:eastAsia="ar-SA"/>
    </w:rPr>
  </w:style>
  <w:style w:type="character" w:styleId="Uwydatnienie">
    <w:name w:val="Emphasis"/>
    <w:qFormat/>
    <w:rsid w:val="009861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worzynski@pupgryfi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4992</Words>
  <Characters>29955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/>
  <LinksUpToDate>false</LinksUpToDate>
  <CharactersWithSpaces>34878</CharactersWithSpaces>
  <SharedDoc>false</SharedDoc>
  <HLinks>
    <vt:vector size="6" baseType="variant"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mailto:mdworzynski@pupgryfino.com.pl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cp:lastModifiedBy>Michał Dworzyński</cp:lastModifiedBy>
  <cp:revision>8</cp:revision>
  <cp:lastPrinted>2016-11-25T10:14:00Z</cp:lastPrinted>
  <dcterms:created xsi:type="dcterms:W3CDTF">2016-12-07T12:47:00Z</dcterms:created>
  <dcterms:modified xsi:type="dcterms:W3CDTF">2016-12-07T13:30:00Z</dcterms:modified>
</cp:coreProperties>
</file>