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6380" w:rsidRDefault="00FC6380">
      <w:pPr>
        <w:pStyle w:val="Nagwek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7FFFF"/>
        <w:rPr>
          <w:color w:val="000000"/>
          <w:sz w:val="24"/>
        </w:rPr>
      </w:pPr>
    </w:p>
    <w:p w:rsidR="00FC6380" w:rsidRDefault="00FC6380">
      <w:pPr>
        <w:pStyle w:val="Nagwek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7FFFF"/>
        <w:jc w:val="center"/>
        <w:rPr>
          <w:color w:val="000000"/>
        </w:rPr>
      </w:pPr>
      <w:r>
        <w:rPr>
          <w:color w:val="002060"/>
          <w:sz w:val="32"/>
          <w:u w:val="none"/>
        </w:rPr>
        <w:t>ZAPYTANIE OFERTOWE</w:t>
      </w:r>
    </w:p>
    <w:p w:rsidR="00FC6380" w:rsidRDefault="00FC6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7FFFF"/>
        <w:jc w:val="center"/>
        <w:rPr>
          <w:color w:val="000000"/>
        </w:rPr>
      </w:pPr>
    </w:p>
    <w:p w:rsidR="00FC6380" w:rsidRDefault="00FC6380">
      <w:pPr>
        <w:jc w:val="center"/>
        <w:rPr>
          <w:color w:val="000000"/>
        </w:rPr>
      </w:pPr>
    </w:p>
    <w:p w:rsidR="00FC6380" w:rsidRDefault="00FC6380">
      <w:pPr>
        <w:jc w:val="center"/>
        <w:rPr>
          <w:color w:val="000000"/>
        </w:rPr>
      </w:pPr>
    </w:p>
    <w:p w:rsidR="00FC6380" w:rsidRDefault="00FC6380">
      <w:pPr>
        <w:jc w:val="center"/>
        <w:rPr>
          <w:color w:val="000000"/>
        </w:rPr>
      </w:pPr>
    </w:p>
    <w:p w:rsidR="00FC6380" w:rsidRDefault="00FC638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ZAMAWIAJĄCY:</w:t>
      </w:r>
    </w:p>
    <w:p w:rsidR="00FC6380" w:rsidRDefault="00FC6380">
      <w:pPr>
        <w:jc w:val="center"/>
        <w:rPr>
          <w:b/>
          <w:color w:val="000000"/>
          <w:sz w:val="28"/>
        </w:rPr>
      </w:pPr>
    </w:p>
    <w:p w:rsidR="00FC6380" w:rsidRDefault="00FC638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Powiatowy Urząd Pracy w Gryfinie</w:t>
      </w:r>
    </w:p>
    <w:p w:rsidR="00FC6380" w:rsidRDefault="00FC638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ul. Łużycka 55</w:t>
      </w:r>
    </w:p>
    <w:p w:rsidR="00FC6380" w:rsidRDefault="00FC6380">
      <w:pPr>
        <w:jc w:val="center"/>
        <w:rPr>
          <w:b/>
          <w:color w:val="000000"/>
        </w:rPr>
      </w:pPr>
      <w:r>
        <w:rPr>
          <w:b/>
          <w:color w:val="000000"/>
          <w:sz w:val="28"/>
        </w:rPr>
        <w:t>74-100 Gryfino</w:t>
      </w:r>
    </w:p>
    <w:p w:rsidR="00FC6380" w:rsidRDefault="00FC6380">
      <w:pPr>
        <w:jc w:val="center"/>
        <w:rPr>
          <w:b/>
          <w:color w:val="000000"/>
        </w:rPr>
      </w:pPr>
    </w:p>
    <w:p w:rsidR="00FC6380" w:rsidRDefault="00FC6380">
      <w:pPr>
        <w:rPr>
          <w:b/>
          <w:color w:val="000000"/>
        </w:rPr>
      </w:pPr>
    </w:p>
    <w:p w:rsidR="00FC6380" w:rsidRDefault="00FC6380">
      <w:pPr>
        <w:pStyle w:val="Tekstpodstawowy31"/>
        <w:ind w:firstLine="709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ZAPRASZA DO ZŁOŻENIA OFERTY W POSTĘPOWANIU PROWADZONYM                                   </w:t>
      </w:r>
    </w:p>
    <w:p w:rsidR="00FC6380" w:rsidRDefault="00FC6380">
      <w:pPr>
        <w:pStyle w:val="Tekstpodstawowy31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      NA ZASADACH OBOWIĄZUJĄCYCH PRZY ZAMÓWIENIACH PONIŻEJ KWOTY</w:t>
      </w:r>
    </w:p>
    <w:p w:rsidR="00FC6380" w:rsidRDefault="00FC6380">
      <w:pPr>
        <w:pStyle w:val="Tekstpodstawowy31"/>
        <w:ind w:firstLine="709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30 000 EURO</w:t>
      </w:r>
    </w:p>
    <w:p w:rsidR="00FC6380" w:rsidRDefault="00FC6380">
      <w:pPr>
        <w:pStyle w:val="Tekstpodstawowy31"/>
        <w:jc w:val="center"/>
        <w:rPr>
          <w:color w:val="000000"/>
          <w:sz w:val="24"/>
        </w:rPr>
      </w:pPr>
    </w:p>
    <w:p w:rsidR="00FC6380" w:rsidRDefault="00FC6380">
      <w:pPr>
        <w:jc w:val="center"/>
      </w:pPr>
      <w:r>
        <w:rPr>
          <w:sz w:val="28"/>
          <w:szCs w:val="28"/>
        </w:rPr>
        <w:t>na</w:t>
      </w:r>
    </w:p>
    <w:p w:rsidR="00FC6380" w:rsidRDefault="00FC6380">
      <w:pPr>
        <w:jc w:val="center"/>
      </w:pPr>
    </w:p>
    <w:p w:rsidR="00FC6380" w:rsidRDefault="00D71BB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zakup </w:t>
      </w:r>
      <w:r w:rsidR="005420EC">
        <w:rPr>
          <w:b/>
          <w:sz w:val="22"/>
          <w:szCs w:val="22"/>
        </w:rPr>
        <w:t>komputerów</w:t>
      </w:r>
      <w:r w:rsidR="00FC6380">
        <w:rPr>
          <w:b/>
          <w:sz w:val="22"/>
          <w:szCs w:val="22"/>
        </w:rPr>
        <w:t xml:space="preserve"> dla Powiatowego Urzędu Pracy w Gryfinie</w:t>
      </w:r>
    </w:p>
    <w:p w:rsidR="00FC6380" w:rsidRDefault="00FC6380">
      <w:pPr>
        <w:jc w:val="center"/>
        <w:rPr>
          <w:sz w:val="22"/>
          <w:szCs w:val="22"/>
        </w:rPr>
      </w:pPr>
    </w:p>
    <w:p w:rsidR="00FC6380" w:rsidRDefault="00FC6380">
      <w:pPr>
        <w:widowControl w:val="0"/>
        <w:autoSpaceDE w:val="0"/>
        <w:jc w:val="center"/>
        <w:rPr>
          <w:sz w:val="24"/>
          <w:szCs w:val="24"/>
        </w:rPr>
      </w:pPr>
    </w:p>
    <w:p w:rsidR="0098617C" w:rsidRPr="00D71BB1" w:rsidRDefault="00FC6380" w:rsidP="005420EC">
      <w:pPr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KOD CPV </w:t>
      </w:r>
      <w:r w:rsidR="005420EC">
        <w:rPr>
          <w:b/>
          <w:sz w:val="22"/>
          <w:szCs w:val="22"/>
        </w:rPr>
        <w:t>30213000-5 Zestaw komputerowy</w:t>
      </w: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center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b/>
          <w:color w:val="000000"/>
          <w:u w:val="single"/>
        </w:rPr>
      </w:pPr>
    </w:p>
    <w:p w:rsidR="00FC6380" w:rsidRDefault="00FC6380">
      <w:pPr>
        <w:jc w:val="both"/>
        <w:rPr>
          <w:sz w:val="22"/>
        </w:rPr>
      </w:pPr>
      <w:r>
        <w:t xml:space="preserve">Podstawa prawna: Ustawa z dnia 29.01.2004 r. Prawo zamówień publicznych (tekst jednolity: Dz. U. z  2015, poz. 2164              z </w:t>
      </w:r>
      <w:proofErr w:type="spellStart"/>
      <w:r>
        <w:t>późn</w:t>
      </w:r>
      <w:proofErr w:type="spellEnd"/>
      <w:r>
        <w:t>. zm.)  zwana dalej ustawą PZP.</w:t>
      </w:r>
    </w:p>
    <w:p w:rsidR="00FC6380" w:rsidRDefault="0098617C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</w:rPr>
      </w:pPr>
      <w:r>
        <w:rPr>
          <w:sz w:val="22"/>
        </w:rPr>
        <w:br w:type="page"/>
      </w:r>
    </w:p>
    <w:p w:rsidR="00FC6380" w:rsidRDefault="00FC6380">
      <w:pPr>
        <w:pStyle w:val="Nagwek9"/>
        <w:shd w:val="clear" w:color="auto" w:fill="A7FFFF"/>
        <w:rPr>
          <w:color w:val="000000"/>
          <w:sz w:val="22"/>
          <w:szCs w:val="22"/>
        </w:rPr>
      </w:pPr>
      <w:r>
        <w:rPr>
          <w:color w:val="002060"/>
          <w:szCs w:val="24"/>
        </w:rPr>
        <w:lastRenderedPageBreak/>
        <w:t xml:space="preserve">ROZDZIAŁ I    Opis przedmiotu zamówienia </w:t>
      </w:r>
    </w:p>
    <w:p w:rsidR="00FC6380" w:rsidRDefault="00FC6380">
      <w:pPr>
        <w:tabs>
          <w:tab w:val="left" w:pos="1134"/>
        </w:tabs>
        <w:jc w:val="both"/>
        <w:rPr>
          <w:color w:val="000000"/>
          <w:sz w:val="22"/>
          <w:szCs w:val="22"/>
        </w:rPr>
      </w:pPr>
    </w:p>
    <w:p w:rsidR="00FC6380" w:rsidRDefault="00FC6380">
      <w:r>
        <w:rPr>
          <w:bCs/>
          <w:sz w:val="22"/>
          <w:szCs w:val="22"/>
        </w:rPr>
        <w:t>Przedmiotem zamówienia  jest</w:t>
      </w:r>
      <w:r>
        <w:rPr>
          <w:b/>
          <w:sz w:val="22"/>
          <w:szCs w:val="22"/>
        </w:rPr>
        <w:t xml:space="preserve"> </w:t>
      </w:r>
      <w:r w:rsidR="0098617C">
        <w:rPr>
          <w:b/>
          <w:sz w:val="22"/>
          <w:szCs w:val="22"/>
        </w:rPr>
        <w:t xml:space="preserve">zakup </w:t>
      </w:r>
      <w:r w:rsidR="005420EC">
        <w:rPr>
          <w:b/>
          <w:sz w:val="22"/>
          <w:szCs w:val="22"/>
        </w:rPr>
        <w:t>komputerów</w:t>
      </w:r>
      <w:r w:rsidR="0098617C">
        <w:rPr>
          <w:b/>
          <w:sz w:val="22"/>
          <w:szCs w:val="22"/>
        </w:rPr>
        <w:t xml:space="preserve"> dla Powiatowego Urzędu Pracy w Gryfinie</w:t>
      </w:r>
    </w:p>
    <w:p w:rsidR="00FC6380" w:rsidRDefault="00FC6380">
      <w:pPr>
        <w:jc w:val="both"/>
      </w:pPr>
    </w:p>
    <w:p w:rsidR="0098617C" w:rsidRDefault="005420EC" w:rsidP="0098617C">
      <w:pPr>
        <w:rPr>
          <w:b/>
          <w:sz w:val="22"/>
          <w:szCs w:val="22"/>
        </w:rPr>
      </w:pPr>
      <w:r w:rsidRPr="005420EC">
        <w:rPr>
          <w:b/>
          <w:sz w:val="22"/>
          <w:szCs w:val="22"/>
        </w:rPr>
        <w:t>KOD CPV 30213000-5 Zestaw komputerowy</w:t>
      </w:r>
    </w:p>
    <w:p w:rsidR="005420EC" w:rsidRDefault="005420EC" w:rsidP="0098617C">
      <w:pPr>
        <w:rPr>
          <w:b/>
          <w:sz w:val="16"/>
          <w:szCs w:val="16"/>
        </w:rPr>
      </w:pPr>
    </w:p>
    <w:p w:rsidR="0098617C" w:rsidRPr="0098617C" w:rsidRDefault="0098617C" w:rsidP="0098617C">
      <w:pPr>
        <w:spacing w:line="360" w:lineRule="auto"/>
        <w:jc w:val="both"/>
        <w:rPr>
          <w:sz w:val="22"/>
          <w:szCs w:val="22"/>
          <w:u w:val="single"/>
        </w:rPr>
      </w:pPr>
      <w:bookmarkStart w:id="0" w:name="main-form%3Afull-content-document-view-p"/>
      <w:r w:rsidRPr="0098617C">
        <w:rPr>
          <w:sz w:val="22"/>
          <w:szCs w:val="22"/>
          <w:u w:val="single"/>
        </w:rPr>
        <w:t>Zakres zamówienia obejmować będzie dostarczenie:</w:t>
      </w:r>
    </w:p>
    <w:p w:rsidR="0098617C" w:rsidRDefault="005420EC" w:rsidP="005420EC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Dostarczenie 18 zestawów komputerowych typu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-In-One – wszystko w jednym wraz z systemem operacyjnym oraz pakietem biurowym opisanym w poniższej specyfikacji:</w:t>
      </w:r>
    </w:p>
    <w:p w:rsidR="005420EC" w:rsidRDefault="005420EC" w:rsidP="005420EC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Typ: </w:t>
      </w:r>
      <w:r w:rsidRPr="005420EC">
        <w:rPr>
          <w:sz w:val="22"/>
          <w:szCs w:val="22"/>
        </w:rPr>
        <w:t xml:space="preserve">Komputer stacjonarny. Typu </w:t>
      </w:r>
      <w:proofErr w:type="spellStart"/>
      <w:r w:rsidRPr="005420EC">
        <w:rPr>
          <w:sz w:val="22"/>
          <w:szCs w:val="22"/>
        </w:rPr>
        <w:t>All</w:t>
      </w:r>
      <w:proofErr w:type="spellEnd"/>
      <w:r w:rsidRPr="005420EC">
        <w:rPr>
          <w:sz w:val="22"/>
          <w:szCs w:val="22"/>
        </w:rPr>
        <w:t xml:space="preserve"> in One, komputer wbudowany w monitor</w:t>
      </w:r>
      <w:r>
        <w:rPr>
          <w:sz w:val="22"/>
          <w:szCs w:val="22"/>
        </w:rPr>
        <w:t>.</w:t>
      </w:r>
    </w:p>
    <w:p w:rsidR="005420EC" w:rsidRDefault="005420EC" w:rsidP="005420EC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Zastosowanie: </w:t>
      </w:r>
      <w:r w:rsidRPr="005420EC">
        <w:rPr>
          <w:sz w:val="22"/>
          <w:szCs w:val="22"/>
        </w:rPr>
        <w:t>Komputer będzie wykorzystywany dla potrzeb aplikacji biurowych, aplikacji edukacyjnych, aplikacji obliczeniowych, dostępu do Internetu oraz poczty elektronicznej, jako lokalna baza danych, stacja programistyczna</w:t>
      </w:r>
    </w:p>
    <w:p w:rsidR="005420EC" w:rsidRDefault="005420EC" w:rsidP="005420EC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Procesor: </w:t>
      </w:r>
      <w:r w:rsidRPr="005420EC">
        <w:rPr>
          <w:sz w:val="22"/>
          <w:szCs w:val="22"/>
        </w:rPr>
        <w:t xml:space="preserve">Procesor wielordzeniowy ze zintegrowaną grafiką, osiągający w teście </w:t>
      </w:r>
      <w:proofErr w:type="spellStart"/>
      <w:r w:rsidRPr="005420EC">
        <w:rPr>
          <w:sz w:val="22"/>
          <w:szCs w:val="22"/>
        </w:rPr>
        <w:t>PassMark</w:t>
      </w:r>
      <w:proofErr w:type="spellEnd"/>
      <w:r w:rsidRPr="005420EC">
        <w:rPr>
          <w:sz w:val="22"/>
          <w:szCs w:val="22"/>
        </w:rPr>
        <w:t xml:space="preserve"> CP</w:t>
      </w:r>
      <w:r>
        <w:rPr>
          <w:sz w:val="22"/>
          <w:szCs w:val="22"/>
        </w:rPr>
        <w:t>U Mark wynik min. 7050 punktów</w:t>
      </w:r>
    </w:p>
    <w:p w:rsidR="005420EC" w:rsidRDefault="005420EC" w:rsidP="005420EC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Pamięć ram: </w:t>
      </w:r>
      <w:r w:rsidRPr="005420EC">
        <w:rPr>
          <w:sz w:val="22"/>
          <w:szCs w:val="22"/>
        </w:rPr>
        <w:t>8GB (1x8Gb) DDR3 1600MHz non-ECC możliwość rozbudowy do min 16GB</w:t>
      </w:r>
    </w:p>
    <w:p w:rsidR="005420EC" w:rsidRDefault="005420EC" w:rsidP="00B977E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Dysk twardy: </w:t>
      </w:r>
      <w:r w:rsidR="00B977E1" w:rsidRPr="00B977E1">
        <w:rPr>
          <w:sz w:val="22"/>
          <w:szCs w:val="22"/>
        </w:rPr>
        <w:t>Min. 256 GB SSD</w:t>
      </w:r>
    </w:p>
    <w:p w:rsidR="00B977E1" w:rsidRDefault="00B977E1" w:rsidP="00B977E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Karta graficzna: </w:t>
      </w:r>
      <w:r w:rsidRPr="00B977E1">
        <w:rPr>
          <w:sz w:val="22"/>
          <w:szCs w:val="22"/>
        </w:rPr>
        <w:t xml:space="preserve">Grafika zintegrowana z procesorem powinna umożliwiać pracę dwumonitorową  z wsparciem DirectX 11.1, </w:t>
      </w:r>
      <w:proofErr w:type="spellStart"/>
      <w:r w:rsidRPr="00B977E1">
        <w:rPr>
          <w:sz w:val="22"/>
          <w:szCs w:val="22"/>
        </w:rPr>
        <w:t>OpenGL</w:t>
      </w:r>
      <w:proofErr w:type="spellEnd"/>
      <w:r w:rsidRPr="00B977E1">
        <w:rPr>
          <w:sz w:val="22"/>
          <w:szCs w:val="22"/>
        </w:rPr>
        <w:t xml:space="preserve"> 4.0, </w:t>
      </w:r>
      <w:proofErr w:type="spellStart"/>
      <w:r w:rsidRPr="00B977E1">
        <w:rPr>
          <w:sz w:val="22"/>
          <w:szCs w:val="22"/>
        </w:rPr>
        <w:t>OpenCL</w:t>
      </w:r>
      <w:proofErr w:type="spellEnd"/>
      <w:r w:rsidRPr="00B977E1">
        <w:rPr>
          <w:sz w:val="22"/>
          <w:szCs w:val="22"/>
        </w:rPr>
        <w:t xml:space="preserve"> 1.2; pamięć współdzielona z pamięcią RAM,</w:t>
      </w:r>
      <w:r>
        <w:rPr>
          <w:sz w:val="22"/>
          <w:szCs w:val="22"/>
        </w:rPr>
        <w:t xml:space="preserve"> </w:t>
      </w:r>
      <w:r w:rsidRPr="00B977E1">
        <w:rPr>
          <w:sz w:val="22"/>
          <w:szCs w:val="22"/>
        </w:rPr>
        <w:t>dynamicznie przydzielana do min. 1,7GB</w:t>
      </w:r>
    </w:p>
    <w:p w:rsidR="00B977E1" w:rsidRDefault="00B977E1" w:rsidP="00B977E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Matryca minimum 21 cali</w:t>
      </w:r>
    </w:p>
    <w:p w:rsidR="00B977E1" w:rsidRDefault="00B977E1" w:rsidP="00B977E1">
      <w:pPr>
        <w:numPr>
          <w:ilvl w:val="1"/>
          <w:numId w:val="32"/>
        </w:numPr>
        <w:rPr>
          <w:sz w:val="22"/>
          <w:szCs w:val="22"/>
        </w:rPr>
      </w:pPr>
      <w:r w:rsidRPr="00B977E1">
        <w:rPr>
          <w:sz w:val="22"/>
          <w:szCs w:val="22"/>
        </w:rPr>
        <w:t xml:space="preserve">Multimedia: Karta dźwiękowa zintegrowana z płytą główną, zgodna z High Definition, 24-bitowa konwersja sygnału cyfrowego na analogowy i analogowego na cyfrowy; wbudowane dwa głośniki min. 2,W na kanał ( moment szczytowy 3W), wbudowana w obudowę matrycy cyfrowa kamera z mikrofonem cyfrowym obsługujący poprawę mowy i redukcję szumów. Kamera wsparta o diodę LED informującą użytkownika o włączonej kamerze. </w:t>
      </w:r>
    </w:p>
    <w:p w:rsidR="00B977E1" w:rsidRDefault="00B977E1" w:rsidP="00B977E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Obudowa: </w:t>
      </w:r>
      <w:r w:rsidRPr="00B977E1">
        <w:rPr>
          <w:sz w:val="22"/>
          <w:szCs w:val="22"/>
        </w:rPr>
        <w:t xml:space="preserve">Typu </w:t>
      </w:r>
      <w:proofErr w:type="spellStart"/>
      <w:r w:rsidRPr="00B977E1">
        <w:rPr>
          <w:sz w:val="22"/>
          <w:szCs w:val="22"/>
        </w:rPr>
        <w:t>All</w:t>
      </w:r>
      <w:proofErr w:type="spellEnd"/>
      <w:r w:rsidRPr="00B977E1">
        <w:rPr>
          <w:sz w:val="22"/>
          <w:szCs w:val="22"/>
        </w:rPr>
        <w:t xml:space="preserve">-in-One zintegrowana z monitorem min. 21,5”. Obudowa musi umożliwiać zastosowanie zabezpieczenia fizycznego w postaci linki metalowej (złącze blokady </w:t>
      </w:r>
      <w:proofErr w:type="spellStart"/>
      <w:r w:rsidRPr="00B977E1">
        <w:rPr>
          <w:sz w:val="22"/>
          <w:szCs w:val="22"/>
        </w:rPr>
        <w:t>Kensingtona</w:t>
      </w:r>
      <w:proofErr w:type="spellEnd"/>
      <w:r w:rsidRPr="00B977E1">
        <w:rPr>
          <w:sz w:val="22"/>
          <w:szCs w:val="22"/>
        </w:rPr>
        <w:t>) lub kłódki (oczko w obudowie do założenia kłódki),</w:t>
      </w:r>
      <w:r>
        <w:rPr>
          <w:sz w:val="22"/>
          <w:szCs w:val="22"/>
        </w:rPr>
        <w:t xml:space="preserve"> d</w:t>
      </w:r>
      <w:r w:rsidRPr="00B977E1">
        <w:rPr>
          <w:sz w:val="22"/>
          <w:szCs w:val="22"/>
        </w:rPr>
        <w:t xml:space="preserve">emontaż standu musi odbywać się bez użycia narzędzi, mocowanie standu opatrzone w przycisk zwalniający. </w:t>
      </w:r>
    </w:p>
    <w:p w:rsidR="00B977E1" w:rsidRPr="00B977E1" w:rsidRDefault="00B977E1" w:rsidP="00B977E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>Zasilacz wewnętrzny o mocy max. 200W pracujący w sieci 230V 50/60Hz prądu zmiennego i efektywności min. 92% przy obciążeniu zasilacza na poziomie 50% oraz o efektywności min. 89% przy obciąż</w:t>
      </w:r>
      <w:r>
        <w:rPr>
          <w:sz w:val="22"/>
          <w:szCs w:val="22"/>
        </w:rPr>
        <w:t>eniu zasilacza na poziomie 100%.</w:t>
      </w:r>
      <w:r w:rsidRPr="00B977E1">
        <w:rPr>
          <w:sz w:val="22"/>
          <w:szCs w:val="22"/>
        </w:rPr>
        <w:t xml:space="preserve"> Moduł konstrukcji obudowy w jednostce centralnej komputera powinien pozwalać na demontaż kart rozszerzeń, napędu optycznego i dysku twardego  bez konieczności użycia narzędzi (wyklucza się użycia wkrętów, śrub motylkowych, śrub </w:t>
      </w:r>
      <w:proofErr w:type="spellStart"/>
      <w:r w:rsidRPr="00B977E1">
        <w:rPr>
          <w:sz w:val="22"/>
          <w:szCs w:val="22"/>
        </w:rPr>
        <w:t>radełkowych</w:t>
      </w:r>
      <w:proofErr w:type="spellEnd"/>
      <w:r w:rsidRPr="00B977E1">
        <w:rPr>
          <w:sz w:val="22"/>
          <w:szCs w:val="22"/>
        </w:rPr>
        <w:t>).</w:t>
      </w:r>
    </w:p>
    <w:p w:rsidR="00B977E1" w:rsidRPr="00B977E1" w:rsidRDefault="00B977E1" w:rsidP="00B977E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>Obudowa musi posiadać czujnik otwarcia obudowy współpracujący z oprogramowaniem zarządzająco – diagnostycznym.</w:t>
      </w:r>
    </w:p>
    <w:p w:rsidR="00B977E1" w:rsidRPr="00B977E1" w:rsidRDefault="00B977E1" w:rsidP="00B977E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>Wbudowany wizualny system diagnostyczny włączniku POWER, służący do sygnalizowania i diagnozowania problemów z komputerem i jego komponentami, sygnalizacja oparta na zmianie statusów diody LED przycisku POWER [ tzn. barw i miganie ] W szczególności musi sygnalizować:</w:t>
      </w:r>
    </w:p>
    <w:p w:rsidR="00B977E1" w:rsidRPr="00B977E1" w:rsidRDefault="00B977E1" w:rsidP="00B977E1">
      <w:pPr>
        <w:numPr>
          <w:ilvl w:val="2"/>
          <w:numId w:val="32"/>
        </w:numPr>
        <w:rPr>
          <w:sz w:val="22"/>
          <w:szCs w:val="22"/>
        </w:rPr>
      </w:pPr>
      <w:r w:rsidRPr="00B977E1">
        <w:rPr>
          <w:sz w:val="22"/>
          <w:szCs w:val="22"/>
        </w:rPr>
        <w:t>uszkodzenie lub brak pamięci RAM</w:t>
      </w:r>
    </w:p>
    <w:p w:rsidR="00B977E1" w:rsidRPr="00B977E1" w:rsidRDefault="00B977E1" w:rsidP="00B977E1">
      <w:pPr>
        <w:numPr>
          <w:ilvl w:val="2"/>
          <w:numId w:val="32"/>
        </w:numPr>
        <w:rPr>
          <w:sz w:val="22"/>
          <w:szCs w:val="22"/>
        </w:rPr>
      </w:pPr>
      <w:r w:rsidRPr="00B977E1">
        <w:rPr>
          <w:sz w:val="22"/>
          <w:szCs w:val="22"/>
        </w:rPr>
        <w:t xml:space="preserve">uszkodzenie płyty głównej [ w tym również portów I/O, chipset ] </w:t>
      </w:r>
    </w:p>
    <w:p w:rsidR="00B977E1" w:rsidRPr="00B977E1" w:rsidRDefault="00B977E1" w:rsidP="00B977E1">
      <w:pPr>
        <w:numPr>
          <w:ilvl w:val="2"/>
          <w:numId w:val="32"/>
        </w:numPr>
        <w:rPr>
          <w:sz w:val="22"/>
          <w:szCs w:val="22"/>
        </w:rPr>
      </w:pPr>
      <w:r w:rsidRPr="00B977E1">
        <w:rPr>
          <w:sz w:val="22"/>
          <w:szCs w:val="22"/>
        </w:rPr>
        <w:t>uszkodzenie kontrolera Video</w:t>
      </w:r>
    </w:p>
    <w:p w:rsidR="00B977E1" w:rsidRPr="00B977E1" w:rsidRDefault="00B977E1" w:rsidP="00B977E1">
      <w:pPr>
        <w:numPr>
          <w:ilvl w:val="2"/>
          <w:numId w:val="32"/>
        </w:numPr>
        <w:rPr>
          <w:sz w:val="22"/>
          <w:szCs w:val="22"/>
        </w:rPr>
      </w:pPr>
      <w:r w:rsidRPr="00B977E1">
        <w:rPr>
          <w:sz w:val="22"/>
          <w:szCs w:val="22"/>
        </w:rPr>
        <w:t xml:space="preserve">awarię </w:t>
      </w:r>
      <w:proofErr w:type="spellStart"/>
      <w:r w:rsidRPr="00B977E1">
        <w:rPr>
          <w:sz w:val="22"/>
          <w:szCs w:val="22"/>
        </w:rPr>
        <w:t>BIOS’u</w:t>
      </w:r>
      <w:proofErr w:type="spellEnd"/>
    </w:p>
    <w:p w:rsidR="00B977E1" w:rsidRPr="00B977E1" w:rsidRDefault="00B977E1" w:rsidP="00B977E1">
      <w:pPr>
        <w:numPr>
          <w:ilvl w:val="2"/>
          <w:numId w:val="32"/>
        </w:numPr>
        <w:rPr>
          <w:sz w:val="22"/>
          <w:szCs w:val="22"/>
        </w:rPr>
      </w:pPr>
      <w:r w:rsidRPr="00B977E1">
        <w:rPr>
          <w:sz w:val="22"/>
          <w:szCs w:val="22"/>
        </w:rPr>
        <w:t>awarię procesora</w:t>
      </w:r>
    </w:p>
    <w:p w:rsidR="00B977E1" w:rsidRPr="00B977E1" w:rsidRDefault="00B977E1" w:rsidP="00B977E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>Oferowany system diagnostyczny nie może wykorzystywać minimalnej ilości wolnych slotów na płycie głównej, wymaganych wnęk zewnętrznych w specyfikacji oraz nie może być uzyskany przez konwertowanie, przerabianie innych złączy na płycie głównej nie wymienionych w specyfikacji a które nie są dedykowane dla systemu diagnostycznego.</w:t>
      </w:r>
    </w:p>
    <w:p w:rsidR="00B977E1" w:rsidRDefault="00B977E1" w:rsidP="00B977E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>Każdy komputer powinien być oznaczony niepowtarzalnym numerem seryjnym umieszonym na obudowie, oraz musi być wpisany na stałe w BIOS.</w:t>
      </w:r>
    </w:p>
    <w:p w:rsidR="00B977E1" w:rsidRPr="00B977E1" w:rsidRDefault="00B977E1" w:rsidP="00B977E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Gwarancja: </w:t>
      </w:r>
      <w:r w:rsidRPr="00B977E1">
        <w:rPr>
          <w:sz w:val="22"/>
          <w:szCs w:val="22"/>
        </w:rPr>
        <w:t>4-letni gwarancja producenta świadczona na miejs</w:t>
      </w:r>
      <w:r>
        <w:rPr>
          <w:sz w:val="22"/>
          <w:szCs w:val="22"/>
        </w:rPr>
        <w:t xml:space="preserve">cu u klienta. </w:t>
      </w:r>
      <w:r w:rsidRPr="00B977E1">
        <w:rPr>
          <w:sz w:val="22"/>
          <w:szCs w:val="22"/>
        </w:rPr>
        <w:t>Czas reakcji serwisu - do końca następnego dnia</w:t>
      </w:r>
      <w:r>
        <w:rPr>
          <w:sz w:val="22"/>
          <w:szCs w:val="22"/>
        </w:rPr>
        <w:t xml:space="preserve"> roboczego. Gwarancja musi </w:t>
      </w:r>
      <w:r w:rsidRPr="00B977E1">
        <w:rPr>
          <w:sz w:val="22"/>
          <w:szCs w:val="22"/>
        </w:rPr>
        <w:t>oferować przez cały okres :</w:t>
      </w:r>
    </w:p>
    <w:p w:rsidR="00B977E1" w:rsidRPr="00B977E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7E1" w:rsidRPr="00B977E1">
        <w:rPr>
          <w:sz w:val="22"/>
          <w:szCs w:val="22"/>
        </w:rPr>
        <w:t>usługi serwisowe świadczone w miejscu instalacji urządzenia oraz możliwość szybkiego zgłaszania usterek przez portal internetowy</w:t>
      </w:r>
    </w:p>
    <w:p w:rsidR="00B977E1" w:rsidRPr="00B977E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7E1" w:rsidRPr="00B977E1">
        <w:rPr>
          <w:sz w:val="22"/>
          <w:szCs w:val="22"/>
        </w:rPr>
        <w:t>dostępność wsparcia technicznego przez 24 godziny 7 dni w tygodniu przez cały rok (w języku polskim w dni robocze)</w:t>
      </w:r>
    </w:p>
    <w:p w:rsidR="00B977E1" w:rsidRPr="00B977E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B977E1" w:rsidRPr="00B977E1">
        <w:rPr>
          <w:sz w:val="22"/>
          <w:szCs w:val="22"/>
        </w:rPr>
        <w:t xml:space="preserve">dostęp do portalu technicznego producenta, który umożliwi zamawianie części </w:t>
      </w:r>
      <w:r w:rsidRPr="00B977E1">
        <w:rPr>
          <w:sz w:val="22"/>
          <w:szCs w:val="22"/>
        </w:rPr>
        <w:t>zamiennych</w:t>
      </w:r>
      <w:r w:rsidR="00B977E1" w:rsidRPr="00B977E1">
        <w:rPr>
          <w:sz w:val="22"/>
          <w:szCs w:val="22"/>
        </w:rPr>
        <w:t xml:space="preserve"> i/lub wizyt technika serwisowego, mający na celu przyśpieszenie i procesu diagnostyki i skrócenia czasu </w:t>
      </w:r>
      <w:r w:rsidRPr="00B977E1">
        <w:rPr>
          <w:sz w:val="22"/>
          <w:szCs w:val="22"/>
        </w:rPr>
        <w:t>uśnięcia</w:t>
      </w:r>
      <w:r w:rsidR="00B977E1" w:rsidRPr="00B977E1">
        <w:rPr>
          <w:sz w:val="22"/>
          <w:szCs w:val="22"/>
        </w:rPr>
        <w:t xml:space="preserve"> usterki</w:t>
      </w:r>
    </w:p>
    <w:p w:rsidR="00B977E1" w:rsidRPr="00B977E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7E1" w:rsidRPr="00B977E1">
        <w:rPr>
          <w:sz w:val="22"/>
          <w:szCs w:val="22"/>
        </w:rPr>
        <w:t xml:space="preserve">szybkie wsparcie telefoniczne świadczone przez wyszkolonych inżynierów, </w:t>
      </w:r>
    </w:p>
    <w:p w:rsidR="00B977E1" w:rsidRPr="00B977E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7E1" w:rsidRPr="00B977E1">
        <w:rPr>
          <w:sz w:val="22"/>
          <w:szCs w:val="22"/>
        </w:rPr>
        <w:t>w przypadku wystąpienia usterki wsparcie techniczne ma rozwiązywać problemy z fabrycznie zainstalowanym oprogramowaniem</w:t>
      </w:r>
    </w:p>
    <w:p w:rsidR="00B977E1" w:rsidRPr="00B977E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977E1" w:rsidRPr="00B977E1">
        <w:rPr>
          <w:sz w:val="22"/>
          <w:szCs w:val="22"/>
        </w:rPr>
        <w:t>w przypadku wystąpienia usterki wymagana jest natychmiastowa reakcja wsparcia technicznego (diagnostyka zaraz po wystąpieniu awarii)</w:t>
      </w:r>
    </w:p>
    <w:p w:rsidR="00B977E1" w:rsidRPr="00B977E1" w:rsidRDefault="00B977E1" w:rsidP="00A3489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>W przypadku awarii dysków twardych dysk pozostaje u Zamawiającego – wymagane jest dołączenie do oferty oświadczenia podmiotu realizującego serwis lub producenta sprzętu o spełnieniu tego warunku.</w:t>
      </w:r>
    </w:p>
    <w:p w:rsidR="00B977E1" w:rsidRPr="00B977E1" w:rsidRDefault="00B977E1" w:rsidP="00A3489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>Firma serwisująca musi posiadać ISO 9001:2008 na świadczenie usług serwisowych oraz posiadać a</w:t>
      </w:r>
      <w:r w:rsidR="00A34891">
        <w:rPr>
          <w:sz w:val="22"/>
          <w:szCs w:val="22"/>
        </w:rPr>
        <w:t>utoryzacje producenta komputera.</w:t>
      </w:r>
    </w:p>
    <w:p w:rsidR="00B977E1" w:rsidRDefault="00B977E1" w:rsidP="00A34891">
      <w:pPr>
        <w:ind w:left="1080"/>
        <w:rPr>
          <w:sz w:val="22"/>
          <w:szCs w:val="22"/>
        </w:rPr>
      </w:pPr>
      <w:r w:rsidRPr="00B977E1">
        <w:rPr>
          <w:sz w:val="22"/>
          <w:szCs w:val="22"/>
        </w:rPr>
        <w:t xml:space="preserve">Serwis urządzeń musi być realizowany przez Producenta lub Autoryzowanego </w:t>
      </w:r>
      <w:r w:rsidR="00A34891">
        <w:rPr>
          <w:sz w:val="22"/>
          <w:szCs w:val="22"/>
        </w:rPr>
        <w:t>Partnera Serwisowego Producenta.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Pakiet oprogramowania: </w:t>
      </w:r>
      <w:r w:rsidRPr="00A34891">
        <w:rPr>
          <w:sz w:val="22"/>
          <w:szCs w:val="22"/>
        </w:rPr>
        <w:t xml:space="preserve">Zainstalowany system operacyjny Windows 7 Professional na licencji Windows 10 Professional + nośnik, klucz licencyjny Windows 7 i Windows 10 Professional musi być zapisany trwale w BIOS i umożliwiać instalację systemu operacyjnego na podstawie dołączonego nośnika bezpośrednio z wbudowanego napędu lub zdalnie bez potrzeby ręcznego wpisywania klucza licencyjnego. Oferowane dostarczone systemy jak i również przy </w:t>
      </w:r>
      <w:proofErr w:type="spellStart"/>
      <w:r w:rsidRPr="00A34891">
        <w:rPr>
          <w:sz w:val="22"/>
          <w:szCs w:val="22"/>
        </w:rPr>
        <w:t>reinstalacji</w:t>
      </w:r>
      <w:proofErr w:type="spellEnd"/>
      <w:r w:rsidRPr="00A34891">
        <w:rPr>
          <w:sz w:val="22"/>
          <w:szCs w:val="22"/>
        </w:rPr>
        <w:t xml:space="preserve"> nie mogą wymagać aktywacji klucza licencyjnego za pośrednictwem telefonu i Internetu.</w:t>
      </w:r>
    </w:p>
    <w:p w:rsidR="00A34891" w:rsidRDefault="00A34891" w:rsidP="00A34891">
      <w:pPr>
        <w:ind w:left="1080"/>
        <w:rPr>
          <w:sz w:val="22"/>
          <w:szCs w:val="22"/>
        </w:rPr>
      </w:pPr>
      <w:r w:rsidRPr="00A34891">
        <w:rPr>
          <w:sz w:val="22"/>
          <w:szCs w:val="22"/>
        </w:rPr>
        <w:t>Microsoft Office Home and Business 2016</w:t>
      </w:r>
      <w:r>
        <w:rPr>
          <w:sz w:val="22"/>
          <w:szCs w:val="22"/>
        </w:rPr>
        <w:t xml:space="preserve"> – pełen pakiet biurowy.</w:t>
      </w:r>
    </w:p>
    <w:p w:rsidR="00A34891" w:rsidRP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Złącza i porty:</w:t>
      </w:r>
      <w:r w:rsidRPr="00A34891">
        <w:rPr>
          <w:sz w:val="22"/>
          <w:szCs w:val="22"/>
        </w:rPr>
        <w:t xml:space="preserve"> 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min. 1 x HDMI out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min. 1 x DP out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min. 6 portów USB wyprowadzonych na zewnątrz komputera w tym min 4 porty USB 3.0; min. 2 porty USB 3.0 usytuowane na boku obudowy i 4 portów na tylnym panelu w tym min 2 porty USB 3.0, wymagana ilość i rozmieszczenie (na zewnątrz obudowy komputera) portów USB nie może być osiągnięta w wyniku stosowania konwerterów, przejściówek itp.)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 xml:space="preserve">Na przednim panelu min 1 port audio tzw. </w:t>
      </w:r>
      <w:proofErr w:type="spellStart"/>
      <w:r w:rsidRPr="00A34891">
        <w:rPr>
          <w:sz w:val="22"/>
          <w:szCs w:val="22"/>
        </w:rPr>
        <w:t>combo</w:t>
      </w:r>
      <w:proofErr w:type="spellEnd"/>
      <w:r w:rsidRPr="00A34891">
        <w:rPr>
          <w:sz w:val="22"/>
          <w:szCs w:val="22"/>
        </w:rPr>
        <w:t xml:space="preserve"> ( słuchawka/mikrofon) na tylnym panelu min. 1 port Line-out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 xml:space="preserve">Karta sieciowa 10/100/1000 Ethernet RJ 45, zintegrowana z płytą główną, wspierająca obsługę </w:t>
      </w:r>
      <w:proofErr w:type="spellStart"/>
      <w:r w:rsidRPr="00A34891">
        <w:rPr>
          <w:sz w:val="22"/>
          <w:szCs w:val="22"/>
        </w:rPr>
        <w:t>WoL</w:t>
      </w:r>
      <w:proofErr w:type="spellEnd"/>
      <w:r w:rsidRPr="00A34891">
        <w:rPr>
          <w:sz w:val="22"/>
          <w:szCs w:val="22"/>
        </w:rPr>
        <w:t xml:space="preserve"> (funkcja włączana przez użytkownika),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Płyta główna zaprojektowana i wyprodukowana na zlecenie producenta komputera, trwale oznaczona na etapie produkcji logiem producenta oferowanej jednostki  dedykowana dla danego urządzenia; wyposażona w :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 xml:space="preserve">min. 2 złącza DIMM z obsługą do 16GB DDR3 pamięci RAM, 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 xml:space="preserve">min. 2 złącza SATA w tym 1 </w:t>
      </w:r>
      <w:proofErr w:type="spellStart"/>
      <w:r w:rsidRPr="00A34891">
        <w:rPr>
          <w:sz w:val="22"/>
          <w:szCs w:val="22"/>
        </w:rPr>
        <w:t>szt</w:t>
      </w:r>
      <w:proofErr w:type="spellEnd"/>
      <w:r w:rsidRPr="00A34891">
        <w:rPr>
          <w:sz w:val="22"/>
          <w:szCs w:val="22"/>
        </w:rPr>
        <w:t xml:space="preserve"> SATA 3.0;</w:t>
      </w:r>
    </w:p>
    <w:p w:rsidR="00A34891" w:rsidRPr="00A34891" w:rsidRDefault="00A34891" w:rsidP="00A34891">
      <w:pPr>
        <w:numPr>
          <w:ilvl w:val="2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min. 1 złącza M.2</w:t>
      </w:r>
    </w:p>
    <w:p w:rsidR="00A34891" w:rsidRP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 xml:space="preserve">Klawiatura USB w układzie polski programisty 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Czytnik kart multimedialnych czytający min. karty SD i MMC ( wszystkie ich odmiany )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Mysz laserowa USB z dwoma  klawiszami oraz rolką (</w:t>
      </w:r>
      <w:proofErr w:type="spellStart"/>
      <w:r w:rsidRPr="00A34891">
        <w:rPr>
          <w:sz w:val="22"/>
          <w:szCs w:val="22"/>
        </w:rPr>
        <w:t>scroll</w:t>
      </w:r>
      <w:proofErr w:type="spellEnd"/>
      <w:r>
        <w:rPr>
          <w:sz w:val="22"/>
          <w:szCs w:val="22"/>
        </w:rPr>
        <w:t>)</w:t>
      </w:r>
    </w:p>
    <w:p w:rsidR="00A34891" w:rsidRP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 xml:space="preserve">Nagrywarka DVD +/-RW o prędkości min. 8x 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>Dołączony nośnik ze sterownikami</w:t>
      </w:r>
    </w:p>
    <w:p w:rsidR="00A34891" w:rsidRDefault="00A34891" w:rsidP="00A34891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Dostarczenie 2 komputerów przenośnych wraz z systemem operacyjnym i pakietem biurowym opisanym w poniższej specyfikacji: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Typ: komputer typu laptop, przenośny, z możliwością pracy na baterii.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Zastosowanie: </w:t>
      </w:r>
      <w:r w:rsidRPr="00A34891">
        <w:rPr>
          <w:sz w:val="22"/>
          <w:szCs w:val="22"/>
        </w:rPr>
        <w:t xml:space="preserve">Komputer przenośny będzie wykorzystywany dla potrzeb aplikacji biurowych, aplikacji edukacyjnych, aplikacji obliczeniowych, dostępu do </w:t>
      </w:r>
      <w:proofErr w:type="spellStart"/>
      <w:r w:rsidRPr="00A34891">
        <w:rPr>
          <w:sz w:val="22"/>
          <w:szCs w:val="22"/>
        </w:rPr>
        <w:t>internetu</w:t>
      </w:r>
      <w:proofErr w:type="spellEnd"/>
      <w:r w:rsidRPr="00A34891">
        <w:rPr>
          <w:sz w:val="22"/>
          <w:szCs w:val="22"/>
        </w:rPr>
        <w:t xml:space="preserve"> oraz poczty elektronicznej, jako lokalna baza danych, stacja programistyczna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Ekran: </w:t>
      </w:r>
      <w:r w:rsidRPr="00A34891">
        <w:rPr>
          <w:sz w:val="22"/>
          <w:szCs w:val="22"/>
        </w:rPr>
        <w:t>Komputer przenośny typu notebook z ekranem 15,6" o rozdzielczości:</w:t>
      </w:r>
      <w:r>
        <w:rPr>
          <w:sz w:val="22"/>
          <w:szCs w:val="22"/>
        </w:rPr>
        <w:t xml:space="preserve"> </w:t>
      </w:r>
      <w:r w:rsidRPr="00A34891">
        <w:rPr>
          <w:sz w:val="22"/>
          <w:szCs w:val="22"/>
        </w:rPr>
        <w:t xml:space="preserve">FHD (1920 x 1080) z podświetleniem LED i powłoką przeciwodblaskową, jasność 300 </w:t>
      </w:r>
      <w:proofErr w:type="spellStart"/>
      <w:r w:rsidRPr="00A34891">
        <w:rPr>
          <w:sz w:val="22"/>
          <w:szCs w:val="22"/>
        </w:rPr>
        <w:t>nits</w:t>
      </w:r>
      <w:proofErr w:type="spellEnd"/>
      <w:r w:rsidRPr="00A34891">
        <w:rPr>
          <w:sz w:val="22"/>
          <w:szCs w:val="22"/>
        </w:rPr>
        <w:t>, kontrast 600:1 , maksymalny rozmiar plamki 0,180mm,</w:t>
      </w:r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 w:rsidRPr="00A34891">
        <w:rPr>
          <w:sz w:val="22"/>
          <w:szCs w:val="22"/>
        </w:rPr>
        <w:t xml:space="preserve">Procesor powinien osiągać w teście wydajności </w:t>
      </w:r>
      <w:proofErr w:type="spellStart"/>
      <w:r w:rsidRPr="00A34891">
        <w:rPr>
          <w:sz w:val="22"/>
          <w:szCs w:val="22"/>
        </w:rPr>
        <w:t>PassMark</w:t>
      </w:r>
      <w:proofErr w:type="spellEnd"/>
      <w:r w:rsidRPr="00A34891">
        <w:rPr>
          <w:sz w:val="22"/>
          <w:szCs w:val="22"/>
        </w:rPr>
        <w:t xml:space="preserve"> Performance Test co najmniej wynik 3800 punktów </w:t>
      </w:r>
      <w:proofErr w:type="spellStart"/>
      <w:r w:rsidRPr="00A34891">
        <w:rPr>
          <w:sz w:val="22"/>
          <w:szCs w:val="22"/>
        </w:rPr>
        <w:t>Passmark</w:t>
      </w:r>
      <w:proofErr w:type="spellEnd"/>
      <w:r w:rsidRPr="00A34891">
        <w:rPr>
          <w:sz w:val="22"/>
          <w:szCs w:val="22"/>
        </w:rPr>
        <w:t xml:space="preserve"> CPU Mark.</w:t>
      </w:r>
      <w:r>
        <w:rPr>
          <w:sz w:val="22"/>
          <w:szCs w:val="22"/>
        </w:rPr>
        <w:t xml:space="preserve"> </w:t>
      </w:r>
      <w:r w:rsidRPr="00A34891">
        <w:rPr>
          <w:sz w:val="22"/>
          <w:szCs w:val="22"/>
        </w:rPr>
        <w:t xml:space="preserve">Wynik dostępny na stronie : </w:t>
      </w:r>
      <w:hyperlink r:id="rId5" w:history="1">
        <w:r w:rsidRPr="00BA1862">
          <w:rPr>
            <w:rStyle w:val="Hipercze"/>
            <w:sz w:val="22"/>
            <w:szCs w:val="22"/>
          </w:rPr>
          <w:t>http://www.passmark.com/products/pt.htm</w:t>
        </w:r>
      </w:hyperlink>
    </w:p>
    <w:p w:rsidR="00A34891" w:rsidRDefault="00A34891" w:rsidP="00A3489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Pamięć: </w:t>
      </w:r>
      <w:r w:rsidRPr="00A34891">
        <w:rPr>
          <w:sz w:val="22"/>
          <w:szCs w:val="22"/>
        </w:rPr>
        <w:t xml:space="preserve">8GB (2x4096MB) DDR3L SDRAM 1600MHz możliwość rozbudowy do min 16GB, wymagane min. 2 </w:t>
      </w:r>
      <w:proofErr w:type="spellStart"/>
      <w:r w:rsidRPr="00A34891">
        <w:rPr>
          <w:sz w:val="22"/>
          <w:szCs w:val="22"/>
        </w:rPr>
        <w:t>sloty</w:t>
      </w:r>
      <w:proofErr w:type="spellEnd"/>
      <w:r w:rsidRPr="00A34891">
        <w:rPr>
          <w:sz w:val="22"/>
          <w:szCs w:val="22"/>
        </w:rPr>
        <w:t xml:space="preserve"> na pamięci w tym min. jeden wolny</w:t>
      </w:r>
    </w:p>
    <w:p w:rsidR="00A34891" w:rsidRPr="00345637" w:rsidRDefault="00A34891" w:rsidP="00A34891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Dysk twardy: </w:t>
      </w:r>
      <w:r w:rsidR="00345637" w:rsidRPr="00345637">
        <w:rPr>
          <w:bCs/>
          <w:color w:val="000000"/>
          <w:sz w:val="24"/>
          <w:szCs w:val="24"/>
        </w:rPr>
        <w:t>256GB SSD 2.5”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Układ graficzny: </w:t>
      </w:r>
      <w:r w:rsidRPr="00345637">
        <w:rPr>
          <w:sz w:val="22"/>
          <w:szCs w:val="22"/>
        </w:rPr>
        <w:t xml:space="preserve">Układ graficzny z własną niewspółdzieloną pamięcią </w:t>
      </w:r>
      <w:r>
        <w:rPr>
          <w:sz w:val="22"/>
          <w:szCs w:val="22"/>
        </w:rPr>
        <w:t xml:space="preserve">2GB DDR3. </w:t>
      </w:r>
      <w:r w:rsidRPr="00345637">
        <w:rPr>
          <w:sz w:val="22"/>
          <w:szCs w:val="22"/>
        </w:rPr>
        <w:t xml:space="preserve">Oferowana karta graficzna musi osiągać w teście </w:t>
      </w:r>
      <w:proofErr w:type="spellStart"/>
      <w:r w:rsidRPr="00345637">
        <w:rPr>
          <w:sz w:val="22"/>
          <w:szCs w:val="22"/>
        </w:rPr>
        <w:t>PassMark</w:t>
      </w:r>
      <w:proofErr w:type="spellEnd"/>
      <w:r w:rsidRPr="00345637">
        <w:rPr>
          <w:sz w:val="22"/>
          <w:szCs w:val="22"/>
        </w:rPr>
        <w:t xml:space="preserve"> Performance Test co najmniej wynik 670 punktów w G3D Rating, wynik dostępny na stronie : </w:t>
      </w:r>
      <w:hyperlink r:id="rId6" w:history="1">
        <w:r w:rsidRPr="00BA1862">
          <w:rPr>
            <w:rStyle w:val="Hipercze"/>
            <w:sz w:val="22"/>
            <w:szCs w:val="22"/>
          </w:rPr>
          <w:t>http://www.videocardbenchmark.net/gpu_list.php</w:t>
        </w:r>
      </w:hyperlink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Klawiatura: </w:t>
      </w:r>
      <w:r w:rsidRPr="00345637">
        <w:rPr>
          <w:sz w:val="22"/>
          <w:szCs w:val="22"/>
        </w:rPr>
        <w:t>Klawiatura wyspowa z powłoka antybakteryjna,  z wbudowanym  w klawiaturze podświetleniem z możliwością manualnej regulacji zarówno w BIOS jak i z pod systemu operacyjnego, (układ US -QWERTY), min 100 klawiszy.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Multimedia: </w:t>
      </w:r>
      <w:r w:rsidRPr="00345637">
        <w:rPr>
          <w:sz w:val="22"/>
          <w:szCs w:val="22"/>
        </w:rPr>
        <w:t>Klawiatura wyspowa z powłoka antybakteryjna,  z wbudowanym  w klawiaturze podświetleniem z możliwością manualnej regulacji zarówno w BIOS jak i z pod systemu operacyjnego, (układ US -QWERTY), min 100 klawiszy.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Bateria: </w:t>
      </w:r>
      <w:r w:rsidRPr="00345637">
        <w:rPr>
          <w:sz w:val="22"/>
          <w:szCs w:val="22"/>
        </w:rPr>
        <w:t>Min. 6-cell [65Whr]. Umożliwiająca jej szybkie naładowanie do poziomu 80% w czasie 1 godziny i do poziomu 100% w czasie 2 godzin.</w:t>
      </w:r>
      <w:r>
        <w:rPr>
          <w:sz w:val="22"/>
          <w:szCs w:val="22"/>
        </w:rPr>
        <w:t xml:space="preserve"> Zasilacz o mocy min. 65W.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Pakiet oprogramowania: </w:t>
      </w:r>
      <w:r w:rsidRPr="00345637">
        <w:rPr>
          <w:sz w:val="22"/>
          <w:szCs w:val="22"/>
        </w:rPr>
        <w:t xml:space="preserve">Zainstalowany system operacyjny Windows 10 Professional lub + nośnik, klucz licencyjny Windows 10 Professional musi być zapisany trwale w BIOS i umożliwiać instalację systemu operacyjnego na podstawie dołączonego nośnika bezpośrednio z wbudowanego napędu lub zdalnie bez potrzeby ręcznego wpisywania klucza licencyjnego. Oferowany dostarczony system jak i również przy </w:t>
      </w:r>
      <w:proofErr w:type="spellStart"/>
      <w:r w:rsidRPr="00345637">
        <w:rPr>
          <w:sz w:val="22"/>
          <w:szCs w:val="22"/>
        </w:rPr>
        <w:t>reinstalacji</w:t>
      </w:r>
      <w:proofErr w:type="spellEnd"/>
      <w:r w:rsidRPr="00345637">
        <w:rPr>
          <w:sz w:val="22"/>
          <w:szCs w:val="22"/>
        </w:rPr>
        <w:t xml:space="preserve"> nie może wymagać aktywacji klucza licencyjnego za pośrednictwem tel</w:t>
      </w:r>
      <w:r>
        <w:rPr>
          <w:sz w:val="22"/>
          <w:szCs w:val="22"/>
        </w:rPr>
        <w:t xml:space="preserve">efonu i Internetu). </w:t>
      </w:r>
      <w:r w:rsidRPr="00345637">
        <w:rPr>
          <w:sz w:val="22"/>
          <w:szCs w:val="22"/>
        </w:rPr>
        <w:t>Microsoft Office Home &amp; Business 2016</w:t>
      </w:r>
      <w:r>
        <w:rPr>
          <w:sz w:val="22"/>
          <w:szCs w:val="22"/>
        </w:rPr>
        <w:t xml:space="preserve"> – pełen pakiet biurowy.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Złącza i porty: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1x VGA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1x HDMI 1.4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1x RJ-45 (10/100/1000)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2x USB 3.0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1x USB 2.0 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czytnik kart multimedialny wspierający karty SD 4.0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współdzielone złącze słuchawkowe stereo i złącze mikrofonowe tzw. </w:t>
      </w:r>
      <w:proofErr w:type="spellStart"/>
      <w:r w:rsidRPr="00345637">
        <w:rPr>
          <w:sz w:val="22"/>
          <w:szCs w:val="22"/>
        </w:rPr>
        <w:t>combo</w:t>
      </w:r>
      <w:proofErr w:type="spellEnd"/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port zasilania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proofErr w:type="spellStart"/>
      <w:r w:rsidRPr="00345637">
        <w:rPr>
          <w:sz w:val="22"/>
          <w:szCs w:val="22"/>
        </w:rPr>
        <w:t>touchpad</w:t>
      </w:r>
      <w:proofErr w:type="spellEnd"/>
      <w:r w:rsidRPr="00345637">
        <w:rPr>
          <w:sz w:val="22"/>
          <w:szCs w:val="22"/>
        </w:rPr>
        <w:t xml:space="preserve"> z strefą przewijania w pionie, poziomie wraz z obsługą gestów</w:t>
      </w:r>
    </w:p>
    <w:p w:rsidR="00345637" w:rsidRPr="00345637" w:rsidRDefault="00345637" w:rsidP="00F7745F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Zintegrowana w postaci wewnętrznego modułu mini-PCI Express karta sieci  WLAN</w:t>
      </w:r>
      <w:r w:rsidR="00F7745F">
        <w:rPr>
          <w:sz w:val="22"/>
          <w:szCs w:val="22"/>
        </w:rPr>
        <w:t xml:space="preserve"> karta sieci bezprzewodowej</w:t>
      </w:r>
      <w:r w:rsidRPr="00345637">
        <w:rPr>
          <w:sz w:val="22"/>
          <w:szCs w:val="22"/>
        </w:rPr>
        <w:t xml:space="preserve"> </w:t>
      </w:r>
    </w:p>
    <w:p w:rsid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moduł </w:t>
      </w:r>
      <w:proofErr w:type="spellStart"/>
      <w:r w:rsidRPr="00345637">
        <w:rPr>
          <w:sz w:val="22"/>
          <w:szCs w:val="22"/>
        </w:rPr>
        <w:t>bluetooth</w:t>
      </w:r>
      <w:proofErr w:type="spellEnd"/>
      <w:r w:rsidRPr="00345637">
        <w:rPr>
          <w:sz w:val="22"/>
          <w:szCs w:val="22"/>
        </w:rPr>
        <w:t xml:space="preserve"> 4.0 dopuszcza się współdzielony z kartą </w:t>
      </w:r>
      <w:proofErr w:type="spellStart"/>
      <w:r w:rsidRPr="00345637">
        <w:rPr>
          <w:sz w:val="22"/>
          <w:szCs w:val="22"/>
        </w:rPr>
        <w:t>WiFi</w:t>
      </w:r>
      <w:proofErr w:type="spellEnd"/>
    </w:p>
    <w:p w:rsidR="00345637" w:rsidRP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Gwarancja: </w:t>
      </w:r>
      <w:r w:rsidRPr="00345637">
        <w:rPr>
          <w:sz w:val="22"/>
          <w:szCs w:val="22"/>
        </w:rPr>
        <w:t>4-letnia gwarancja producenta świadczona na miejscu u klienta, Czas reakcji serwisu - do końca następnego dnia roboczego. Czas reakcji serwisu - do końca następnego dnia</w:t>
      </w:r>
      <w:r>
        <w:rPr>
          <w:sz w:val="22"/>
          <w:szCs w:val="22"/>
        </w:rPr>
        <w:t xml:space="preserve"> roboczego. Gwarancja musi </w:t>
      </w:r>
      <w:r w:rsidRPr="00345637">
        <w:rPr>
          <w:sz w:val="22"/>
          <w:szCs w:val="22"/>
        </w:rPr>
        <w:t>oferować przez cały okres :</w:t>
      </w:r>
    </w:p>
    <w:p w:rsidR="00345637" w:rsidRPr="00F7745F" w:rsidRDefault="00F7745F" w:rsidP="00F7745F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5637" w:rsidRPr="00345637">
        <w:rPr>
          <w:sz w:val="22"/>
          <w:szCs w:val="22"/>
        </w:rPr>
        <w:t xml:space="preserve">usługi serwisowe świadczone w miejscu instalacji urządzenia </w:t>
      </w:r>
      <w:r w:rsidR="00345637" w:rsidRPr="00F7745F">
        <w:rPr>
          <w:sz w:val="22"/>
          <w:szCs w:val="22"/>
        </w:rPr>
        <w:t>oraz możliwość szybkiego zgłaszania usterek przez portal internetowy</w:t>
      </w:r>
    </w:p>
    <w:p w:rsidR="00345637" w:rsidRPr="00345637" w:rsidRDefault="00F7745F" w:rsidP="0034563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5637" w:rsidRPr="00345637">
        <w:rPr>
          <w:sz w:val="22"/>
          <w:szCs w:val="22"/>
        </w:rPr>
        <w:t>dostęp do portalu technicznego producenta, który umożliwi zamawianie części zamiennych i/lub wizyt technika serwisowego, mający na celu przyśpieszenie i procesu diagnostyki i skrócenia czasu usunięcia usterki</w:t>
      </w:r>
    </w:p>
    <w:p w:rsidR="00345637" w:rsidRPr="00345637" w:rsidRDefault="00F7745F" w:rsidP="0034563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5637" w:rsidRPr="00345637">
        <w:rPr>
          <w:sz w:val="22"/>
          <w:szCs w:val="22"/>
        </w:rPr>
        <w:t xml:space="preserve">szybkie wsparcie telefoniczne świadczone przez wykwalifikowanych konsultantów, a nie przez </w:t>
      </w:r>
      <w:proofErr w:type="spellStart"/>
      <w:r w:rsidR="00345637" w:rsidRPr="00345637">
        <w:rPr>
          <w:sz w:val="22"/>
          <w:szCs w:val="22"/>
        </w:rPr>
        <w:t>call</w:t>
      </w:r>
      <w:proofErr w:type="spellEnd"/>
      <w:r w:rsidR="00345637" w:rsidRPr="00345637">
        <w:rPr>
          <w:sz w:val="22"/>
          <w:szCs w:val="22"/>
        </w:rPr>
        <w:t xml:space="preserve"> </w:t>
      </w:r>
      <w:proofErr w:type="spellStart"/>
      <w:r w:rsidR="00345637" w:rsidRPr="00345637">
        <w:rPr>
          <w:sz w:val="22"/>
          <w:szCs w:val="22"/>
        </w:rPr>
        <w:t>center</w:t>
      </w:r>
      <w:proofErr w:type="spellEnd"/>
      <w:r w:rsidR="00345637" w:rsidRPr="00345637">
        <w:rPr>
          <w:sz w:val="22"/>
          <w:szCs w:val="22"/>
        </w:rPr>
        <w:t xml:space="preserve"> bazujące na skryptach rozmów telefonicznych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wsparcie techniczne dla problemów z fabrycznie zainstalowanym oprogramowaniem OEM </w:t>
      </w:r>
    </w:p>
    <w:p w:rsidR="00345637" w:rsidRDefault="00345637" w:rsidP="00345637">
      <w:pPr>
        <w:ind w:left="1080"/>
        <w:rPr>
          <w:sz w:val="22"/>
          <w:szCs w:val="22"/>
        </w:rPr>
      </w:pPr>
      <w:r w:rsidRPr="00345637">
        <w:rPr>
          <w:sz w:val="22"/>
          <w:szCs w:val="22"/>
        </w:rPr>
        <w:t>Uszkodzony dysk twardy po wymianie pozostaje u Zamawiającego.</w:t>
      </w:r>
    </w:p>
    <w:p w:rsidR="00F7745F" w:rsidRDefault="00F7745F" w:rsidP="00345637">
      <w:pPr>
        <w:ind w:left="1080"/>
        <w:rPr>
          <w:sz w:val="22"/>
          <w:szCs w:val="22"/>
        </w:rPr>
      </w:pPr>
    </w:p>
    <w:p w:rsidR="00345637" w:rsidRDefault="00345637" w:rsidP="00345637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Dostarczenie komputera przenośnego wraz z systemem operacyjnym i pakietem biurowym opisanym w poniższej specyfikacji: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Typ: komputer typu laptop, przenośny, z możliwością pracy na baterii.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Zastosowanie: </w:t>
      </w:r>
      <w:r w:rsidRPr="00A34891">
        <w:rPr>
          <w:sz w:val="22"/>
          <w:szCs w:val="22"/>
        </w:rPr>
        <w:t xml:space="preserve">Komputer przenośny będzie wykorzystywany dla potrzeb aplikacji biurowych, aplikacji edukacyjnych, aplikacji obliczeniowych, dostępu do </w:t>
      </w:r>
      <w:proofErr w:type="spellStart"/>
      <w:r w:rsidRPr="00A34891">
        <w:rPr>
          <w:sz w:val="22"/>
          <w:szCs w:val="22"/>
        </w:rPr>
        <w:t>internetu</w:t>
      </w:r>
      <w:proofErr w:type="spellEnd"/>
      <w:r w:rsidRPr="00A34891">
        <w:rPr>
          <w:sz w:val="22"/>
          <w:szCs w:val="22"/>
        </w:rPr>
        <w:t xml:space="preserve"> oraz poczty elektronicznej, jako lokalna baza danych, stacja programistyczna</w:t>
      </w:r>
    </w:p>
    <w:p w:rsidR="00345637" w:rsidRDefault="00345637" w:rsidP="00741673">
      <w:pPr>
        <w:numPr>
          <w:ilvl w:val="1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Ekran: Komputer przenośny typu notebook z ekranem 14" o rozdzielczości: HD (1366x768) z podświetleniem LED i powłoką przeciwodblaskową</w:t>
      </w:r>
    </w:p>
    <w:p w:rsidR="00345637" w:rsidRPr="00345637" w:rsidRDefault="00345637" w:rsidP="00741673">
      <w:pPr>
        <w:numPr>
          <w:ilvl w:val="1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Procesor powinien osiągać w teście wydajności </w:t>
      </w:r>
      <w:proofErr w:type="spellStart"/>
      <w:r w:rsidRPr="00345637">
        <w:rPr>
          <w:sz w:val="22"/>
          <w:szCs w:val="22"/>
        </w:rPr>
        <w:t>PassMark</w:t>
      </w:r>
      <w:proofErr w:type="spellEnd"/>
      <w:r w:rsidRPr="00345637">
        <w:rPr>
          <w:sz w:val="22"/>
          <w:szCs w:val="22"/>
        </w:rPr>
        <w:t xml:space="preserve"> Perfo</w:t>
      </w:r>
      <w:r>
        <w:rPr>
          <w:sz w:val="22"/>
          <w:szCs w:val="22"/>
        </w:rPr>
        <w:t>rmance Test co najmniej wynik 25</w:t>
      </w:r>
      <w:r w:rsidRPr="00345637">
        <w:rPr>
          <w:sz w:val="22"/>
          <w:szCs w:val="22"/>
        </w:rPr>
        <w:t xml:space="preserve">00 punktów </w:t>
      </w:r>
      <w:proofErr w:type="spellStart"/>
      <w:r w:rsidRPr="00345637">
        <w:rPr>
          <w:sz w:val="22"/>
          <w:szCs w:val="22"/>
        </w:rPr>
        <w:t>Passmark</w:t>
      </w:r>
      <w:proofErr w:type="spellEnd"/>
      <w:r w:rsidRPr="00345637">
        <w:rPr>
          <w:sz w:val="22"/>
          <w:szCs w:val="22"/>
        </w:rPr>
        <w:t xml:space="preserve"> CPU Mark. Wynik dostępny na stronie : </w:t>
      </w:r>
      <w:hyperlink r:id="rId7" w:history="1">
        <w:r w:rsidRPr="00345637">
          <w:rPr>
            <w:rStyle w:val="Hipercze"/>
            <w:sz w:val="22"/>
            <w:szCs w:val="22"/>
          </w:rPr>
          <w:t>http://www.passmark.com/products/pt.htm</w:t>
        </w:r>
      </w:hyperlink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Pamięć: </w:t>
      </w:r>
      <w:r w:rsidRPr="00A34891">
        <w:rPr>
          <w:sz w:val="22"/>
          <w:szCs w:val="22"/>
        </w:rPr>
        <w:t xml:space="preserve">8GB (2x4096MB) DDR3L SDRAM 1600MHz możliwość rozbudowy do min 16GB, wymagane min. 2 </w:t>
      </w:r>
      <w:proofErr w:type="spellStart"/>
      <w:r w:rsidRPr="00A34891">
        <w:rPr>
          <w:sz w:val="22"/>
          <w:szCs w:val="22"/>
        </w:rPr>
        <w:t>sloty</w:t>
      </w:r>
      <w:proofErr w:type="spellEnd"/>
      <w:r w:rsidRPr="00A34891">
        <w:rPr>
          <w:sz w:val="22"/>
          <w:szCs w:val="22"/>
        </w:rPr>
        <w:t xml:space="preserve"> na pamięci w tym min. jeden wolny</w:t>
      </w:r>
    </w:p>
    <w:p w:rsidR="00345637" w:rsidRP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Dysk twardy: </w:t>
      </w:r>
      <w:r w:rsidRPr="00345637">
        <w:rPr>
          <w:bCs/>
          <w:color w:val="000000"/>
          <w:sz w:val="24"/>
          <w:szCs w:val="24"/>
        </w:rPr>
        <w:t>256GB SSD 2.5”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Układ graficzny: </w:t>
      </w:r>
      <w:r w:rsidRPr="00345637">
        <w:rPr>
          <w:sz w:val="22"/>
          <w:szCs w:val="22"/>
        </w:rPr>
        <w:t xml:space="preserve">Układ graficzny z własną niewspółdzieloną pamięcią </w:t>
      </w:r>
      <w:r>
        <w:rPr>
          <w:sz w:val="22"/>
          <w:szCs w:val="22"/>
        </w:rPr>
        <w:t xml:space="preserve">2GB DDR3. </w:t>
      </w:r>
      <w:r w:rsidRPr="00345637">
        <w:rPr>
          <w:sz w:val="22"/>
          <w:szCs w:val="22"/>
        </w:rPr>
        <w:t xml:space="preserve">Oferowana karta graficzna musi osiągać w teście </w:t>
      </w:r>
      <w:proofErr w:type="spellStart"/>
      <w:r w:rsidRPr="00345637">
        <w:rPr>
          <w:sz w:val="22"/>
          <w:szCs w:val="22"/>
        </w:rPr>
        <w:t>PassMark</w:t>
      </w:r>
      <w:proofErr w:type="spellEnd"/>
      <w:r w:rsidRPr="00345637">
        <w:rPr>
          <w:sz w:val="22"/>
          <w:szCs w:val="22"/>
        </w:rPr>
        <w:t xml:space="preserve"> Performance Test co najmniej wynik 670 punktów w G3D Rating, wynik dostępny na stronie : </w:t>
      </w:r>
      <w:hyperlink r:id="rId8" w:history="1">
        <w:r w:rsidRPr="00BA1862">
          <w:rPr>
            <w:rStyle w:val="Hipercze"/>
            <w:sz w:val="22"/>
            <w:szCs w:val="22"/>
          </w:rPr>
          <w:t>http://www.videocardbenchmark.net/gpu_list.php</w:t>
        </w:r>
      </w:hyperlink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Klawiatura: </w:t>
      </w:r>
      <w:r w:rsidRPr="00345637">
        <w:rPr>
          <w:sz w:val="22"/>
          <w:szCs w:val="22"/>
        </w:rPr>
        <w:t>Klawiatura wyspowa z powłoka antybakteryjna,  z wbudowanym  w klawiaturze podświetleniem z możliwością manualnej regulacji zarówno w BIOS jak i z pod systemu operacyjnego, (układ US -QWERTY), min 100 klawiszy.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Multimedia: </w:t>
      </w:r>
      <w:r w:rsidRPr="00345637">
        <w:rPr>
          <w:sz w:val="22"/>
          <w:szCs w:val="22"/>
        </w:rPr>
        <w:t>Klawiatura wyspowa z powłoka antybakteryjna,  z wbudowanym  w klawiaturze podświetleniem z możliwością manualnej regulacji zarówno w BIOS jak i z pod systemu operacyjnego, (układ US -QWERTY), min 100 klawiszy.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Bateria: </w:t>
      </w:r>
      <w:r w:rsidRPr="00345637">
        <w:rPr>
          <w:sz w:val="22"/>
          <w:szCs w:val="22"/>
        </w:rPr>
        <w:t>Min. 6-cell [65Whr]. Umożliwiająca jej szybkie naładowanie do poziomu 80% w czasie 1 godziny i do poziomu 100% w czasie 2 godzin.</w:t>
      </w:r>
      <w:r>
        <w:rPr>
          <w:sz w:val="22"/>
          <w:szCs w:val="22"/>
        </w:rPr>
        <w:t xml:space="preserve"> Zasilacz o mocy min. 65W.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Pakiet oprogramowania: </w:t>
      </w:r>
      <w:r w:rsidRPr="00345637">
        <w:rPr>
          <w:sz w:val="22"/>
          <w:szCs w:val="22"/>
        </w:rPr>
        <w:t xml:space="preserve">Zainstalowany system operacyjny Windows 10 Professional lub + nośnik, klucz licencyjny Windows 10 Professional musi być zapisany trwale w BIOS i umożliwiać instalację systemu operacyjnego na podstawie dołączonego nośnika bezpośrednio z wbudowanego napędu lub zdalnie bez potrzeby ręcznego wpisywania klucza licencyjnego. Oferowany dostarczony system jak i również przy </w:t>
      </w:r>
      <w:proofErr w:type="spellStart"/>
      <w:r w:rsidRPr="00345637">
        <w:rPr>
          <w:sz w:val="22"/>
          <w:szCs w:val="22"/>
        </w:rPr>
        <w:t>reinstalacji</w:t>
      </w:r>
      <w:proofErr w:type="spellEnd"/>
      <w:r w:rsidRPr="00345637">
        <w:rPr>
          <w:sz w:val="22"/>
          <w:szCs w:val="22"/>
        </w:rPr>
        <w:t xml:space="preserve"> nie może wymagać aktywacji klucza licencyjnego za pośrednictwem tel</w:t>
      </w:r>
      <w:r>
        <w:rPr>
          <w:sz w:val="22"/>
          <w:szCs w:val="22"/>
        </w:rPr>
        <w:t xml:space="preserve">efonu i Internetu). </w:t>
      </w:r>
      <w:r w:rsidRPr="00345637">
        <w:rPr>
          <w:sz w:val="22"/>
          <w:szCs w:val="22"/>
        </w:rPr>
        <w:t>Microsoft Office Home &amp; Business 2016</w:t>
      </w:r>
      <w:r>
        <w:rPr>
          <w:sz w:val="22"/>
          <w:szCs w:val="22"/>
        </w:rPr>
        <w:t xml:space="preserve"> – pełen pakiet biurowy.</w:t>
      </w:r>
    </w:p>
    <w:p w:rsid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Złącza i porty: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1x VGA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1x HDMI 1.4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1x RJ-45 (10/100/1000)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2x USB 3.0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współdzielone złącze słuchawkowe stereo i złącze mikrofonowe tzw. </w:t>
      </w:r>
      <w:proofErr w:type="spellStart"/>
      <w:r w:rsidRPr="00345637">
        <w:rPr>
          <w:sz w:val="22"/>
          <w:szCs w:val="22"/>
        </w:rPr>
        <w:t>combo</w:t>
      </w:r>
      <w:proofErr w:type="spellEnd"/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port zasilania</w:t>
      </w:r>
    </w:p>
    <w:p w:rsidR="00345637" w:rsidRP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proofErr w:type="spellStart"/>
      <w:r w:rsidRPr="00345637">
        <w:rPr>
          <w:sz w:val="22"/>
          <w:szCs w:val="22"/>
        </w:rPr>
        <w:t>touchpad</w:t>
      </w:r>
      <w:proofErr w:type="spellEnd"/>
      <w:r w:rsidRPr="00345637">
        <w:rPr>
          <w:sz w:val="22"/>
          <w:szCs w:val="22"/>
        </w:rPr>
        <w:t xml:space="preserve"> z strefą przewijania w pionie, poziomie wraz z obsługą gestów</w:t>
      </w:r>
    </w:p>
    <w:p w:rsidR="00345637" w:rsidRPr="00345637" w:rsidRDefault="00345637" w:rsidP="0002507D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>Zintegrowana w postaci wewnętrznego modułu mini-PCI Express karta sieci bezprzewodowej</w:t>
      </w:r>
    </w:p>
    <w:p w:rsidR="00345637" w:rsidRDefault="00345637" w:rsidP="00345637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moduł </w:t>
      </w:r>
      <w:proofErr w:type="spellStart"/>
      <w:r w:rsidRPr="00345637">
        <w:rPr>
          <w:sz w:val="22"/>
          <w:szCs w:val="22"/>
        </w:rPr>
        <w:t>bluetooth</w:t>
      </w:r>
      <w:proofErr w:type="spellEnd"/>
      <w:r w:rsidRPr="00345637">
        <w:rPr>
          <w:sz w:val="22"/>
          <w:szCs w:val="22"/>
        </w:rPr>
        <w:t xml:space="preserve"> 4.0 dopuszcza się współdzielony z kartą </w:t>
      </w:r>
      <w:proofErr w:type="spellStart"/>
      <w:r w:rsidRPr="00345637">
        <w:rPr>
          <w:sz w:val="22"/>
          <w:szCs w:val="22"/>
        </w:rPr>
        <w:t>WiFi</w:t>
      </w:r>
      <w:proofErr w:type="spellEnd"/>
    </w:p>
    <w:p w:rsidR="00345637" w:rsidRPr="00345637" w:rsidRDefault="00345637" w:rsidP="00345637">
      <w:pPr>
        <w:numPr>
          <w:ilvl w:val="1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Gwarancja: </w:t>
      </w:r>
      <w:r w:rsidR="00F7745F">
        <w:rPr>
          <w:sz w:val="22"/>
          <w:szCs w:val="22"/>
        </w:rPr>
        <w:t>3</w:t>
      </w:r>
      <w:r w:rsidRPr="00345637">
        <w:rPr>
          <w:sz w:val="22"/>
          <w:szCs w:val="22"/>
        </w:rPr>
        <w:t>-letnia gwarancja producenta świadczona na miejscu u klienta, Czas reakcji serwisu - do końca następnego dnia roboczego. Czas reakcji serwisu - do końca następnego dnia</w:t>
      </w:r>
      <w:r>
        <w:rPr>
          <w:sz w:val="22"/>
          <w:szCs w:val="22"/>
        </w:rPr>
        <w:t xml:space="preserve"> roboczego. Gwarancja musi </w:t>
      </w:r>
      <w:r w:rsidRPr="00345637">
        <w:rPr>
          <w:sz w:val="22"/>
          <w:szCs w:val="22"/>
        </w:rPr>
        <w:t>oferować przez cały okres :</w:t>
      </w:r>
    </w:p>
    <w:p w:rsidR="00345637" w:rsidRPr="00F7745F" w:rsidRDefault="00345637" w:rsidP="00F7745F">
      <w:pPr>
        <w:numPr>
          <w:ilvl w:val="2"/>
          <w:numId w:val="32"/>
        </w:numPr>
        <w:rPr>
          <w:sz w:val="22"/>
          <w:szCs w:val="22"/>
        </w:rPr>
      </w:pPr>
      <w:r w:rsidRPr="00345637">
        <w:rPr>
          <w:sz w:val="22"/>
          <w:szCs w:val="22"/>
        </w:rPr>
        <w:t xml:space="preserve">usługi serwisowe świadczone w miejscu instalacji urządzenia </w:t>
      </w:r>
      <w:r w:rsidR="00F7745F">
        <w:rPr>
          <w:sz w:val="22"/>
          <w:szCs w:val="22"/>
        </w:rPr>
        <w:t xml:space="preserve">oraz możliwość szybkiego </w:t>
      </w:r>
      <w:r w:rsidRPr="00F7745F">
        <w:rPr>
          <w:sz w:val="22"/>
          <w:szCs w:val="22"/>
        </w:rPr>
        <w:t>zgłaszania usterek przez portal internetowy</w:t>
      </w:r>
    </w:p>
    <w:p w:rsidR="00345637" w:rsidRPr="00345637" w:rsidRDefault="00F7745F" w:rsidP="0034563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5637" w:rsidRPr="00345637">
        <w:rPr>
          <w:sz w:val="22"/>
          <w:szCs w:val="22"/>
        </w:rPr>
        <w:t>dostęp do portalu technicznego producenta, który umożliwi zamawianie części zamiennych</w:t>
      </w:r>
      <w:r>
        <w:rPr>
          <w:sz w:val="22"/>
          <w:szCs w:val="22"/>
        </w:rPr>
        <w:t xml:space="preserve"> </w:t>
      </w:r>
      <w:r w:rsidR="00345637" w:rsidRPr="00345637">
        <w:rPr>
          <w:sz w:val="22"/>
          <w:szCs w:val="22"/>
        </w:rPr>
        <w:t>i/lub wizyt technika serwisowego, mający na celu przyśpie</w:t>
      </w:r>
      <w:r>
        <w:rPr>
          <w:sz w:val="22"/>
          <w:szCs w:val="22"/>
        </w:rPr>
        <w:t xml:space="preserve">szenie i procesu diagnostyki i </w:t>
      </w:r>
      <w:r w:rsidR="00345637" w:rsidRPr="00345637">
        <w:rPr>
          <w:sz w:val="22"/>
          <w:szCs w:val="22"/>
        </w:rPr>
        <w:t>skrócenia czasu usunięcia usterki</w:t>
      </w:r>
    </w:p>
    <w:p w:rsidR="00345637" w:rsidRPr="00345637" w:rsidRDefault="00F7745F" w:rsidP="0034563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5637" w:rsidRPr="00345637">
        <w:rPr>
          <w:sz w:val="22"/>
          <w:szCs w:val="22"/>
        </w:rPr>
        <w:t xml:space="preserve">szybkie wsparcie telefoniczne świadczone przez wykwalifikowanych konsultantów, a nie przez </w:t>
      </w:r>
      <w:proofErr w:type="spellStart"/>
      <w:r w:rsidR="00345637" w:rsidRPr="00345637">
        <w:rPr>
          <w:sz w:val="22"/>
          <w:szCs w:val="22"/>
        </w:rPr>
        <w:t>call</w:t>
      </w:r>
      <w:proofErr w:type="spellEnd"/>
      <w:r w:rsidR="00345637" w:rsidRPr="00345637">
        <w:rPr>
          <w:sz w:val="22"/>
          <w:szCs w:val="22"/>
        </w:rPr>
        <w:t xml:space="preserve"> </w:t>
      </w:r>
      <w:proofErr w:type="spellStart"/>
      <w:r w:rsidR="00345637" w:rsidRPr="00345637">
        <w:rPr>
          <w:sz w:val="22"/>
          <w:szCs w:val="22"/>
        </w:rPr>
        <w:t>center</w:t>
      </w:r>
      <w:proofErr w:type="spellEnd"/>
      <w:r w:rsidR="00345637" w:rsidRPr="00345637">
        <w:rPr>
          <w:sz w:val="22"/>
          <w:szCs w:val="22"/>
        </w:rPr>
        <w:t xml:space="preserve"> bazujące na skryptach rozmów telefonicznych</w:t>
      </w:r>
    </w:p>
    <w:p w:rsidR="00345637" w:rsidRPr="00345637" w:rsidRDefault="00F7745F" w:rsidP="00345637">
      <w:pPr>
        <w:numPr>
          <w:ilvl w:val="2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45637" w:rsidRPr="00345637">
        <w:rPr>
          <w:sz w:val="22"/>
          <w:szCs w:val="22"/>
        </w:rPr>
        <w:t xml:space="preserve">wsparcie techniczne dla problemów z fabrycznie zainstalowanym oprogramowaniem OEM </w:t>
      </w:r>
    </w:p>
    <w:p w:rsidR="00345637" w:rsidRDefault="00345637" w:rsidP="00345637">
      <w:pPr>
        <w:ind w:left="1080"/>
        <w:rPr>
          <w:sz w:val="22"/>
          <w:szCs w:val="22"/>
        </w:rPr>
      </w:pPr>
      <w:r w:rsidRPr="00345637">
        <w:rPr>
          <w:sz w:val="22"/>
          <w:szCs w:val="22"/>
        </w:rPr>
        <w:t>Uszkodzony dysk twardy po wymianie pozostaje u Zamawiającego.</w:t>
      </w:r>
    </w:p>
    <w:p w:rsidR="00345637" w:rsidRPr="00345637" w:rsidRDefault="00345637" w:rsidP="00F7745F">
      <w:pPr>
        <w:ind w:left="360"/>
        <w:rPr>
          <w:sz w:val="22"/>
          <w:szCs w:val="22"/>
        </w:rPr>
      </w:pPr>
    </w:p>
    <w:p w:rsidR="0098617C" w:rsidRPr="0098617C" w:rsidRDefault="0098617C" w:rsidP="0098617C">
      <w:pPr>
        <w:ind w:left="720"/>
        <w:jc w:val="both"/>
        <w:rPr>
          <w:sz w:val="22"/>
          <w:szCs w:val="22"/>
        </w:rPr>
      </w:pPr>
    </w:p>
    <w:p w:rsidR="0098617C" w:rsidRPr="0098617C" w:rsidRDefault="0098617C" w:rsidP="0098617C">
      <w:pPr>
        <w:pStyle w:val="Tekstpodstawowy3"/>
        <w:rPr>
          <w:sz w:val="22"/>
          <w:szCs w:val="22"/>
          <w:u w:val="single"/>
        </w:rPr>
      </w:pPr>
      <w:r w:rsidRPr="0098617C">
        <w:rPr>
          <w:sz w:val="22"/>
          <w:szCs w:val="22"/>
          <w:u w:val="single"/>
        </w:rPr>
        <w:t>Pozostałe wymagania:</w:t>
      </w:r>
    </w:p>
    <w:p w:rsidR="0098617C" w:rsidRPr="0098617C" w:rsidRDefault="0098617C" w:rsidP="0098617C">
      <w:pPr>
        <w:jc w:val="both"/>
        <w:rPr>
          <w:sz w:val="22"/>
          <w:szCs w:val="22"/>
        </w:rPr>
      </w:pPr>
      <w:r w:rsidRPr="0098617C">
        <w:rPr>
          <w:sz w:val="22"/>
          <w:szCs w:val="22"/>
        </w:rPr>
        <w:t>.</w:t>
      </w:r>
    </w:p>
    <w:p w:rsidR="0098617C" w:rsidRPr="0098617C" w:rsidRDefault="0098617C" w:rsidP="0098617C">
      <w:pPr>
        <w:numPr>
          <w:ilvl w:val="0"/>
          <w:numId w:val="17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Wykonawca dostarczy na własny koszt zamówienie do siedziby zamawiającego:</w:t>
      </w:r>
    </w:p>
    <w:p w:rsidR="0098617C" w:rsidRPr="0098617C" w:rsidRDefault="0098617C" w:rsidP="0098617C">
      <w:pPr>
        <w:ind w:left="720"/>
        <w:jc w:val="both"/>
        <w:rPr>
          <w:sz w:val="22"/>
          <w:szCs w:val="22"/>
        </w:rPr>
      </w:pPr>
    </w:p>
    <w:p w:rsidR="0098617C" w:rsidRP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Powiatowy Urząd Pracy w Gryfinie</w:t>
      </w:r>
    </w:p>
    <w:p w:rsidR="0098617C" w:rsidRP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Ul. Łużycka 55</w:t>
      </w:r>
    </w:p>
    <w:p w:rsidR="0098617C" w:rsidRP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74-100 Gryfino</w:t>
      </w:r>
    </w:p>
    <w:p w:rsidR="0098617C" w:rsidRDefault="0098617C" w:rsidP="0098617C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w godzin</w:t>
      </w:r>
      <w:r w:rsidR="0072012A">
        <w:rPr>
          <w:sz w:val="22"/>
          <w:szCs w:val="22"/>
        </w:rPr>
        <w:t>ach pracy urzędu 7:30-15:30</w:t>
      </w:r>
    </w:p>
    <w:p w:rsidR="0098617C" w:rsidRPr="0098617C" w:rsidRDefault="0098617C" w:rsidP="0098617C">
      <w:pPr>
        <w:jc w:val="both"/>
        <w:rPr>
          <w:sz w:val="22"/>
          <w:szCs w:val="22"/>
        </w:rPr>
      </w:pPr>
    </w:p>
    <w:p w:rsidR="0098617C" w:rsidRPr="0098617C" w:rsidRDefault="0098617C" w:rsidP="0098617C">
      <w:pPr>
        <w:numPr>
          <w:ilvl w:val="0"/>
          <w:numId w:val="17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muszą być dostarczone przez oficjalny kanał dystrybucyjny w Polsce.</w:t>
      </w:r>
    </w:p>
    <w:p w:rsidR="0098617C" w:rsidRDefault="0098617C" w:rsidP="0098617C">
      <w:pPr>
        <w:numPr>
          <w:ilvl w:val="0"/>
          <w:numId w:val="17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musza być dostarczone z pełną dokumentacją techniczną.</w:t>
      </w:r>
    </w:p>
    <w:p w:rsidR="0098617C" w:rsidRDefault="0098617C" w:rsidP="000B5D98">
      <w:pPr>
        <w:suppressAutoHyphens w:val="0"/>
        <w:ind w:left="720"/>
        <w:rPr>
          <w:sz w:val="22"/>
          <w:szCs w:val="22"/>
        </w:rPr>
      </w:pPr>
    </w:p>
    <w:p w:rsidR="00F7745F" w:rsidRDefault="00F7745F" w:rsidP="000B5D98">
      <w:pPr>
        <w:suppressAutoHyphens w:val="0"/>
        <w:ind w:left="720"/>
        <w:rPr>
          <w:sz w:val="22"/>
          <w:szCs w:val="22"/>
        </w:rPr>
      </w:pPr>
    </w:p>
    <w:p w:rsidR="00F7745F" w:rsidRDefault="00F7745F" w:rsidP="000B5D98">
      <w:pPr>
        <w:suppressAutoHyphens w:val="0"/>
        <w:ind w:left="720"/>
        <w:rPr>
          <w:sz w:val="22"/>
          <w:szCs w:val="22"/>
        </w:rPr>
      </w:pPr>
    </w:p>
    <w:p w:rsidR="000B5D98" w:rsidRPr="000B5D98" w:rsidRDefault="000B5D98" w:rsidP="000B5D98">
      <w:pPr>
        <w:suppressAutoHyphens w:val="0"/>
        <w:ind w:left="720"/>
        <w:rPr>
          <w:sz w:val="22"/>
          <w:szCs w:val="22"/>
        </w:rPr>
      </w:pPr>
    </w:p>
    <w:p w:rsidR="00FC6380" w:rsidRDefault="00FC6380">
      <w:pPr>
        <w:pStyle w:val="Nagwek9"/>
        <w:shd w:val="clear" w:color="auto" w:fill="A7FFFF"/>
        <w:rPr>
          <w:sz w:val="18"/>
          <w:szCs w:val="18"/>
        </w:rPr>
      </w:pPr>
      <w:r>
        <w:rPr>
          <w:color w:val="002060"/>
          <w:szCs w:val="24"/>
        </w:rPr>
        <w:t xml:space="preserve">ROZDZIAŁ II   Termin wykonania zamówienia </w:t>
      </w:r>
    </w:p>
    <w:p w:rsidR="00FC6380" w:rsidRDefault="00FC6380">
      <w:pPr>
        <w:pStyle w:val="pkt"/>
        <w:spacing w:before="40" w:after="40"/>
        <w:ind w:left="0" w:firstLine="0"/>
        <w:rPr>
          <w:sz w:val="18"/>
          <w:szCs w:val="18"/>
        </w:rPr>
      </w:pPr>
    </w:p>
    <w:p w:rsidR="00FC6380" w:rsidRDefault="0072012A">
      <w:pPr>
        <w:pStyle w:val="Tekstpodstawowy"/>
        <w:jc w:val="both"/>
        <w:rPr>
          <w:rFonts w:ascii="Times New Roman" w:hAnsi="Times New Roman" w:cs="Times New Roman"/>
        </w:rPr>
      </w:pPr>
      <w:r w:rsidRPr="0072012A">
        <w:rPr>
          <w:rFonts w:ascii="Times New Roman" w:hAnsi="Times New Roman" w:cs="Times New Roman"/>
        </w:rPr>
        <w:t xml:space="preserve">Czas realizacji -  </w:t>
      </w:r>
      <w:r>
        <w:rPr>
          <w:rFonts w:ascii="Times New Roman" w:hAnsi="Times New Roman" w:cs="Times New Roman"/>
        </w:rPr>
        <w:t>10</w:t>
      </w:r>
      <w:r w:rsidRPr="0072012A">
        <w:rPr>
          <w:rFonts w:ascii="Times New Roman" w:hAnsi="Times New Roman" w:cs="Times New Roman"/>
        </w:rPr>
        <w:t xml:space="preserve"> dni roboczych od dnia przyjęcia zlecenia. Przewidywany termin dokonania zlecenia </w:t>
      </w:r>
      <w:r>
        <w:rPr>
          <w:rFonts w:ascii="Times New Roman" w:hAnsi="Times New Roman" w:cs="Times New Roman"/>
        </w:rPr>
        <w:t>- grudzień 2016</w:t>
      </w:r>
      <w:r w:rsidRPr="0072012A">
        <w:rPr>
          <w:rFonts w:ascii="Times New Roman" w:hAnsi="Times New Roman" w:cs="Times New Roman"/>
        </w:rPr>
        <w:t xml:space="preserve">r.   </w:t>
      </w:r>
    </w:p>
    <w:p w:rsidR="001C13C0" w:rsidRDefault="001C13C0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FC6380" w:rsidRDefault="00FC63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7" w:color="000000"/>
        </w:pBdr>
        <w:shd w:val="clear" w:color="auto" w:fill="A7FFFF"/>
        <w:jc w:val="both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 xml:space="preserve">ROZDZIAŁ III  Warunki udziału w postępowaniu </w:t>
      </w:r>
    </w:p>
    <w:p w:rsidR="00FC6380" w:rsidRDefault="00FC6380">
      <w:pPr>
        <w:pStyle w:val="Tekstpodstawowy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FC6380" w:rsidRDefault="00FC6380">
      <w:pPr>
        <w:pStyle w:val="Tekstpodstawowy"/>
        <w:tabs>
          <w:tab w:val="left" w:pos="540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 udzielenie zamówienia publicznego mogą ubiegać się wykonawcy którzy:</w:t>
      </w:r>
    </w:p>
    <w:p w:rsidR="00FC6380" w:rsidRDefault="00FC6380">
      <w:pPr>
        <w:pStyle w:val="Tekstpodstawowy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  </w:t>
      </w:r>
      <w:r w:rsidR="009F0C2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N</w:t>
      </w:r>
      <w:r>
        <w:rPr>
          <w:rFonts w:ascii="Times New Roman" w:hAnsi="Times New Roman" w:cs="Times New Roman"/>
          <w:bCs/>
          <w:szCs w:val="22"/>
        </w:rPr>
        <w:t xml:space="preserve">ie podlegają wykluczeniu z postępowania o udzielenie zamówienia publicznego o którym mowa </w:t>
      </w:r>
    </w:p>
    <w:p w:rsidR="00FC6380" w:rsidRDefault="009F0C2B">
      <w:pPr>
        <w:pStyle w:val="Tekstpodstawowy"/>
        <w:tabs>
          <w:tab w:val="left" w:pos="540"/>
        </w:tabs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          </w:t>
      </w:r>
      <w:r w:rsidR="00FC6380">
        <w:rPr>
          <w:rFonts w:ascii="Times New Roman" w:hAnsi="Times New Roman" w:cs="Times New Roman"/>
          <w:bCs/>
          <w:szCs w:val="22"/>
        </w:rPr>
        <w:t>w art. 24 ust.1 pkt 12-23 ustawy PZP.</w:t>
      </w:r>
    </w:p>
    <w:p w:rsidR="00FC6380" w:rsidRPr="00D34E94" w:rsidRDefault="00D34E94" w:rsidP="009F0C2B">
      <w:pPr>
        <w:pStyle w:val="Tekstpodstawowy"/>
        <w:numPr>
          <w:ilvl w:val="0"/>
          <w:numId w:val="13"/>
        </w:numPr>
        <w:tabs>
          <w:tab w:val="left" w:pos="540"/>
        </w:tabs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Cs/>
          <w:szCs w:val="22"/>
        </w:rPr>
        <w:t xml:space="preserve">   </w:t>
      </w:r>
      <w:r w:rsidR="00FC6380" w:rsidRPr="00D34E94">
        <w:rPr>
          <w:rFonts w:ascii="Times New Roman" w:hAnsi="Times New Roman" w:cs="Times New Roman"/>
          <w:bCs/>
          <w:szCs w:val="22"/>
        </w:rPr>
        <w:t>Spełniają</w:t>
      </w:r>
      <w:r w:rsidR="00FC6380" w:rsidRPr="00D34E94">
        <w:rPr>
          <w:rFonts w:ascii="Times New Roman" w:hAnsi="Times New Roman" w:cs="Times New Roman"/>
          <w:szCs w:val="22"/>
        </w:rPr>
        <w:t xml:space="preserve"> określone przez zamawiającego warunki udziału w postępowaniu dotyczące:          </w:t>
      </w:r>
    </w:p>
    <w:p w:rsidR="0072012A" w:rsidRDefault="009F0C2B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szCs w:val="22"/>
        </w:rPr>
      </w:pPr>
      <w:r w:rsidRPr="009F0C2B">
        <w:rPr>
          <w:rFonts w:ascii="Times New Roman" w:hAnsi="Times New Roman" w:cs="Times New Roman"/>
          <w:b/>
          <w:bCs/>
          <w:szCs w:val="22"/>
        </w:rPr>
        <w:t>2.1</w:t>
      </w:r>
      <w:r w:rsidR="00FC6380" w:rsidRPr="009F0C2B">
        <w:rPr>
          <w:rFonts w:ascii="Times New Roman" w:hAnsi="Times New Roman" w:cs="Times New Roman"/>
          <w:b/>
          <w:bCs/>
          <w:szCs w:val="22"/>
        </w:rPr>
        <w:t>. Zdolności technicznej lub zawodowej dotyczącej Wykonawcy:</w:t>
      </w:r>
    </w:p>
    <w:p w:rsidR="00FC6380" w:rsidRPr="0072012A" w:rsidRDefault="00FC6380" w:rsidP="0072012A">
      <w:pPr>
        <w:pStyle w:val="Tekstpodstawowy"/>
        <w:tabs>
          <w:tab w:val="left" w:pos="540"/>
        </w:tabs>
        <w:ind w:left="1418"/>
        <w:rPr>
          <w:rFonts w:ascii="Times New Roman" w:hAnsi="Times New Roman" w:cs="Times New Roman"/>
          <w:szCs w:val="22"/>
        </w:rPr>
      </w:pPr>
      <w:r w:rsidRPr="009F0C2B">
        <w:rPr>
          <w:rFonts w:ascii="Times New Roman" w:hAnsi="Times New Roman" w:cs="Times New Roman"/>
          <w:szCs w:val="22"/>
        </w:rPr>
        <w:t>Wykonawca sk</w:t>
      </w:r>
      <w:r w:rsidR="00F82B6F" w:rsidRPr="009F0C2B">
        <w:rPr>
          <w:rFonts w:ascii="Times New Roman" w:hAnsi="Times New Roman" w:cs="Times New Roman"/>
          <w:szCs w:val="22"/>
        </w:rPr>
        <w:t>ładający ofertę musi posiadać doświadczenie</w:t>
      </w:r>
      <w:r w:rsidR="0003736E">
        <w:rPr>
          <w:rFonts w:ascii="Times New Roman" w:hAnsi="Times New Roman" w:cs="Times New Roman"/>
          <w:szCs w:val="22"/>
        </w:rPr>
        <w:t xml:space="preserve"> w zakresie realizacji </w:t>
      </w:r>
      <w:r w:rsidR="0072012A">
        <w:rPr>
          <w:rFonts w:ascii="Times New Roman" w:hAnsi="Times New Roman" w:cs="Times New Roman"/>
          <w:szCs w:val="22"/>
        </w:rPr>
        <w:t xml:space="preserve">dostaw </w:t>
      </w:r>
      <w:r w:rsidRPr="009F0C2B">
        <w:rPr>
          <w:rFonts w:ascii="Times New Roman" w:hAnsi="Times New Roman" w:cs="Times New Roman"/>
          <w:szCs w:val="22"/>
        </w:rPr>
        <w:t>o</w:t>
      </w:r>
      <w:r w:rsidR="0072012A">
        <w:rPr>
          <w:rFonts w:ascii="Times New Roman" w:hAnsi="Times New Roman" w:cs="Times New Roman"/>
          <w:szCs w:val="22"/>
        </w:rPr>
        <w:t xml:space="preserve">bjętych </w:t>
      </w:r>
      <w:r w:rsidR="0003736E">
        <w:rPr>
          <w:rFonts w:ascii="Times New Roman" w:hAnsi="Times New Roman" w:cs="Times New Roman"/>
          <w:szCs w:val="22"/>
        </w:rPr>
        <w:t xml:space="preserve">przedmiotem zamówienia - </w:t>
      </w:r>
      <w:r w:rsidR="0069105D" w:rsidRPr="009F0C2B">
        <w:rPr>
          <w:rFonts w:ascii="Times New Roman" w:hAnsi="Times New Roman" w:cs="Times New Roman"/>
          <w:szCs w:val="22"/>
        </w:rPr>
        <w:t>oświadczyć</w:t>
      </w:r>
      <w:r w:rsidRPr="009F0C2B">
        <w:rPr>
          <w:rFonts w:ascii="Times New Roman" w:hAnsi="Times New Roman" w:cs="Times New Roman"/>
          <w:szCs w:val="22"/>
        </w:rPr>
        <w:t xml:space="preserve">, że w okresie ostatnich 3 lat </w:t>
      </w:r>
      <w:r w:rsidR="0072012A">
        <w:rPr>
          <w:rFonts w:ascii="Times New Roman" w:hAnsi="Times New Roman" w:cs="Times New Roman"/>
          <w:szCs w:val="22"/>
        </w:rPr>
        <w:t xml:space="preserve">przed upływem terminu składania </w:t>
      </w:r>
      <w:r w:rsidRPr="009F0C2B">
        <w:rPr>
          <w:rFonts w:ascii="Times New Roman" w:hAnsi="Times New Roman" w:cs="Times New Roman"/>
          <w:szCs w:val="22"/>
        </w:rPr>
        <w:t>ofert</w:t>
      </w:r>
      <w:r w:rsidR="009F0C2B">
        <w:rPr>
          <w:rFonts w:ascii="Times New Roman" w:hAnsi="Times New Roman" w:cs="Times New Roman"/>
          <w:szCs w:val="22"/>
        </w:rPr>
        <w:t xml:space="preserve">, </w:t>
      </w:r>
      <w:r w:rsidRPr="009F0C2B">
        <w:rPr>
          <w:rFonts w:ascii="Times New Roman" w:hAnsi="Times New Roman" w:cs="Times New Roman"/>
          <w:szCs w:val="22"/>
        </w:rPr>
        <w:t xml:space="preserve">a jeżeli okres </w:t>
      </w:r>
      <w:r w:rsidR="006A09BD" w:rsidRPr="009F0C2B">
        <w:rPr>
          <w:rFonts w:ascii="Times New Roman" w:hAnsi="Times New Roman" w:cs="Times New Roman"/>
          <w:szCs w:val="22"/>
        </w:rPr>
        <w:t xml:space="preserve">prowadzenia </w:t>
      </w:r>
      <w:r w:rsidRPr="009F0C2B">
        <w:rPr>
          <w:rFonts w:ascii="Times New Roman" w:hAnsi="Times New Roman" w:cs="Times New Roman"/>
          <w:szCs w:val="22"/>
        </w:rPr>
        <w:t>działalności jest krótszy – w tym o</w:t>
      </w:r>
      <w:r w:rsidR="0069105D" w:rsidRPr="009F0C2B">
        <w:rPr>
          <w:rFonts w:ascii="Times New Roman" w:hAnsi="Times New Roman" w:cs="Times New Roman"/>
          <w:szCs w:val="22"/>
        </w:rPr>
        <w:t xml:space="preserve">kresie zrealizował co najmniej </w:t>
      </w:r>
      <w:r w:rsidR="0069105D" w:rsidRPr="00DC4B4A">
        <w:rPr>
          <w:rFonts w:ascii="Times New Roman" w:hAnsi="Times New Roman" w:cs="Times New Roman"/>
          <w:color w:val="000000"/>
          <w:szCs w:val="22"/>
        </w:rPr>
        <w:t xml:space="preserve">3 </w:t>
      </w:r>
      <w:r w:rsidR="0072012A">
        <w:rPr>
          <w:rFonts w:ascii="Times New Roman" w:hAnsi="Times New Roman" w:cs="Times New Roman"/>
          <w:color w:val="000000"/>
          <w:szCs w:val="22"/>
        </w:rPr>
        <w:t>dostawy</w:t>
      </w:r>
      <w:r w:rsidR="0072012A">
        <w:rPr>
          <w:rFonts w:ascii="Times New Roman" w:hAnsi="Times New Roman" w:cs="Times New Roman"/>
          <w:szCs w:val="22"/>
        </w:rPr>
        <w:t xml:space="preserve"> przedmiotów </w:t>
      </w:r>
      <w:r w:rsidR="001C13C0">
        <w:rPr>
          <w:rFonts w:ascii="Times New Roman" w:hAnsi="Times New Roman" w:cs="Times New Roman"/>
          <w:szCs w:val="22"/>
        </w:rPr>
        <w:t>opisanych w zamówieniu</w:t>
      </w:r>
      <w:r w:rsidR="0003736E">
        <w:rPr>
          <w:rFonts w:ascii="Times New Roman" w:hAnsi="Times New Roman" w:cs="Times New Roman"/>
          <w:szCs w:val="22"/>
        </w:rPr>
        <w:t>.</w:t>
      </w:r>
    </w:p>
    <w:p w:rsidR="009562F5" w:rsidRPr="002C5809" w:rsidRDefault="00D34E94" w:rsidP="002C5809">
      <w:pPr>
        <w:pStyle w:val="Tekstpodstawowy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FF0000"/>
          <w:szCs w:val="22"/>
        </w:rPr>
      </w:pPr>
      <w:r>
        <w:rPr>
          <w:rFonts w:ascii="Times New Roman" w:hAnsi="Times New Roman" w:cs="Times New Roman"/>
          <w:color w:val="FF0000"/>
          <w:szCs w:val="22"/>
        </w:rPr>
        <w:t xml:space="preserve">  </w:t>
      </w:r>
    </w:p>
    <w:p w:rsidR="00FC6380" w:rsidRDefault="00FC6380" w:rsidP="00D34E94">
      <w:pPr>
        <w:pStyle w:val="Tekstpodstawowy"/>
        <w:tabs>
          <w:tab w:val="left" w:pos="540"/>
        </w:tabs>
        <w:jc w:val="both"/>
        <w:rPr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FC6380"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FFFF"/>
          </w:tcPr>
          <w:p w:rsidR="00FC6380" w:rsidRDefault="00FC6380">
            <w:pPr>
              <w:pStyle w:val="Nagwek1"/>
              <w:spacing w:before="0" w:after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ROZDZIAŁ IV Wykaz oświadczeń i dokumentów, jakie mają dostarczyć wykonawcy w celu </w:t>
            </w:r>
          </w:p>
          <w:p w:rsidR="00FC6380" w:rsidRDefault="00FC6380">
            <w:pPr>
              <w:pStyle w:val="Nagwek1"/>
              <w:spacing w:before="0" w:after="0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potwierdzenia spełniania warunków udziału w postępowaniu</w:t>
            </w:r>
          </w:p>
        </w:tc>
      </w:tr>
    </w:tbl>
    <w:p w:rsidR="00FC6380" w:rsidRDefault="00FC6380"/>
    <w:p w:rsidR="00FC6380" w:rsidRDefault="00FC6380">
      <w:pPr>
        <w:numPr>
          <w:ilvl w:val="0"/>
          <w:numId w:val="4"/>
        </w:numPr>
        <w:ind w:left="426" w:hanging="426"/>
        <w:rPr>
          <w:sz w:val="22"/>
          <w:szCs w:val="22"/>
        </w:rPr>
      </w:pPr>
      <w:r>
        <w:rPr>
          <w:sz w:val="22"/>
          <w:szCs w:val="22"/>
        </w:rPr>
        <w:t>Wykonawca jest zobowiązany do złożenia następujących dokumentów:</w:t>
      </w:r>
    </w:p>
    <w:p w:rsidR="00FC6380" w:rsidRDefault="00FC6380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 o spełnianiu warunków udziału w postępowaniu na załączniku Nr 2</w:t>
      </w:r>
    </w:p>
    <w:p w:rsidR="00FC6380" w:rsidRDefault="00FC6380">
      <w:pPr>
        <w:numPr>
          <w:ilvl w:val="1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 dotyczące przesłanek do wykluczenia z postępowania na załączniku Nr 3</w:t>
      </w:r>
    </w:p>
    <w:p w:rsidR="00FC6380" w:rsidRDefault="00FC6380">
      <w:pPr>
        <w:jc w:val="both"/>
        <w:rPr>
          <w:sz w:val="22"/>
          <w:szCs w:val="22"/>
        </w:rPr>
      </w:pP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0"/>
      </w:tblGrid>
      <w:tr w:rsidR="00FC6380">
        <w:tc>
          <w:tcPr>
            <w:tcW w:w="10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FFFF"/>
          </w:tcPr>
          <w:p w:rsidR="00FC6380" w:rsidRDefault="00FC6380">
            <w:pPr>
              <w:pStyle w:val="Nagwek1"/>
              <w:spacing w:before="0" w:after="0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ROZDZIAŁ  V        Opis sposobu przygotowania oferty</w:t>
            </w:r>
          </w:p>
        </w:tc>
      </w:tr>
    </w:tbl>
    <w:p w:rsidR="00FC6380" w:rsidRDefault="00FC6380">
      <w:pPr>
        <w:jc w:val="both"/>
        <w:rPr>
          <w:b/>
          <w:sz w:val="24"/>
          <w:szCs w:val="24"/>
          <w:u w:val="single"/>
        </w:rPr>
      </w:pPr>
    </w:p>
    <w:p w:rsidR="00FC6380" w:rsidRDefault="00FC6380">
      <w:pPr>
        <w:pStyle w:val="Stopka"/>
        <w:tabs>
          <w:tab w:val="clear" w:pos="4536"/>
          <w:tab w:val="clear" w:pos="9072"/>
          <w:tab w:val="left" w:pos="0"/>
        </w:tabs>
        <w:rPr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Oferta wykonawcy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Oferta wraz z załącznikami musi być podpisana przez osobę upoważnioną do reprezentowania wykonawcy 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Jeżeli osoba podpisująca ofertę działa na podstawie pełnomocnictwa to pełnomocnictwo to musi w swej treści jednoznacznie wskazywać uprawnienie do podpisania oferty. Pełnomocnictwo to musi zostać dołączone do oferty i musi być złożone w oryginale lub kopii poświadczonej za zgodność z oryginałem.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składające się na ofertę m</w:t>
      </w:r>
      <w:r w:rsidR="001C13C0">
        <w:rPr>
          <w:color w:val="000000"/>
          <w:sz w:val="22"/>
          <w:szCs w:val="22"/>
        </w:rPr>
        <w:t xml:space="preserve">ogą być złożone w oryginale, </w:t>
      </w:r>
      <w:r>
        <w:rPr>
          <w:color w:val="000000"/>
          <w:sz w:val="22"/>
          <w:szCs w:val="22"/>
        </w:rPr>
        <w:t>kserokopii potwierdzonej za zgodno</w:t>
      </w:r>
      <w:r w:rsidR="001C13C0">
        <w:rPr>
          <w:color w:val="000000"/>
          <w:sz w:val="22"/>
          <w:szCs w:val="22"/>
        </w:rPr>
        <w:t>ść z oryginałem przez wykonawcę lub drogą elektroniczną na adres podany w rozdziale VII zapytania.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</w:t>
      </w:r>
      <w:r>
        <w:rPr>
          <w:b/>
          <w:color w:val="000000"/>
          <w:sz w:val="22"/>
          <w:szCs w:val="22"/>
          <w:u w:val="single"/>
        </w:rPr>
        <w:t>ofertę</w:t>
      </w:r>
      <w:r>
        <w:rPr>
          <w:color w:val="000000"/>
          <w:sz w:val="22"/>
          <w:szCs w:val="22"/>
        </w:rPr>
        <w:t xml:space="preserve"> składają się: </w:t>
      </w:r>
    </w:p>
    <w:p w:rsidR="00FC6380" w:rsidRDefault="00FC6380">
      <w:pPr>
        <w:pStyle w:val="BodyText21"/>
        <w:numPr>
          <w:ilvl w:val="0"/>
          <w:numId w:val="3"/>
        </w:numPr>
        <w:tabs>
          <w:tab w:val="clear" w:pos="0"/>
          <w:tab w:val="left" w:pos="720"/>
        </w:tabs>
        <w:spacing w:before="40" w:after="40"/>
        <w:ind w:left="709" w:hanging="283"/>
        <w:rPr>
          <w:sz w:val="22"/>
          <w:szCs w:val="22"/>
        </w:rPr>
      </w:pPr>
      <w:r>
        <w:rPr>
          <w:color w:val="000000"/>
          <w:sz w:val="22"/>
          <w:szCs w:val="22"/>
        </w:rPr>
        <w:t>Formularz ofertowy według wzoru w</w:t>
      </w:r>
      <w:r>
        <w:rPr>
          <w:b/>
          <w:color w:val="000000"/>
          <w:sz w:val="22"/>
          <w:szCs w:val="22"/>
        </w:rPr>
        <w:t xml:space="preserve"> </w:t>
      </w:r>
      <w:r w:rsidRPr="001C13C0">
        <w:rPr>
          <w:b/>
          <w:iCs/>
          <w:sz w:val="22"/>
          <w:szCs w:val="22"/>
        </w:rPr>
        <w:t>załączniku nr 1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do zapytania</w:t>
      </w:r>
      <w:r w:rsidR="00D34E94">
        <w:rPr>
          <w:color w:val="000000"/>
          <w:sz w:val="22"/>
          <w:szCs w:val="22"/>
        </w:rPr>
        <w:t xml:space="preserve"> ofertowego</w:t>
      </w:r>
    </w:p>
    <w:p w:rsidR="00FC6380" w:rsidRPr="001C13C0" w:rsidRDefault="00FC6380">
      <w:pPr>
        <w:pStyle w:val="BodyText21"/>
        <w:numPr>
          <w:ilvl w:val="0"/>
          <w:numId w:val="3"/>
        </w:numPr>
        <w:tabs>
          <w:tab w:val="clear" w:pos="0"/>
          <w:tab w:val="left" w:pos="720"/>
        </w:tabs>
        <w:spacing w:before="40" w:after="40"/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Oświadczenie wykonawcy o spełnianiu warunków udziału w postępowaniu na </w:t>
      </w:r>
      <w:r w:rsidRPr="001C13C0">
        <w:rPr>
          <w:b/>
          <w:iCs/>
          <w:sz w:val="22"/>
          <w:szCs w:val="22"/>
        </w:rPr>
        <w:t>załączniku nr 2</w:t>
      </w:r>
      <w:r>
        <w:rPr>
          <w:sz w:val="22"/>
          <w:szCs w:val="22"/>
        </w:rPr>
        <w:t xml:space="preserve"> </w:t>
      </w:r>
      <w:r w:rsidRPr="001C13C0">
        <w:rPr>
          <w:bCs/>
          <w:iCs/>
          <w:sz w:val="22"/>
          <w:szCs w:val="22"/>
        </w:rPr>
        <w:t>do zapytania</w:t>
      </w:r>
      <w:r w:rsidR="00D34E94" w:rsidRPr="001C13C0">
        <w:rPr>
          <w:bCs/>
          <w:iCs/>
          <w:sz w:val="22"/>
          <w:szCs w:val="22"/>
        </w:rPr>
        <w:t xml:space="preserve"> ofertowego</w:t>
      </w:r>
      <w:r w:rsidRPr="001C13C0">
        <w:rPr>
          <w:b/>
          <w:bCs/>
          <w:iCs/>
          <w:sz w:val="22"/>
          <w:szCs w:val="22"/>
        </w:rPr>
        <w:t xml:space="preserve"> </w:t>
      </w:r>
    </w:p>
    <w:p w:rsidR="00FC6380" w:rsidRPr="00D34E94" w:rsidRDefault="00FC6380">
      <w:pPr>
        <w:pStyle w:val="BodyText21"/>
        <w:numPr>
          <w:ilvl w:val="0"/>
          <w:numId w:val="3"/>
        </w:numPr>
        <w:tabs>
          <w:tab w:val="clear" w:pos="0"/>
          <w:tab w:val="left" w:pos="720"/>
        </w:tabs>
        <w:spacing w:before="40" w:after="40"/>
        <w:ind w:left="709" w:hanging="283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Oświadczenie wykonawcy dotyczące przesłanek do wykluczenia z postępowania na </w:t>
      </w:r>
      <w:r w:rsidR="00D34E94">
        <w:rPr>
          <w:b/>
          <w:bCs/>
          <w:sz w:val="22"/>
          <w:szCs w:val="22"/>
        </w:rPr>
        <w:t>załączniku n</w:t>
      </w:r>
      <w:r>
        <w:rPr>
          <w:b/>
          <w:bCs/>
          <w:sz w:val="22"/>
          <w:szCs w:val="22"/>
        </w:rPr>
        <w:t>r 3</w:t>
      </w:r>
      <w:r w:rsidR="00D34E94">
        <w:rPr>
          <w:b/>
          <w:bCs/>
          <w:sz w:val="22"/>
          <w:szCs w:val="22"/>
        </w:rPr>
        <w:t xml:space="preserve"> </w:t>
      </w:r>
      <w:r w:rsidR="00D34E94" w:rsidRPr="00D34E94">
        <w:rPr>
          <w:bCs/>
          <w:sz w:val="22"/>
          <w:szCs w:val="22"/>
        </w:rPr>
        <w:t>do</w:t>
      </w:r>
      <w:r w:rsidR="00D34E94">
        <w:rPr>
          <w:bCs/>
          <w:sz w:val="22"/>
          <w:szCs w:val="22"/>
        </w:rPr>
        <w:t xml:space="preserve"> zapytania ofertowego</w:t>
      </w:r>
    </w:p>
    <w:p w:rsidR="00FC6380" w:rsidRDefault="00FC6380">
      <w:pPr>
        <w:pStyle w:val="BodyText21"/>
        <w:numPr>
          <w:ilvl w:val="0"/>
          <w:numId w:val="7"/>
        </w:numPr>
        <w:tabs>
          <w:tab w:val="clear" w:pos="0"/>
        </w:tabs>
        <w:spacing w:before="40" w:after="40"/>
        <w:rPr>
          <w:sz w:val="22"/>
          <w:szCs w:val="22"/>
        </w:rPr>
      </w:pPr>
      <w:r>
        <w:rPr>
          <w:color w:val="000000"/>
          <w:sz w:val="22"/>
          <w:szCs w:val="22"/>
        </w:rPr>
        <w:t>Wykonawca ponosi wszelkie koszty związane z przygotowaniem i złożeniem oferty.</w:t>
      </w:r>
    </w:p>
    <w:p w:rsidR="00FC6380" w:rsidRDefault="00FC6380">
      <w:pPr>
        <w:pStyle w:val="BodyText21"/>
        <w:tabs>
          <w:tab w:val="clear" w:pos="0"/>
        </w:tabs>
        <w:spacing w:before="40" w:after="40"/>
        <w:ind w:left="360"/>
        <w:rPr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476"/>
      </w:tblGrid>
      <w:tr w:rsidR="00FC6380">
        <w:trPr>
          <w:trHeight w:val="173"/>
        </w:trPr>
        <w:tc>
          <w:tcPr>
            <w:tcW w:w="10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FC6380" w:rsidRDefault="00FC6380">
            <w:pPr>
              <w:pStyle w:val="pkt"/>
              <w:spacing w:before="40" w:after="40"/>
              <w:ind w:left="0" w:firstLine="0"/>
            </w:pPr>
            <w:r>
              <w:rPr>
                <w:b/>
                <w:color w:val="17365D"/>
                <w:szCs w:val="24"/>
              </w:rPr>
              <w:t xml:space="preserve">ROZDZIAŁ VI Kryteria wyboru oferty najkorzystniejszej </w:t>
            </w:r>
          </w:p>
        </w:tc>
      </w:tr>
    </w:tbl>
    <w:p w:rsidR="00FC6380" w:rsidRDefault="00FC6380">
      <w:pPr>
        <w:pStyle w:val="pkt"/>
        <w:spacing w:before="40" w:after="40"/>
        <w:ind w:left="360" w:firstLine="0"/>
        <w:rPr>
          <w:color w:val="000000"/>
          <w:szCs w:val="24"/>
        </w:rPr>
      </w:pPr>
    </w:p>
    <w:p w:rsidR="00FC6380" w:rsidRDefault="00FC6380">
      <w:pPr>
        <w:pStyle w:val="pkt"/>
        <w:numPr>
          <w:ilvl w:val="0"/>
          <w:numId w:val="2"/>
        </w:numPr>
        <w:spacing w:before="40" w:after="40"/>
        <w:rPr>
          <w:b/>
          <w:color w:val="000000"/>
          <w:szCs w:val="24"/>
        </w:rPr>
      </w:pPr>
      <w:r>
        <w:rPr>
          <w:color w:val="000000"/>
          <w:szCs w:val="24"/>
        </w:rPr>
        <w:t>Przy wyborze oferty będą brane następujące kryteria:</w:t>
      </w:r>
    </w:p>
    <w:p w:rsidR="00FC6380" w:rsidRDefault="00FC6380">
      <w:pPr>
        <w:pStyle w:val="pkt"/>
        <w:spacing w:before="40" w:after="40"/>
        <w:ind w:left="720" w:firstLine="0"/>
        <w:rPr>
          <w:color w:val="000000"/>
          <w:szCs w:val="24"/>
        </w:rPr>
      </w:pPr>
      <w:r>
        <w:rPr>
          <w:b/>
          <w:color w:val="000000"/>
          <w:szCs w:val="24"/>
        </w:rPr>
        <w:t>Cena - waga kryterium – 100%</w:t>
      </w:r>
    </w:p>
    <w:p w:rsidR="00FC6380" w:rsidRDefault="00FC6380">
      <w:pPr>
        <w:pStyle w:val="pkt"/>
        <w:spacing w:before="40" w:after="40"/>
        <w:ind w:left="0" w:firstLine="0"/>
        <w:rPr>
          <w:color w:val="000000"/>
          <w:szCs w:val="24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FC6380"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FFFF"/>
          </w:tcPr>
          <w:p w:rsidR="00FC6380" w:rsidRDefault="00FC6380">
            <w:pPr>
              <w:pStyle w:val="Nagwek1"/>
              <w:spacing w:before="0" w:after="0"/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ROZDZIAŁ VII   Miejsce i termin składania ofert</w:t>
            </w:r>
          </w:p>
        </w:tc>
      </w:tr>
    </w:tbl>
    <w:p w:rsidR="00FC6380" w:rsidRDefault="00FC6380">
      <w:pPr>
        <w:spacing w:before="40" w:after="40"/>
        <w:jc w:val="both"/>
      </w:pPr>
    </w:p>
    <w:p w:rsidR="00FC6380" w:rsidRDefault="00FC6380" w:rsidP="001C13C0">
      <w:pPr>
        <w:pStyle w:val="Stopka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Ofertę należy złożyć do dnia </w:t>
      </w:r>
      <w:r w:rsidR="001C13C0">
        <w:rPr>
          <w:b/>
          <w:bCs/>
          <w:sz w:val="22"/>
          <w:szCs w:val="22"/>
        </w:rPr>
        <w:t>13</w:t>
      </w:r>
      <w:r w:rsidR="001C13C0">
        <w:rPr>
          <w:b/>
          <w:sz w:val="22"/>
          <w:szCs w:val="22"/>
        </w:rPr>
        <w:t>.12</w:t>
      </w:r>
      <w:r w:rsidR="006F5470">
        <w:rPr>
          <w:b/>
          <w:sz w:val="22"/>
          <w:szCs w:val="22"/>
        </w:rPr>
        <w:t>.2016 r. do godz. 13</w:t>
      </w:r>
      <w:r>
        <w:rPr>
          <w:b/>
          <w:sz w:val="22"/>
          <w:szCs w:val="22"/>
        </w:rPr>
        <w:t>:00</w:t>
      </w:r>
      <w:r>
        <w:rPr>
          <w:sz w:val="22"/>
          <w:szCs w:val="22"/>
        </w:rPr>
        <w:t xml:space="preserve"> w formie elektronicznej na dołączonym formularzu ofertowym (załącznik nr 1 do niniejszego zapytania ofertowego</w:t>
      </w:r>
      <w:r w:rsidR="00A87A0F">
        <w:rPr>
          <w:sz w:val="22"/>
          <w:szCs w:val="22"/>
        </w:rPr>
        <w:t xml:space="preserve"> wraz z załącznikiem nr 2 i 3</w:t>
      </w:r>
      <w:r>
        <w:rPr>
          <w:sz w:val="22"/>
          <w:szCs w:val="22"/>
        </w:rPr>
        <w:t xml:space="preserve">) na adres e-mail: </w:t>
      </w:r>
      <w:hyperlink r:id="rId9" w:history="1">
        <w:r w:rsidR="001C13C0" w:rsidRPr="00602FAB">
          <w:rPr>
            <w:rStyle w:val="Hipercze"/>
            <w:sz w:val="22"/>
            <w:szCs w:val="22"/>
          </w:rPr>
          <w:t>mdworzynski@pupgryfino.com.pl</w:t>
        </w:r>
      </w:hyperlink>
      <w:r>
        <w:rPr>
          <w:sz w:val="22"/>
          <w:szCs w:val="22"/>
        </w:rPr>
        <w:t xml:space="preserve"> lub osobiście w siedzibie Zamawiającego, tj. Powiatowy Urząd Pracy w Gryfi</w:t>
      </w:r>
      <w:r w:rsidR="001C13C0">
        <w:rPr>
          <w:sz w:val="22"/>
          <w:szCs w:val="22"/>
        </w:rPr>
        <w:t xml:space="preserve">nie, </w:t>
      </w:r>
      <w:r>
        <w:rPr>
          <w:sz w:val="22"/>
          <w:szCs w:val="22"/>
        </w:rPr>
        <w:t>ul. Łużycka 55, 74-100 Gryfino.</w:t>
      </w:r>
      <w:r w:rsidR="00A87A0F">
        <w:rPr>
          <w:sz w:val="22"/>
          <w:szCs w:val="22"/>
        </w:rPr>
        <w:t xml:space="preserve"> </w:t>
      </w:r>
      <w:r>
        <w:rPr>
          <w:sz w:val="22"/>
          <w:szCs w:val="22"/>
        </w:rPr>
        <w:t>Oferty złożone po terminie nie będą rozpatrywane.</w:t>
      </w:r>
    </w:p>
    <w:p w:rsidR="002C5809" w:rsidRDefault="002C5809">
      <w:pPr>
        <w:suppressAutoHyphens w:val="0"/>
        <w:rPr>
          <w:bCs/>
          <w:i/>
          <w:iCs/>
          <w:sz w:val="26"/>
        </w:rPr>
      </w:pPr>
      <w:r>
        <w:rPr>
          <w:bCs/>
          <w:i/>
          <w:iCs/>
          <w:sz w:val="26"/>
        </w:rPr>
        <w:br w:type="page"/>
      </w:r>
    </w:p>
    <w:p w:rsidR="00A87A0F" w:rsidRDefault="00A87A0F">
      <w:pPr>
        <w:rPr>
          <w:bCs/>
          <w:i/>
          <w:iCs/>
          <w:sz w:val="26"/>
        </w:rPr>
      </w:pPr>
    </w:p>
    <w:p w:rsidR="00FC6380" w:rsidRPr="00D5114C" w:rsidRDefault="00A87A0F">
      <w:pPr>
        <w:rPr>
          <w:bCs/>
          <w:i/>
          <w:iCs/>
          <w:sz w:val="26"/>
        </w:rPr>
      </w:pPr>
      <w:r>
        <w:rPr>
          <w:bCs/>
          <w:i/>
          <w:iCs/>
          <w:sz w:val="26"/>
        </w:rPr>
        <w:t xml:space="preserve">                                                                                                                                         </w:t>
      </w:r>
      <w:r w:rsidR="00D5114C">
        <w:rPr>
          <w:bCs/>
          <w:i/>
          <w:iCs/>
          <w:sz w:val="26"/>
        </w:rPr>
        <w:t xml:space="preserve">      </w:t>
      </w:r>
      <w:r w:rsidR="00FC6380">
        <w:rPr>
          <w:bCs/>
          <w:i/>
          <w:iCs/>
          <w:sz w:val="26"/>
        </w:rPr>
        <w:t>Wzór</w:t>
      </w:r>
    </w:p>
    <w:p w:rsidR="00FC6380" w:rsidRDefault="00FC6380"/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FC6380"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FC6380" w:rsidRDefault="00FC6380">
            <w:pPr>
              <w:pStyle w:val="Nagwek1"/>
              <w:spacing w:before="0" w:after="0"/>
              <w:ind w:left="-142" w:firstLine="142"/>
            </w:pPr>
            <w:r>
              <w:rPr>
                <w:rFonts w:ascii="Times New Roman" w:hAnsi="Times New Roman" w:cs="Times New Roman"/>
                <w:sz w:val="28"/>
                <w:shd w:val="clear" w:color="auto" w:fill="00FFFF"/>
              </w:rPr>
              <w:t xml:space="preserve">Załącznik nr 1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FORMULARZ OFERT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</w:p>
        </w:tc>
      </w:tr>
    </w:tbl>
    <w:p w:rsidR="00FC6380" w:rsidRDefault="00FC6380">
      <w:pPr>
        <w:rPr>
          <w:sz w:val="16"/>
          <w:szCs w:val="16"/>
        </w:rPr>
      </w:pPr>
    </w:p>
    <w:p w:rsidR="00FC6380" w:rsidRDefault="00FC6380">
      <w:pPr>
        <w:jc w:val="both"/>
        <w:rPr>
          <w:bCs/>
          <w:sz w:val="22"/>
          <w:szCs w:val="22"/>
        </w:rPr>
      </w:pPr>
      <w:r>
        <w:rPr>
          <w:sz w:val="24"/>
          <w:szCs w:val="24"/>
        </w:rPr>
        <w:t xml:space="preserve">Nazwa przedmiotu zamówienia : </w:t>
      </w:r>
      <w:r>
        <w:rPr>
          <w:b/>
          <w:sz w:val="24"/>
          <w:szCs w:val="24"/>
        </w:rPr>
        <w:t xml:space="preserve"> </w:t>
      </w:r>
    </w:p>
    <w:p w:rsidR="00FC6380" w:rsidRDefault="00FC6380" w:rsidP="001C13C0">
      <w:r>
        <w:rPr>
          <w:bCs/>
          <w:sz w:val="22"/>
          <w:szCs w:val="22"/>
        </w:rPr>
        <w:t xml:space="preserve">Przedmiotem zamówienia  jest </w:t>
      </w:r>
      <w:r w:rsidR="00F7745F">
        <w:rPr>
          <w:b/>
          <w:sz w:val="22"/>
          <w:szCs w:val="22"/>
        </w:rPr>
        <w:t xml:space="preserve">zakup komputerów </w:t>
      </w:r>
      <w:r w:rsidR="001C13C0">
        <w:rPr>
          <w:b/>
          <w:sz w:val="22"/>
          <w:szCs w:val="22"/>
        </w:rPr>
        <w:t>dla Powiatowego Urzędu Pracy w Gryfinie</w:t>
      </w:r>
    </w:p>
    <w:p w:rsidR="00F7745F" w:rsidRDefault="00F7745F" w:rsidP="00F7745F">
      <w:pPr>
        <w:rPr>
          <w:b/>
          <w:sz w:val="22"/>
          <w:szCs w:val="22"/>
        </w:rPr>
      </w:pPr>
      <w:r w:rsidRPr="005420EC">
        <w:rPr>
          <w:b/>
          <w:sz w:val="22"/>
          <w:szCs w:val="22"/>
        </w:rPr>
        <w:t>KOD CPV 30213000-5 Zestaw komputerowy</w:t>
      </w:r>
    </w:p>
    <w:p w:rsidR="00FC6380" w:rsidRDefault="00FC6380">
      <w:pPr>
        <w:jc w:val="both"/>
        <w:rPr>
          <w:sz w:val="24"/>
          <w:szCs w:val="24"/>
        </w:rPr>
      </w:pP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Nazwa i adres wykonawcy  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…………………………………………………………………………………………………….......……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…………………………………………….  PKD ……………………………………...……….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……………………………………………………………………………..………………......….......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rachunku bankowego wykonawcy …………………………………………..............................................………………………….....………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osoby/osób  uprawnionej do reprezentowania wykonawcy ( podpisania umowy o realizację zamówienia) ……………………………………………………………………...................…</w:t>
      </w:r>
    </w:p>
    <w:p w:rsidR="00FC6380" w:rsidRDefault="00FC63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Telefon/Fax/e-mail........................................................................................................</w:t>
      </w:r>
      <w:r w:rsidR="00F7745F">
        <w:rPr>
          <w:sz w:val="24"/>
          <w:szCs w:val="24"/>
        </w:rPr>
        <w:t>...............................</w:t>
      </w:r>
    </w:p>
    <w:p w:rsidR="00F7745F" w:rsidRPr="00F7745F" w:rsidRDefault="00FC6380">
      <w:pPr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Oświadczam, iż zobowiązuję się do:</w:t>
      </w:r>
    </w:p>
    <w:bookmarkEnd w:id="0"/>
    <w:p w:rsidR="00B5771F" w:rsidRPr="00F7745F" w:rsidRDefault="00F7745F" w:rsidP="00F7745F">
      <w:pPr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 xml:space="preserve">Dostarczenia 18 zestawów komputerowych typu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-In-One – wszystko w jednym wraz z systemem operacyjnym oraz pakietem biurowym. </w:t>
      </w:r>
      <w:r w:rsidR="000B5D98" w:rsidRPr="00F7745F">
        <w:rPr>
          <w:sz w:val="22"/>
          <w:szCs w:val="22"/>
        </w:rPr>
        <w:t>Produkt</w:t>
      </w:r>
      <w:r>
        <w:rPr>
          <w:sz w:val="22"/>
          <w:szCs w:val="22"/>
        </w:rPr>
        <w:t>y</w:t>
      </w:r>
      <w:r w:rsidR="000B5D98" w:rsidRPr="00F7745F">
        <w:rPr>
          <w:sz w:val="22"/>
          <w:szCs w:val="22"/>
        </w:rPr>
        <w:t xml:space="preserve"> zamówienia będzie spełniał wszystkie parametry zawarte w opisie przedmiotu zamówienia</w:t>
      </w:r>
      <w:r>
        <w:rPr>
          <w:sz w:val="22"/>
          <w:szCs w:val="22"/>
        </w:rPr>
        <w:t xml:space="preserve"> </w:t>
      </w:r>
      <w:r w:rsidR="00952AC0">
        <w:rPr>
          <w:sz w:val="22"/>
          <w:szCs w:val="22"/>
        </w:rPr>
        <w:t>– Rozdział 1</w:t>
      </w:r>
      <w:r>
        <w:rPr>
          <w:sz w:val="22"/>
          <w:szCs w:val="22"/>
        </w:rPr>
        <w:t xml:space="preserve"> zapytania</w:t>
      </w:r>
      <w:r w:rsidR="000B5D98" w:rsidRPr="00F7745F">
        <w:rPr>
          <w:sz w:val="22"/>
          <w:szCs w:val="22"/>
        </w:rPr>
        <w:t>.</w:t>
      </w:r>
    </w:p>
    <w:p w:rsidR="00952AC0" w:rsidRDefault="00F7745F" w:rsidP="00B05AEE">
      <w:pPr>
        <w:numPr>
          <w:ilvl w:val="0"/>
          <w:numId w:val="29"/>
        </w:numPr>
        <w:suppressAutoHyphens w:val="0"/>
        <w:jc w:val="both"/>
        <w:rPr>
          <w:sz w:val="22"/>
          <w:szCs w:val="22"/>
        </w:rPr>
      </w:pPr>
      <w:r w:rsidRPr="00952AC0">
        <w:rPr>
          <w:sz w:val="22"/>
          <w:szCs w:val="22"/>
        </w:rPr>
        <w:t xml:space="preserve">Dostarczenia 2 komputerów przenośnych wraz z systemem operacyjnym i pakietem. Produkty zamówienia będzie spełniał wszystkie parametry zawarte w opisie przedmiotu zamówienia </w:t>
      </w:r>
      <w:r w:rsidR="00952AC0">
        <w:rPr>
          <w:sz w:val="22"/>
          <w:szCs w:val="22"/>
        </w:rPr>
        <w:t>– Rozdział 1 zapytania</w:t>
      </w:r>
      <w:r w:rsidR="00952AC0" w:rsidRPr="00F7745F">
        <w:rPr>
          <w:sz w:val="22"/>
          <w:szCs w:val="22"/>
        </w:rPr>
        <w:t>.</w:t>
      </w:r>
    </w:p>
    <w:p w:rsidR="00952AC0" w:rsidRPr="00952AC0" w:rsidRDefault="00F7745F" w:rsidP="00DD29AF">
      <w:pPr>
        <w:numPr>
          <w:ilvl w:val="0"/>
          <w:numId w:val="29"/>
        </w:numPr>
        <w:suppressAutoHyphens w:val="0"/>
        <w:jc w:val="both"/>
        <w:rPr>
          <w:sz w:val="22"/>
          <w:szCs w:val="22"/>
          <w:u w:val="single"/>
        </w:rPr>
      </w:pPr>
      <w:r w:rsidRPr="00952AC0">
        <w:rPr>
          <w:sz w:val="22"/>
          <w:szCs w:val="22"/>
        </w:rPr>
        <w:t xml:space="preserve">Dostarczenia komputera przenośnego wraz z systemem operacyjnym i pakietem biurowym. Produkty zamówienia będzie spełniał wszystkie parametry zawarte w opisie przedmiotu zamówienia </w:t>
      </w:r>
      <w:r w:rsidR="00952AC0">
        <w:rPr>
          <w:sz w:val="22"/>
          <w:szCs w:val="22"/>
        </w:rPr>
        <w:t>– Rozdział 1 zapytania</w:t>
      </w:r>
      <w:r w:rsidR="00952AC0" w:rsidRPr="00F7745F">
        <w:rPr>
          <w:sz w:val="22"/>
          <w:szCs w:val="22"/>
        </w:rPr>
        <w:t>.</w:t>
      </w:r>
    </w:p>
    <w:p w:rsidR="00952AC0" w:rsidRDefault="00952AC0" w:rsidP="00952AC0">
      <w:pPr>
        <w:suppressAutoHyphens w:val="0"/>
        <w:ind w:left="720"/>
        <w:jc w:val="both"/>
        <w:rPr>
          <w:sz w:val="22"/>
          <w:szCs w:val="22"/>
        </w:rPr>
      </w:pPr>
    </w:p>
    <w:p w:rsidR="00F7745F" w:rsidRPr="00952AC0" w:rsidRDefault="005A4624" w:rsidP="00952AC0">
      <w:pPr>
        <w:suppressAutoHyphens w:val="0"/>
        <w:ind w:left="360"/>
        <w:jc w:val="both"/>
        <w:rPr>
          <w:sz w:val="22"/>
          <w:szCs w:val="22"/>
          <w:u w:val="single"/>
        </w:rPr>
      </w:pPr>
      <w:r w:rsidRPr="00952AC0">
        <w:rPr>
          <w:sz w:val="22"/>
          <w:szCs w:val="22"/>
          <w:u w:val="single"/>
        </w:rPr>
        <w:t>Pozostałe wymagania:</w:t>
      </w:r>
    </w:p>
    <w:p w:rsidR="000B5D98" w:rsidRPr="0098617C" w:rsidRDefault="000B5D98" w:rsidP="009562F5">
      <w:pPr>
        <w:numPr>
          <w:ilvl w:val="0"/>
          <w:numId w:val="31"/>
        </w:numPr>
        <w:suppressAutoHyphens w:val="0"/>
        <w:jc w:val="both"/>
        <w:rPr>
          <w:sz w:val="22"/>
          <w:szCs w:val="22"/>
        </w:rPr>
      </w:pPr>
      <w:r w:rsidRPr="0098617C">
        <w:rPr>
          <w:sz w:val="22"/>
          <w:szCs w:val="22"/>
        </w:rPr>
        <w:t>Wykonawca dostarczy na własny koszt zamówienie do siedziby zamawiającego:</w:t>
      </w:r>
    </w:p>
    <w:p w:rsidR="000B5D98" w:rsidRPr="0098617C" w:rsidRDefault="000B5D98" w:rsidP="000B5D98">
      <w:pPr>
        <w:ind w:left="720"/>
        <w:jc w:val="both"/>
        <w:rPr>
          <w:sz w:val="22"/>
          <w:szCs w:val="22"/>
        </w:rPr>
      </w:pPr>
    </w:p>
    <w:p w:rsidR="000B5D98" w:rsidRPr="0098617C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Powiatowy Urząd Pracy w Gryfinie</w:t>
      </w:r>
    </w:p>
    <w:p w:rsidR="000B5D98" w:rsidRPr="0098617C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Ul. Łużycka 55</w:t>
      </w:r>
    </w:p>
    <w:p w:rsidR="000B5D98" w:rsidRPr="0098617C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74-100 Gryfino</w:t>
      </w:r>
    </w:p>
    <w:p w:rsidR="000B5D98" w:rsidRDefault="000B5D98" w:rsidP="000B5D98">
      <w:pPr>
        <w:ind w:left="720"/>
        <w:rPr>
          <w:sz w:val="22"/>
          <w:szCs w:val="22"/>
        </w:rPr>
      </w:pPr>
      <w:r w:rsidRPr="0098617C">
        <w:rPr>
          <w:sz w:val="22"/>
          <w:szCs w:val="22"/>
        </w:rPr>
        <w:t>w godzin</w:t>
      </w:r>
      <w:r>
        <w:rPr>
          <w:sz w:val="22"/>
          <w:szCs w:val="22"/>
        </w:rPr>
        <w:t>ach pracy urzędu 7:30-15:30</w:t>
      </w:r>
    </w:p>
    <w:p w:rsidR="000B5D98" w:rsidRPr="0098617C" w:rsidRDefault="000B5D98" w:rsidP="000B5D98">
      <w:pPr>
        <w:jc w:val="both"/>
        <w:rPr>
          <w:sz w:val="22"/>
          <w:szCs w:val="22"/>
        </w:rPr>
      </w:pPr>
    </w:p>
    <w:p w:rsidR="000B5D98" w:rsidRPr="0098617C" w:rsidRDefault="000B5D98" w:rsidP="009562F5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muszą być dostarczone przez oficjalny kanał dystrybucyjny w Polsce.</w:t>
      </w:r>
    </w:p>
    <w:p w:rsidR="000B5D98" w:rsidRPr="00F7745F" w:rsidRDefault="000B5D98" w:rsidP="00F7745F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98617C">
        <w:rPr>
          <w:sz w:val="22"/>
          <w:szCs w:val="22"/>
        </w:rPr>
        <w:t>Urządzenia musza być dostarczone z pełną dokumentacją techniczną.</w:t>
      </w:r>
    </w:p>
    <w:p w:rsidR="00B5771F" w:rsidRDefault="00B5771F" w:rsidP="00B5771F">
      <w:pPr>
        <w:spacing w:line="276" w:lineRule="auto"/>
        <w:ind w:left="360"/>
        <w:rPr>
          <w:color w:val="FF3333"/>
          <w:sz w:val="22"/>
          <w:szCs w:val="22"/>
        </w:rPr>
      </w:pPr>
    </w:p>
    <w:p w:rsidR="00FC6380" w:rsidRDefault="00FC6380">
      <w:pPr>
        <w:spacing w:line="276" w:lineRule="auto"/>
        <w:jc w:val="both"/>
        <w:rPr>
          <w:sz w:val="24"/>
          <w:szCs w:val="24"/>
        </w:rPr>
      </w:pPr>
    </w:p>
    <w:p w:rsidR="00FC6380" w:rsidRDefault="00FC6380">
      <w:pPr>
        <w:jc w:val="both"/>
      </w:pPr>
      <w:r>
        <w:rPr>
          <w:sz w:val="24"/>
          <w:szCs w:val="24"/>
        </w:rPr>
        <w:t>………………., dnia ……………               …………………………………………………….</w:t>
      </w:r>
    </w:p>
    <w:p w:rsidR="00FC6380" w:rsidRDefault="00FC6380">
      <w:pPr>
        <w:ind w:left="3545"/>
        <w:jc w:val="both"/>
        <w:rPr>
          <w:sz w:val="24"/>
          <w:szCs w:val="24"/>
        </w:rPr>
      </w:pPr>
      <w:r>
        <w:t xml:space="preserve">                    osoba  uprawniona do reprezentowania wykonawcy</w:t>
      </w:r>
    </w:p>
    <w:p w:rsidR="00FC6380" w:rsidRDefault="00FC6380">
      <w:pPr>
        <w:rPr>
          <w:sz w:val="24"/>
          <w:szCs w:val="24"/>
        </w:rPr>
      </w:pPr>
    </w:p>
    <w:p w:rsidR="00FC6380" w:rsidRDefault="00FC638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OFERTA CENOWA </w:t>
      </w:r>
    </w:p>
    <w:p w:rsidR="00FC6380" w:rsidRPr="000B5D98" w:rsidRDefault="00FC6380" w:rsidP="00952AC0">
      <w:pPr>
        <w:pStyle w:val="Nagwek1"/>
        <w:numPr>
          <w:ilvl w:val="0"/>
          <w:numId w:val="0"/>
        </w:numPr>
        <w:spacing w:before="0" w:after="0"/>
        <w:rPr>
          <w:rFonts w:ascii="Times New Roman" w:hAnsi="Times New Roman" w:cs="Times New Roman"/>
          <w:b w:val="0"/>
          <w:bCs/>
          <w:i/>
          <w:iCs/>
          <w:sz w:val="26"/>
        </w:rPr>
      </w:pPr>
    </w:p>
    <w:p w:rsidR="00FC6380" w:rsidRDefault="00FC6380">
      <w:pPr>
        <w:rPr>
          <w:sz w:val="24"/>
          <w:szCs w:val="24"/>
        </w:rPr>
      </w:pPr>
      <w:r>
        <w:rPr>
          <w:sz w:val="24"/>
          <w:szCs w:val="24"/>
        </w:rPr>
        <w:t xml:space="preserve">    Łączna cena za realizację </w:t>
      </w:r>
      <w:r w:rsidR="000B5D98">
        <w:rPr>
          <w:sz w:val="24"/>
          <w:szCs w:val="24"/>
        </w:rPr>
        <w:t xml:space="preserve">całości zamówienia </w:t>
      </w:r>
      <w:r w:rsidR="000B5D98">
        <w:rPr>
          <w:sz w:val="24"/>
          <w:szCs w:val="24"/>
        </w:rPr>
        <w:tab/>
      </w:r>
      <w:r w:rsidR="000B5D98">
        <w:rPr>
          <w:sz w:val="24"/>
          <w:szCs w:val="24"/>
        </w:rPr>
        <w:tab/>
      </w:r>
      <w:r w:rsidR="000B5D98">
        <w:rPr>
          <w:sz w:val="24"/>
          <w:szCs w:val="24"/>
        </w:rPr>
        <w:tab/>
      </w:r>
      <w:r>
        <w:rPr>
          <w:sz w:val="24"/>
          <w:szCs w:val="24"/>
        </w:rPr>
        <w:t xml:space="preserve"> …………………….. zł brutto</w:t>
      </w:r>
    </w:p>
    <w:p w:rsidR="00FC6380" w:rsidRDefault="00FC6380">
      <w:pPr>
        <w:jc w:val="both"/>
        <w:rPr>
          <w:sz w:val="24"/>
          <w:szCs w:val="24"/>
        </w:rPr>
      </w:pPr>
    </w:p>
    <w:p w:rsidR="00FC6380" w:rsidRDefault="00FC638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6380" w:rsidRDefault="00FC6380">
      <w:pPr>
        <w:jc w:val="both"/>
      </w:pPr>
      <w:r>
        <w:rPr>
          <w:sz w:val="24"/>
          <w:szCs w:val="24"/>
        </w:rPr>
        <w:t>………………., dnia ……………               …………………………………………………….</w:t>
      </w:r>
    </w:p>
    <w:p w:rsidR="00BF7D71" w:rsidRPr="00952AC0" w:rsidRDefault="00FC6380" w:rsidP="00952AC0">
      <w:pPr>
        <w:ind w:left="3545"/>
        <w:jc w:val="both"/>
        <w:rPr>
          <w:bCs/>
          <w:i/>
          <w:iCs/>
          <w:sz w:val="26"/>
        </w:rPr>
      </w:pPr>
      <w:r>
        <w:t xml:space="preserve">                  osoba  uprawniona do reprezentowania wykonawcy</w:t>
      </w:r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FC6380"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FC6380" w:rsidRDefault="00FC6380">
            <w:pPr>
              <w:pStyle w:val="Nagwek1"/>
              <w:spacing w:before="0" w:after="0"/>
            </w:pPr>
            <w:r>
              <w:rPr>
                <w:sz w:val="24"/>
              </w:rPr>
              <w:lastRenderedPageBreak/>
              <w:t>Załącznik nr 2   Oświadczenie o spełnianiu warunków udziału w postępowaniu</w:t>
            </w:r>
          </w:p>
        </w:tc>
      </w:tr>
    </w:tbl>
    <w:p w:rsidR="005A4624" w:rsidRDefault="005A4624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</w:rPr>
      </w:pPr>
    </w:p>
    <w:p w:rsidR="00FC6380" w:rsidRDefault="00FC6380">
      <w:pPr>
        <w:pStyle w:val="Nagwek4"/>
        <w:rPr>
          <w:sz w:val="24"/>
          <w:szCs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b/>
          <w:sz w:val="24"/>
          <w:szCs w:val="24"/>
        </w:rPr>
      </w:pPr>
      <w:r>
        <w:t xml:space="preserve">             (pieczęć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OŚWIADCZENIE WYKONAWCY</w:t>
      </w:r>
    </w:p>
    <w:p w:rsidR="00FC6380" w:rsidRDefault="00FC63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</w:t>
      </w:r>
    </w:p>
    <w:p w:rsidR="00FC6380" w:rsidRDefault="00FC6380" w:rsidP="00952AC0">
      <w:pPr>
        <w:jc w:val="center"/>
        <w:rPr>
          <w:sz w:val="24"/>
          <w:szCs w:val="24"/>
        </w:rPr>
      </w:pPr>
      <w:r>
        <w:rPr>
          <w:b/>
          <w:sz w:val="22"/>
          <w:szCs w:val="22"/>
        </w:rPr>
        <w:t xml:space="preserve"> Prawo zamówień publicznych (dalej jako: ustawa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 xml:space="preserve">), </w:t>
      </w:r>
    </w:p>
    <w:p w:rsidR="005A4624" w:rsidRDefault="00FC6380" w:rsidP="00952AC0">
      <w:pPr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 „</w:t>
      </w:r>
      <w:r w:rsidR="009562F5">
        <w:rPr>
          <w:b/>
          <w:sz w:val="22"/>
          <w:szCs w:val="22"/>
        </w:rPr>
        <w:t xml:space="preserve">Zakup </w:t>
      </w:r>
      <w:r w:rsidR="00F7745F">
        <w:rPr>
          <w:b/>
          <w:sz w:val="22"/>
          <w:szCs w:val="22"/>
        </w:rPr>
        <w:t>komputerów</w:t>
      </w:r>
      <w:r>
        <w:rPr>
          <w:b/>
          <w:sz w:val="22"/>
          <w:szCs w:val="22"/>
        </w:rPr>
        <w:t xml:space="preserve"> dla Powiatowego Urzędu Pracy w Gryfinie”</w:t>
      </w:r>
      <w:r>
        <w:rPr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sz w:val="22"/>
          <w:szCs w:val="22"/>
        </w:rPr>
        <w:t xml:space="preserve">oświadczam, co następuje: </w:t>
      </w:r>
    </w:p>
    <w:p w:rsidR="00FC6380" w:rsidRDefault="00FC6380">
      <w:pPr>
        <w:shd w:val="clear" w:color="auto" w:fill="DBE5F1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C6380" w:rsidRDefault="00FC6380">
      <w:pPr>
        <w:jc w:val="both"/>
      </w:pPr>
      <w:r>
        <w:rPr>
          <w:sz w:val="22"/>
          <w:szCs w:val="22"/>
        </w:rPr>
        <w:t>Wykonawca, którego reprezentuję spełnia  samodzielnie</w:t>
      </w:r>
      <w:r w:rsidRPr="002D1EC9">
        <w:rPr>
          <w:color w:val="000000"/>
          <w:sz w:val="22"/>
          <w:szCs w:val="22"/>
        </w:rPr>
        <w:t>/polegając na zasobach innych podmiotów*</w:t>
      </w:r>
      <w:r w:rsidR="002D1EC9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warunki udziału w  postępowaniu  określone w Zapytaniu ofertowym dotyczące:</w:t>
      </w:r>
    </w:p>
    <w:p w:rsidR="00FC6380" w:rsidRDefault="00FC6380">
      <w:pPr>
        <w:jc w:val="both"/>
        <w:rPr>
          <w:sz w:val="22"/>
          <w:szCs w:val="22"/>
        </w:rPr>
      </w:pPr>
    </w:p>
    <w:p w:rsidR="00FC6380" w:rsidRDefault="00FC6380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Zdolności technicznej lub zawodowej dotyczącej Wykonawcy:</w:t>
      </w:r>
    </w:p>
    <w:p w:rsidR="00FC6380" w:rsidRPr="00700B78" w:rsidRDefault="0069105D" w:rsidP="009562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562F5" w:rsidRPr="009562F5">
        <w:rPr>
          <w:sz w:val="22"/>
          <w:szCs w:val="22"/>
        </w:rPr>
        <w:t>Wykonawca składający ofertę musi posiadać doświadczenie w zakresie realizacji dostaw objętych przedmiotem zamówienia - oświadczyć, że w okresie ostatnich 3 lat przed upływem terminu składania ofert, a jeżeli okres prowadzenia działalności jest krótszy – w tym okresie zrealizował co najmniej 3 dostawy przedmiotów opisanych w zamówieniu.</w:t>
      </w:r>
      <w:r w:rsidR="0003736E">
        <w:rPr>
          <w:sz w:val="22"/>
          <w:szCs w:val="22"/>
        </w:rPr>
        <w:t>.</w:t>
      </w:r>
    </w:p>
    <w:p w:rsidR="005A4624" w:rsidRDefault="005A4624">
      <w:pPr>
        <w:pStyle w:val="Tekstpodstawowy22"/>
        <w:jc w:val="both"/>
        <w:rPr>
          <w:sz w:val="18"/>
        </w:rPr>
      </w:pPr>
    </w:p>
    <w:p w:rsidR="005A4624" w:rsidRDefault="005A4624">
      <w:pPr>
        <w:pStyle w:val="Tekstpodstawowy22"/>
        <w:jc w:val="both"/>
        <w:rPr>
          <w:sz w:val="18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jc w:val="right"/>
        <w:rPr>
          <w:sz w:val="18"/>
        </w:rPr>
      </w:pPr>
      <w:r>
        <w:rPr>
          <w:sz w:val="18"/>
        </w:rPr>
        <w:t xml:space="preserve">………………….. dnia …………… </w:t>
      </w:r>
      <w:r>
        <w:rPr>
          <w:sz w:val="18"/>
        </w:rPr>
        <w:tab/>
        <w:t xml:space="preserve">                                                     </w:t>
      </w:r>
      <w:r>
        <w:t>..............................................................................................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(podpis osoby uprawnionej do reprezentacji wykonawcy )      </w:t>
      </w:r>
    </w:p>
    <w:p w:rsidR="00BF7D71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BF7D71" w:rsidRPr="00B15FD3" w:rsidRDefault="00BF7D71" w:rsidP="00BF7D71">
      <w:pPr>
        <w:shd w:val="clear" w:color="auto" w:fill="DBE5F1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F7D71" w:rsidRDefault="00BF7D71" w:rsidP="00BF7D7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7D71" w:rsidRPr="004F2BFB" w:rsidRDefault="00BF7D71" w:rsidP="00BF7D71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 xml:space="preserve">Oświadczam, że w celu wykazania spełniania warunków udziału w postępowaniu, określonych </w:t>
      </w:r>
      <w:r w:rsidR="00700B78">
        <w:rPr>
          <w:sz w:val="22"/>
          <w:szCs w:val="22"/>
        </w:rPr>
        <w:t>przez zamawiającego w Zapytaniu ofertowym</w:t>
      </w:r>
      <w:r w:rsidRPr="004F2BFB">
        <w:rPr>
          <w:sz w:val="22"/>
          <w:szCs w:val="22"/>
        </w:rPr>
        <w:t xml:space="preserve"> polega</w:t>
      </w:r>
      <w:r w:rsidR="00700B78">
        <w:rPr>
          <w:sz w:val="22"/>
          <w:szCs w:val="22"/>
        </w:rPr>
        <w:t>m na zasobach następującego/</w:t>
      </w:r>
      <w:proofErr w:type="spellStart"/>
      <w:r w:rsidR="00700B78">
        <w:rPr>
          <w:sz w:val="22"/>
          <w:szCs w:val="22"/>
        </w:rPr>
        <w:t>ych</w:t>
      </w:r>
      <w:proofErr w:type="spellEnd"/>
      <w:r w:rsidR="00700B78">
        <w:rPr>
          <w:sz w:val="22"/>
          <w:szCs w:val="22"/>
        </w:rPr>
        <w:t xml:space="preserve"> </w:t>
      </w:r>
      <w:r w:rsidRPr="004F2BFB">
        <w:rPr>
          <w:sz w:val="22"/>
          <w:szCs w:val="22"/>
        </w:rPr>
        <w:t>podmiotu/ów</w:t>
      </w:r>
      <w:r w:rsidRPr="004F2BFB">
        <w:rPr>
          <w:i/>
          <w:sz w:val="22"/>
          <w:szCs w:val="22"/>
        </w:rPr>
        <w:t xml:space="preserve"> (wskazać podmiot</w:t>
      </w:r>
      <w:r w:rsidR="00700B78">
        <w:rPr>
          <w:i/>
          <w:sz w:val="22"/>
          <w:szCs w:val="22"/>
        </w:rPr>
        <w:t xml:space="preserve">           </w:t>
      </w:r>
      <w:r w:rsidRPr="004F2BFB">
        <w:rPr>
          <w:i/>
          <w:sz w:val="22"/>
          <w:szCs w:val="22"/>
        </w:rPr>
        <w:t xml:space="preserve"> i określić odpowiedni zakres dla wskazanego </w:t>
      </w:r>
      <w:r>
        <w:rPr>
          <w:i/>
          <w:sz w:val="22"/>
          <w:szCs w:val="22"/>
        </w:rPr>
        <w:t xml:space="preserve">podmiotu </w:t>
      </w:r>
      <w:r w:rsidRPr="00236B73">
        <w:rPr>
          <w:i/>
          <w:sz w:val="22"/>
          <w:szCs w:val="22"/>
          <w:u w:val="single"/>
        </w:rPr>
        <w:t>oraz załączyć dokument o oddani</w:t>
      </w:r>
      <w:r w:rsidR="00700B78">
        <w:rPr>
          <w:i/>
          <w:sz w:val="22"/>
          <w:szCs w:val="22"/>
          <w:u w:val="single"/>
        </w:rPr>
        <w:t>u</w:t>
      </w:r>
      <w:r w:rsidRPr="00236B73">
        <w:rPr>
          <w:i/>
          <w:sz w:val="22"/>
          <w:szCs w:val="22"/>
          <w:u w:val="single"/>
        </w:rPr>
        <w:t xml:space="preserve"> do dyspozycji odpowiednich zasobów</w:t>
      </w:r>
      <w:r>
        <w:rPr>
          <w:i/>
          <w:sz w:val="22"/>
          <w:szCs w:val="22"/>
        </w:rPr>
        <w:t xml:space="preserve"> </w:t>
      </w:r>
      <w:r w:rsidRPr="004F2BFB">
        <w:rPr>
          <w:i/>
          <w:sz w:val="22"/>
          <w:szCs w:val="22"/>
        </w:rPr>
        <w:t xml:space="preserve">): </w:t>
      </w:r>
    </w:p>
    <w:p w:rsidR="00BF7D71" w:rsidRPr="004F2BFB" w:rsidRDefault="00BF7D71" w:rsidP="00BF7D71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 ……………………………………………………………………………………………………………..………….</w:t>
      </w:r>
    </w:p>
    <w:p w:rsidR="00BF7D71" w:rsidRPr="004F2BFB" w:rsidRDefault="00BF7D71" w:rsidP="00BF7D71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..……………………………………………………………………………………………………………….</w:t>
      </w:r>
      <w:r>
        <w:rPr>
          <w:sz w:val="22"/>
          <w:szCs w:val="22"/>
        </w:rPr>
        <w:t>………</w:t>
      </w:r>
    </w:p>
    <w:p w:rsidR="00BF7D71" w:rsidRPr="004F2BFB" w:rsidRDefault="00BF7D71" w:rsidP="00BF7D71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>w następującym zakresie: …………………………………………………………………………….……</w:t>
      </w:r>
      <w:r>
        <w:rPr>
          <w:sz w:val="22"/>
          <w:szCs w:val="22"/>
        </w:rPr>
        <w:t>…………</w:t>
      </w:r>
    </w:p>
    <w:p w:rsidR="00BF7D71" w:rsidRPr="004F2BFB" w:rsidRDefault="00BF7D71" w:rsidP="00BF7D71">
      <w:pPr>
        <w:jc w:val="both"/>
        <w:rPr>
          <w:i/>
          <w:sz w:val="22"/>
          <w:szCs w:val="22"/>
        </w:rPr>
      </w:pPr>
      <w:r w:rsidRPr="004F2BFB">
        <w:rPr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BF7D71" w:rsidRDefault="00BF7D71" w:rsidP="00BF7D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7D71" w:rsidRDefault="00BF7D71" w:rsidP="00BF7D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7D71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</w:t>
      </w:r>
      <w:r w:rsidR="00952AC0">
        <w:rPr>
          <w:sz w:val="18"/>
        </w:rPr>
        <w:t xml:space="preserve">              </w:t>
      </w:r>
      <w:r>
        <w:rPr>
          <w:sz w:val="18"/>
        </w:rPr>
        <w:t xml:space="preserve">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BF7D71" w:rsidRDefault="00BF7D71" w:rsidP="00BF7D7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F7D71" w:rsidRPr="00952AC0" w:rsidRDefault="00BF7D71" w:rsidP="00952AC0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</w:t>
      </w:r>
      <w:r w:rsidR="00952AC0">
        <w:rPr>
          <w:rFonts w:ascii="Arial" w:hAnsi="Arial" w:cs="Arial"/>
          <w:b/>
          <w:sz w:val="21"/>
          <w:szCs w:val="21"/>
        </w:rPr>
        <w:t xml:space="preserve"> DOTYCZĄCE PODANYCH INFORMACJI:</w:t>
      </w:r>
    </w:p>
    <w:p w:rsidR="00BF7D71" w:rsidRPr="00952AC0" w:rsidRDefault="00BF7D71" w:rsidP="00952AC0">
      <w:pPr>
        <w:jc w:val="both"/>
        <w:rPr>
          <w:sz w:val="22"/>
          <w:szCs w:val="22"/>
        </w:rPr>
      </w:pPr>
      <w:r w:rsidRPr="004F2BFB">
        <w:rPr>
          <w:sz w:val="22"/>
          <w:szCs w:val="22"/>
        </w:rPr>
        <w:t xml:space="preserve">Oświadczam, że wszystkie informacje podane w powyższych oświadczeniach są aktualne </w:t>
      </w:r>
      <w:r w:rsidRPr="004F2BFB">
        <w:rPr>
          <w:sz w:val="22"/>
          <w:szCs w:val="22"/>
        </w:rPr>
        <w:br/>
        <w:t xml:space="preserve">i zgodne z prawdą oraz zostały przedstawione z pełną świadomością konsekwencji wprowadzenia zamawiającego w błąd </w:t>
      </w:r>
      <w:r w:rsidR="00952AC0">
        <w:rPr>
          <w:sz w:val="22"/>
          <w:szCs w:val="22"/>
        </w:rPr>
        <w:t>przy przedstawianiu informacji.</w:t>
      </w:r>
    </w:p>
    <w:p w:rsidR="00BF7D71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952AC0" w:rsidRDefault="00952AC0" w:rsidP="00BF7D71">
      <w:pPr>
        <w:pStyle w:val="Stopka"/>
        <w:tabs>
          <w:tab w:val="clear" w:pos="4536"/>
          <w:tab w:val="clear" w:pos="9072"/>
        </w:tabs>
        <w:rPr>
          <w:sz w:val="18"/>
        </w:rPr>
      </w:pPr>
    </w:p>
    <w:p w:rsidR="00FC6380" w:rsidRDefault="00BF7D71" w:rsidP="00BF7D71">
      <w:pPr>
        <w:pStyle w:val="Stopka"/>
        <w:tabs>
          <w:tab w:val="clear" w:pos="4536"/>
          <w:tab w:val="clear" w:pos="9072"/>
        </w:tabs>
        <w:rPr>
          <w:sz w:val="18"/>
        </w:rPr>
      </w:pPr>
      <w:r w:rsidRPr="00074EEA">
        <w:rPr>
          <w:sz w:val="18"/>
        </w:rPr>
        <w:tab/>
        <w:t>………………….. dnia ……………</w:t>
      </w:r>
      <w:r>
        <w:rPr>
          <w:sz w:val="18"/>
        </w:rPr>
        <w:t xml:space="preserve"> </w:t>
      </w:r>
      <w:r w:rsidRPr="00074EEA">
        <w:rPr>
          <w:sz w:val="18"/>
        </w:rPr>
        <w:tab/>
        <w:t xml:space="preserve">                   </w:t>
      </w:r>
      <w:r>
        <w:rPr>
          <w:sz w:val="18"/>
        </w:rPr>
        <w:t xml:space="preserve">                </w:t>
      </w:r>
      <w:r w:rsidRPr="00074EEA">
        <w:rPr>
          <w:sz w:val="18"/>
        </w:rPr>
        <w:t xml:space="preserve">  </w:t>
      </w:r>
      <w:r w:rsidRPr="00074EEA">
        <w:t>.....................</w:t>
      </w:r>
      <w:r>
        <w:t>.......................</w:t>
      </w:r>
      <w:r w:rsidRPr="00074EEA">
        <w:t>..................................................</w:t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</w:r>
      <w:r w:rsidRPr="00074EEA">
        <w:rPr>
          <w:sz w:val="18"/>
        </w:rPr>
        <w:tab/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</w:t>
      </w:r>
      <w:r w:rsidRPr="00074EEA">
        <w:rPr>
          <w:sz w:val="18"/>
        </w:rPr>
        <w:t xml:space="preserve">(podpis osoby uprawnionej do reprezentacji wykonawcy )      </w:t>
      </w:r>
    </w:p>
    <w:p w:rsidR="002C5809" w:rsidRDefault="002C5809">
      <w:pPr>
        <w:suppressAutoHyphens w:val="0"/>
        <w:rPr>
          <w:sz w:val="18"/>
        </w:rPr>
      </w:pPr>
      <w:r>
        <w:rPr>
          <w:sz w:val="18"/>
        </w:rPr>
        <w:br w:type="page"/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18"/>
        </w:rPr>
      </w:pPr>
      <w:bookmarkStart w:id="1" w:name="_GoBack"/>
      <w:bookmarkEnd w:id="1"/>
    </w:p>
    <w:tbl>
      <w:tblPr>
        <w:tblW w:w="0" w:type="auto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944248" w:rsidTr="00FC6380">
        <w:tc>
          <w:tcPr>
            <w:tcW w:w="10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FF"/>
          </w:tcPr>
          <w:p w:rsidR="00944248" w:rsidRDefault="00944248" w:rsidP="00FC6380">
            <w:pPr>
              <w:pStyle w:val="Nagwek1"/>
              <w:spacing w:before="0" w:after="0"/>
            </w:pPr>
            <w:r>
              <w:rPr>
                <w:sz w:val="24"/>
              </w:rPr>
              <w:t>Załącznik nr 3   Oświadczenie dotyczące przesłanek wykluczenia z postępowania</w:t>
            </w:r>
          </w:p>
        </w:tc>
      </w:tr>
    </w:tbl>
    <w:p w:rsidR="00FC6380" w:rsidRPr="006E7F9A" w:rsidRDefault="00FC6380" w:rsidP="006E7F9A">
      <w:pPr>
        <w:pStyle w:val="Nagwek4"/>
        <w:rPr>
          <w:rFonts w:ascii="Arial" w:hAnsi="Arial" w:cs="Arial"/>
          <w:sz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                    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</w:pPr>
      <w:r>
        <w:rPr>
          <w:sz w:val="24"/>
          <w:szCs w:val="24"/>
        </w:rPr>
        <w:t>......................................................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  <w:r>
        <w:t xml:space="preserve">             (pieczęć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FC6380" w:rsidRDefault="00FC6380">
      <w:pPr>
        <w:pStyle w:val="Stopka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  <w:sz w:val="24"/>
          <w:szCs w:val="24"/>
        </w:rPr>
        <w:t>OŚWIADCZENIE WYKONAWCY</w:t>
      </w:r>
    </w:p>
    <w:p w:rsidR="00FC6380" w:rsidRDefault="00FC6380">
      <w:pPr>
        <w:jc w:val="center"/>
        <w:rPr>
          <w:b/>
        </w:rPr>
      </w:pPr>
      <w:r>
        <w:rPr>
          <w:b/>
        </w:rPr>
        <w:t xml:space="preserve">składane na podstawie art. 25a ust. 1 ustawy z dnia 29 stycznia 2004 r. </w:t>
      </w:r>
    </w:p>
    <w:p w:rsidR="00FC6380" w:rsidRDefault="00FC6380">
      <w:pPr>
        <w:jc w:val="center"/>
        <w:rPr>
          <w:rFonts w:ascii="Arial" w:hAnsi="Arial" w:cs="Arial"/>
          <w:b/>
        </w:rPr>
      </w:pPr>
      <w:r>
        <w:rPr>
          <w:b/>
        </w:rPr>
        <w:t xml:space="preserve"> Prawo zamówień publicznych (dalej jako: ustawa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), </w:t>
      </w:r>
    </w:p>
    <w:p w:rsidR="00FC6380" w:rsidRDefault="00FC6380">
      <w:pPr>
        <w:jc w:val="center"/>
        <w:rPr>
          <w:rFonts w:ascii="Arial" w:hAnsi="Arial" w:cs="Arial"/>
          <w:b/>
        </w:rPr>
      </w:pPr>
    </w:p>
    <w:p w:rsidR="00FC6380" w:rsidRDefault="00FC6380">
      <w:pPr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pn.„</w:t>
      </w:r>
      <w:r w:rsidR="009562F5" w:rsidRPr="009562F5">
        <w:rPr>
          <w:b/>
          <w:sz w:val="22"/>
          <w:szCs w:val="22"/>
        </w:rPr>
        <w:t xml:space="preserve"> </w:t>
      </w:r>
      <w:r w:rsidR="00952AC0">
        <w:rPr>
          <w:b/>
          <w:sz w:val="22"/>
          <w:szCs w:val="22"/>
        </w:rPr>
        <w:t xml:space="preserve">Zakup </w:t>
      </w:r>
      <w:r w:rsidR="00F7745F">
        <w:rPr>
          <w:b/>
          <w:sz w:val="22"/>
          <w:szCs w:val="22"/>
        </w:rPr>
        <w:t>komputerów</w:t>
      </w:r>
      <w:r w:rsidR="009562F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dla Powiatowego Urzędu Pracy w Gryfinie”</w:t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>prowadzonego przez Powiatowy Urząd Pracy w Gryfinie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działając w imieniu i na rzecz  </w:t>
      </w:r>
      <w:r>
        <w:rPr>
          <w:i/>
          <w:sz w:val="22"/>
          <w:szCs w:val="22"/>
        </w:rPr>
        <w:t>(nazwa firmy i adres wykonawcy)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FC6380" w:rsidRDefault="00FC6380" w:rsidP="006E7F9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co następuje: </w:t>
      </w:r>
    </w:p>
    <w:p w:rsidR="006E7F9A" w:rsidRDefault="006E7F9A" w:rsidP="006E7F9A">
      <w:pPr>
        <w:spacing w:line="360" w:lineRule="auto"/>
        <w:jc w:val="both"/>
        <w:rPr>
          <w:sz w:val="22"/>
          <w:szCs w:val="22"/>
        </w:rPr>
      </w:pPr>
    </w:p>
    <w:p w:rsidR="00FC6380" w:rsidRDefault="00FC6380">
      <w:pPr>
        <w:shd w:val="clear" w:color="auto" w:fill="DBE5F1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FC6380" w:rsidRDefault="00FC6380">
      <w:pPr>
        <w:pStyle w:val="Akapitzlist"/>
        <w:spacing w:line="360" w:lineRule="auto"/>
        <w:rPr>
          <w:rFonts w:ascii="Arial" w:hAnsi="Arial" w:cs="Arial"/>
        </w:rPr>
      </w:pPr>
    </w:p>
    <w:p w:rsidR="00FC6380" w:rsidRDefault="00FC6380">
      <w:pPr>
        <w:pStyle w:val="Akapitzlist"/>
        <w:ind w:left="0"/>
        <w:jc w:val="left"/>
        <w:rPr>
          <w:i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pkt 12-23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FC6380" w:rsidRDefault="00FC6380">
      <w:pPr>
        <w:jc w:val="both"/>
        <w:rPr>
          <w:i/>
          <w:sz w:val="22"/>
          <w:szCs w:val="22"/>
        </w:rPr>
      </w:pPr>
    </w:p>
    <w:p w:rsidR="00FC6380" w:rsidRDefault="00FC6380">
      <w:pPr>
        <w:jc w:val="both"/>
        <w:rPr>
          <w:i/>
          <w:sz w:val="22"/>
          <w:szCs w:val="22"/>
        </w:rPr>
      </w:pPr>
    </w:p>
    <w:p w:rsidR="00FC6380" w:rsidRDefault="00FC6380">
      <w:pPr>
        <w:jc w:val="both"/>
        <w:rPr>
          <w:i/>
        </w:rPr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   </w:t>
      </w:r>
      <w:r>
        <w:tab/>
        <w:t>…………………………………………</w:t>
      </w:r>
    </w:p>
    <w:p w:rsidR="00FC6380" w:rsidRDefault="00FC6380">
      <w:pPr>
        <w:ind w:left="5664" w:firstLine="708"/>
        <w:jc w:val="both"/>
        <w:rPr>
          <w:sz w:val="22"/>
          <w:szCs w:val="22"/>
        </w:rPr>
      </w:pPr>
      <w:r>
        <w:rPr>
          <w:i/>
        </w:rPr>
        <w:t>(podpis)</w:t>
      </w:r>
    </w:p>
    <w:p w:rsidR="006E7F9A" w:rsidRPr="001E584B" w:rsidRDefault="006E7F9A" w:rsidP="006E7F9A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</w:t>
      </w:r>
      <w:r w:rsidRPr="001E584B">
        <w:rPr>
          <w:i/>
          <w:sz w:val="22"/>
          <w:szCs w:val="22"/>
        </w:rPr>
        <w:t>(podać mającą zastosowanie podstawę wykluczenia spośród wymienionych w art. 24 ust. 1 pkt 13-14, 16-</w:t>
      </w:r>
      <w:r>
        <w:rPr>
          <w:i/>
          <w:sz w:val="22"/>
          <w:szCs w:val="22"/>
        </w:rPr>
        <w:t>20</w:t>
      </w:r>
      <w:r w:rsidRPr="001E584B">
        <w:rPr>
          <w:i/>
          <w:sz w:val="22"/>
          <w:szCs w:val="22"/>
        </w:rPr>
        <w:t>).</w:t>
      </w:r>
      <w:r w:rsidRPr="001E584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E584B">
        <w:rPr>
          <w:sz w:val="22"/>
          <w:szCs w:val="22"/>
        </w:rPr>
        <w:t>Pzp</w:t>
      </w:r>
      <w:proofErr w:type="spellEnd"/>
      <w:r w:rsidRPr="001E584B">
        <w:rPr>
          <w:sz w:val="22"/>
          <w:szCs w:val="22"/>
        </w:rPr>
        <w:t xml:space="preserve"> podjąłem następujące środki naprawcze: …………………………………………………………………………..</w:t>
      </w:r>
    </w:p>
    <w:p w:rsidR="006E7F9A" w:rsidRPr="001E584B" w:rsidRDefault="006E7F9A" w:rsidP="006E7F9A">
      <w:pPr>
        <w:jc w:val="both"/>
        <w:rPr>
          <w:sz w:val="22"/>
          <w:szCs w:val="22"/>
        </w:rPr>
      </w:pPr>
      <w:r w:rsidRPr="001E584B">
        <w:rPr>
          <w:sz w:val="22"/>
          <w:szCs w:val="22"/>
        </w:rPr>
        <w:t>…………………………………………………………………………………………..…………………...........……</w:t>
      </w:r>
    </w:p>
    <w:p w:rsidR="006E7F9A" w:rsidRPr="001E584B" w:rsidRDefault="006E7F9A" w:rsidP="006E7F9A">
      <w:pPr>
        <w:jc w:val="both"/>
        <w:rPr>
          <w:sz w:val="22"/>
          <w:szCs w:val="22"/>
        </w:rPr>
      </w:pPr>
    </w:p>
    <w:p w:rsidR="006E7F9A" w:rsidRPr="00F62DE7" w:rsidRDefault="006E7F9A" w:rsidP="006E7F9A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6E7F9A" w:rsidRDefault="006E7F9A" w:rsidP="006E7F9A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6E7F9A" w:rsidRPr="00F62DE7" w:rsidRDefault="006E7F9A" w:rsidP="006E7F9A">
      <w:pPr>
        <w:ind w:left="5664" w:firstLine="708"/>
        <w:jc w:val="both"/>
        <w:rPr>
          <w:i/>
        </w:rPr>
      </w:pPr>
    </w:p>
    <w:p w:rsidR="006E7F9A" w:rsidRPr="003C58F8" w:rsidRDefault="006E7F9A" w:rsidP="006E7F9A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E7F9A" w:rsidRPr="009375EB" w:rsidRDefault="006E7F9A" w:rsidP="006E7F9A">
      <w:pPr>
        <w:spacing w:line="360" w:lineRule="auto"/>
        <w:jc w:val="both"/>
        <w:rPr>
          <w:rFonts w:ascii="Arial" w:hAnsi="Arial" w:cs="Arial"/>
          <w:b/>
        </w:rPr>
      </w:pPr>
    </w:p>
    <w:p w:rsidR="006E7F9A" w:rsidRPr="00F62DE7" w:rsidRDefault="006E7F9A" w:rsidP="006E7F9A">
      <w:pPr>
        <w:rPr>
          <w:sz w:val="22"/>
          <w:szCs w:val="22"/>
        </w:rPr>
      </w:pPr>
      <w:r w:rsidRPr="00F62DE7">
        <w:rPr>
          <w:sz w:val="22"/>
          <w:szCs w:val="22"/>
        </w:rPr>
        <w:t>Oświadczam, że w stosunku do następującego/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podmiotu/</w:t>
      </w:r>
      <w:proofErr w:type="spellStart"/>
      <w:r w:rsidRPr="00F62DE7">
        <w:rPr>
          <w:sz w:val="22"/>
          <w:szCs w:val="22"/>
        </w:rPr>
        <w:t>tów</w:t>
      </w:r>
      <w:proofErr w:type="spellEnd"/>
      <w:r w:rsidRPr="00F62DE7">
        <w:rPr>
          <w:sz w:val="22"/>
          <w:szCs w:val="22"/>
        </w:rPr>
        <w:t>, na którego/</w:t>
      </w:r>
      <w:proofErr w:type="spellStart"/>
      <w:r w:rsidRPr="00F62DE7">
        <w:rPr>
          <w:sz w:val="22"/>
          <w:szCs w:val="22"/>
        </w:rPr>
        <w:t>ych</w:t>
      </w:r>
      <w:proofErr w:type="spellEnd"/>
      <w:r w:rsidRPr="00F62DE7">
        <w:rPr>
          <w:sz w:val="22"/>
          <w:szCs w:val="22"/>
        </w:rPr>
        <w:t xml:space="preserve"> zasoby  powołuję  się  w  niniejszym  postępowaniu,  tj.: …………………………………………………………… </w:t>
      </w:r>
      <w:r w:rsidRPr="00F62DE7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62DE7">
        <w:rPr>
          <w:i/>
          <w:sz w:val="22"/>
          <w:szCs w:val="22"/>
        </w:rPr>
        <w:t>CEiDG</w:t>
      </w:r>
      <w:proofErr w:type="spellEnd"/>
      <w:r w:rsidRPr="00F62DE7">
        <w:rPr>
          <w:i/>
          <w:sz w:val="22"/>
          <w:szCs w:val="22"/>
        </w:rPr>
        <w:t xml:space="preserve">) </w:t>
      </w:r>
      <w:r w:rsidRPr="00F62DE7">
        <w:rPr>
          <w:sz w:val="22"/>
          <w:szCs w:val="22"/>
        </w:rPr>
        <w:t>nie zachodzą podstawy wykluczenia z postępowania o udzielenie zamówienia.</w:t>
      </w:r>
    </w:p>
    <w:p w:rsidR="006E7F9A" w:rsidRPr="005A73FB" w:rsidRDefault="006E7F9A" w:rsidP="006E7F9A">
      <w:pPr>
        <w:spacing w:line="360" w:lineRule="auto"/>
        <w:jc w:val="both"/>
        <w:rPr>
          <w:rFonts w:ascii="Arial" w:hAnsi="Arial" w:cs="Arial"/>
        </w:rPr>
      </w:pPr>
    </w:p>
    <w:p w:rsidR="006E7F9A" w:rsidRPr="00F62DE7" w:rsidRDefault="006E7F9A" w:rsidP="006E7F9A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6E7F9A" w:rsidRPr="00F62DE7" w:rsidRDefault="006E7F9A" w:rsidP="006E7F9A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6E7F9A" w:rsidRPr="001D3A19" w:rsidRDefault="006E7F9A" w:rsidP="006E7F9A">
      <w:pPr>
        <w:shd w:val="clear" w:color="auto" w:fill="DBE5F1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E7F9A" w:rsidRPr="009375EB" w:rsidRDefault="006E7F9A" w:rsidP="006E7F9A">
      <w:pPr>
        <w:spacing w:line="360" w:lineRule="auto"/>
        <w:jc w:val="both"/>
        <w:rPr>
          <w:rFonts w:ascii="Arial" w:hAnsi="Arial" w:cs="Arial"/>
          <w:b/>
        </w:rPr>
      </w:pPr>
    </w:p>
    <w:p w:rsidR="006E7F9A" w:rsidRDefault="006E7F9A" w:rsidP="006E7F9A">
      <w:pPr>
        <w:jc w:val="both"/>
        <w:rPr>
          <w:sz w:val="22"/>
          <w:szCs w:val="22"/>
        </w:rPr>
      </w:pPr>
      <w:r w:rsidRPr="0010061F">
        <w:rPr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sz w:val="22"/>
          <w:szCs w:val="22"/>
        </w:rPr>
        <w:t>p</w:t>
      </w:r>
      <w:r w:rsidRPr="0010061F">
        <w:rPr>
          <w:sz w:val="22"/>
          <w:szCs w:val="22"/>
        </w:rPr>
        <w:t>rzedstawianiu informacji.</w:t>
      </w:r>
    </w:p>
    <w:p w:rsidR="006E7F9A" w:rsidRDefault="006E7F9A" w:rsidP="006E7F9A">
      <w:pPr>
        <w:jc w:val="both"/>
        <w:rPr>
          <w:sz w:val="22"/>
          <w:szCs w:val="22"/>
        </w:rPr>
      </w:pPr>
    </w:p>
    <w:p w:rsidR="006E7F9A" w:rsidRPr="00F62DE7" w:rsidRDefault="006E7F9A" w:rsidP="006E7F9A">
      <w:pPr>
        <w:jc w:val="both"/>
      </w:pPr>
      <w:r w:rsidRPr="00F62DE7">
        <w:t xml:space="preserve">…………….……. </w:t>
      </w:r>
      <w:r w:rsidRPr="00F62DE7">
        <w:rPr>
          <w:i/>
        </w:rPr>
        <w:t xml:space="preserve">(miejscowość), </w:t>
      </w:r>
      <w:r w:rsidRPr="00F62DE7">
        <w:t xml:space="preserve">dnia …………………. r. </w:t>
      </w:r>
      <w:r>
        <w:t xml:space="preserve">   </w:t>
      </w:r>
      <w:r w:rsidRPr="00F62DE7">
        <w:tab/>
        <w:t>…………………………………………</w:t>
      </w:r>
    </w:p>
    <w:p w:rsidR="006E7F9A" w:rsidRPr="00F62DE7" w:rsidRDefault="006E7F9A" w:rsidP="006E7F9A">
      <w:pPr>
        <w:ind w:left="5664" w:firstLine="708"/>
        <w:jc w:val="both"/>
        <w:rPr>
          <w:i/>
        </w:rPr>
      </w:pPr>
      <w:r w:rsidRPr="00F62DE7">
        <w:rPr>
          <w:i/>
        </w:rPr>
        <w:t>(podpis)</w:t>
      </w:r>
    </w:p>
    <w:p w:rsidR="00FC6380" w:rsidRDefault="006E7F9A" w:rsidP="006E7F9A">
      <w:pPr>
        <w:jc w:val="both"/>
        <w:rPr>
          <w:sz w:val="22"/>
          <w:szCs w:val="22"/>
        </w:rPr>
      </w:pPr>
      <w:r>
        <w:rPr>
          <w:rFonts w:ascii="Arial" w:hAnsi="Arial" w:cs="Arial"/>
          <w:sz w:val="24"/>
        </w:rPr>
        <w:t xml:space="preserve">                           </w:t>
      </w:r>
    </w:p>
    <w:sectPr w:rsidR="00FC6380">
      <w:pgSz w:w="11906" w:h="16838"/>
      <w:pgMar w:top="993" w:right="707" w:bottom="709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/>
        <w:bCs/>
        <w:i/>
        <w:iCs/>
        <w:color w:val="000000"/>
        <w:sz w:val="22"/>
        <w:szCs w:val="22"/>
      </w:rPr>
    </w:lvl>
  </w:abstractNum>
  <w:abstractNum w:abstractNumId="3" w15:restartNumberingAfterBreak="0">
    <w:nsid w:val="00000004"/>
    <w:multiLevelType w:val="multilevel"/>
    <w:tmpl w:val="3D369BF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08" w:hanging="1008"/>
      </w:pPr>
      <w:rPr>
        <w:b/>
        <w:bCs/>
        <w:i/>
        <w:iCs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456" w:hanging="456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600" w:hanging="360"/>
      </w:pPr>
      <w:rPr>
        <w:b/>
        <w:color w:val="00000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00" w:hanging="360"/>
      </w:pPr>
      <w:rPr>
        <w:b/>
        <w:color w:val="00000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405"/>
      </w:pPr>
      <w:rPr>
        <w:rFonts w:ascii="Symbol" w:hAnsi="Symbol" w:cs="Symbol"/>
        <w:b w:val="0"/>
        <w:color w:val="00000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2"/>
      </w:rPr>
    </w:lvl>
  </w:abstractNum>
  <w:abstractNum w:abstractNumId="9" w15:restartNumberingAfterBreak="0">
    <w:nsid w:val="0000000A"/>
    <w:multiLevelType w:val="singleLevel"/>
    <w:tmpl w:val="2132DA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multilevel"/>
    <w:tmpl w:val="EC145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 w15:restartNumberingAfterBreak="0">
    <w:nsid w:val="01025EF8"/>
    <w:multiLevelType w:val="hybridMultilevel"/>
    <w:tmpl w:val="30082A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D6166C2"/>
    <w:multiLevelType w:val="hybridMultilevel"/>
    <w:tmpl w:val="C85E784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0EFD4153"/>
    <w:multiLevelType w:val="hybridMultilevel"/>
    <w:tmpl w:val="864A36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2B73CDF"/>
    <w:multiLevelType w:val="hybridMultilevel"/>
    <w:tmpl w:val="D10C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88109A"/>
    <w:multiLevelType w:val="hybridMultilevel"/>
    <w:tmpl w:val="6660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041ADE"/>
    <w:multiLevelType w:val="hybridMultilevel"/>
    <w:tmpl w:val="E1BC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A9704C"/>
    <w:multiLevelType w:val="hybridMultilevel"/>
    <w:tmpl w:val="9DAA2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02C5E"/>
    <w:multiLevelType w:val="hybridMultilevel"/>
    <w:tmpl w:val="252436D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AEC628F"/>
    <w:multiLevelType w:val="hybridMultilevel"/>
    <w:tmpl w:val="B560BFF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2BD4985"/>
    <w:multiLevelType w:val="hybridMultilevel"/>
    <w:tmpl w:val="656421B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5CE4F87"/>
    <w:multiLevelType w:val="hybridMultilevel"/>
    <w:tmpl w:val="7F729E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70B5434"/>
    <w:multiLevelType w:val="hybridMultilevel"/>
    <w:tmpl w:val="6660F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24D3A"/>
    <w:multiLevelType w:val="hybridMultilevel"/>
    <w:tmpl w:val="48C87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C95DE5"/>
    <w:multiLevelType w:val="hybridMultilevel"/>
    <w:tmpl w:val="E7229F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F51C0"/>
    <w:multiLevelType w:val="hybridMultilevel"/>
    <w:tmpl w:val="30082A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024607"/>
    <w:multiLevelType w:val="hybridMultilevel"/>
    <w:tmpl w:val="85F203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803524"/>
    <w:multiLevelType w:val="hybridMultilevel"/>
    <w:tmpl w:val="30082AA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C1F21B8"/>
    <w:multiLevelType w:val="hybridMultilevel"/>
    <w:tmpl w:val="341C92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E8D6CD8"/>
    <w:multiLevelType w:val="hybridMultilevel"/>
    <w:tmpl w:val="ED6AA33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9D7CDE"/>
    <w:multiLevelType w:val="multilevel"/>
    <w:tmpl w:val="EC145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B264245"/>
    <w:multiLevelType w:val="hybridMultilevel"/>
    <w:tmpl w:val="E1BC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6"/>
  </w:num>
  <w:num w:numId="17">
    <w:abstractNumId w:val="20"/>
  </w:num>
  <w:num w:numId="18">
    <w:abstractNumId w:val="21"/>
  </w:num>
  <w:num w:numId="19">
    <w:abstractNumId w:val="31"/>
  </w:num>
  <w:num w:numId="20">
    <w:abstractNumId w:val="32"/>
  </w:num>
  <w:num w:numId="21">
    <w:abstractNumId w:val="30"/>
  </w:num>
  <w:num w:numId="22">
    <w:abstractNumId w:val="17"/>
  </w:num>
  <w:num w:numId="23">
    <w:abstractNumId w:val="25"/>
  </w:num>
  <w:num w:numId="24">
    <w:abstractNumId w:val="22"/>
  </w:num>
  <w:num w:numId="25">
    <w:abstractNumId w:val="16"/>
  </w:num>
  <w:num w:numId="26">
    <w:abstractNumId w:val="29"/>
  </w:num>
  <w:num w:numId="27">
    <w:abstractNumId w:val="15"/>
  </w:num>
  <w:num w:numId="28">
    <w:abstractNumId w:val="34"/>
  </w:num>
  <w:num w:numId="29">
    <w:abstractNumId w:val="19"/>
  </w:num>
  <w:num w:numId="30">
    <w:abstractNumId w:val="28"/>
  </w:num>
  <w:num w:numId="31">
    <w:abstractNumId w:val="35"/>
  </w:num>
  <w:num w:numId="32">
    <w:abstractNumId w:val="27"/>
  </w:num>
  <w:num w:numId="33">
    <w:abstractNumId w:val="24"/>
  </w:num>
  <w:num w:numId="34">
    <w:abstractNumId w:val="18"/>
  </w:num>
  <w:num w:numId="35">
    <w:abstractNumId w:val="3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48"/>
    <w:rsid w:val="00004E58"/>
    <w:rsid w:val="0003736E"/>
    <w:rsid w:val="000B5D98"/>
    <w:rsid w:val="001C13C0"/>
    <w:rsid w:val="001E5394"/>
    <w:rsid w:val="00234AB4"/>
    <w:rsid w:val="00282C23"/>
    <w:rsid w:val="002C5809"/>
    <w:rsid w:val="002D1EC9"/>
    <w:rsid w:val="00345637"/>
    <w:rsid w:val="004C1945"/>
    <w:rsid w:val="005420EC"/>
    <w:rsid w:val="005A4624"/>
    <w:rsid w:val="005C04E7"/>
    <w:rsid w:val="0069105D"/>
    <w:rsid w:val="006A09BD"/>
    <w:rsid w:val="006E7F9A"/>
    <w:rsid w:val="006F5470"/>
    <w:rsid w:val="00700B78"/>
    <w:rsid w:val="0072012A"/>
    <w:rsid w:val="007F63D4"/>
    <w:rsid w:val="008E2AE8"/>
    <w:rsid w:val="00925132"/>
    <w:rsid w:val="00944248"/>
    <w:rsid w:val="00952AC0"/>
    <w:rsid w:val="009562F5"/>
    <w:rsid w:val="0098617C"/>
    <w:rsid w:val="009F0C2B"/>
    <w:rsid w:val="00A34891"/>
    <w:rsid w:val="00A87A0F"/>
    <w:rsid w:val="00AC6577"/>
    <w:rsid w:val="00B5771F"/>
    <w:rsid w:val="00B977E1"/>
    <w:rsid w:val="00BF7D71"/>
    <w:rsid w:val="00C27096"/>
    <w:rsid w:val="00C3543E"/>
    <w:rsid w:val="00CD7D1E"/>
    <w:rsid w:val="00D34E94"/>
    <w:rsid w:val="00D5114C"/>
    <w:rsid w:val="00D71BB1"/>
    <w:rsid w:val="00DC4B4A"/>
    <w:rsid w:val="00F7745F"/>
    <w:rsid w:val="00F82B6F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0DBB12-3A39-4B83-952D-0656DE5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3C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sz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Bookman Old Style" w:hAnsi="Bookman Old Style" w:cs="Bookman Old Style"/>
      <w:b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  <w:bCs/>
      <w:i/>
      <w:iCs/>
      <w:color w:val="000000"/>
      <w:sz w:val="22"/>
      <w:szCs w:val="22"/>
    </w:rPr>
  </w:style>
  <w:style w:type="character" w:customStyle="1" w:styleId="WW8Num4z0">
    <w:name w:val="WW8Num4z0"/>
    <w:rPr>
      <w:b/>
      <w:bCs/>
      <w:i/>
      <w:iCs/>
      <w:color w:val="000000"/>
      <w:sz w:val="22"/>
      <w:szCs w:val="22"/>
    </w:rPr>
  </w:style>
  <w:style w:type="character" w:customStyle="1" w:styleId="WW8Num4z1">
    <w:name w:val="WW8Num4z1"/>
    <w:rPr>
      <w:rFonts w:hint="default"/>
      <w:sz w:val="22"/>
      <w:szCs w:val="22"/>
    </w:rPr>
  </w:style>
  <w:style w:type="character" w:customStyle="1" w:styleId="WW8Num5z0">
    <w:name w:val="WW8Num5z0"/>
    <w:rPr>
      <w:b/>
      <w:color w:val="000000"/>
      <w:sz w:val="22"/>
      <w:szCs w:val="22"/>
    </w:rPr>
  </w:style>
  <w:style w:type="character" w:customStyle="1" w:styleId="WW8Num6z0">
    <w:name w:val="WW8Num6z0"/>
    <w:rPr>
      <w:b/>
      <w:color w:val="000000"/>
      <w:sz w:val="22"/>
      <w:szCs w:val="22"/>
    </w:rPr>
  </w:style>
  <w:style w:type="character" w:customStyle="1" w:styleId="WW8Num7z0">
    <w:name w:val="WW8Num7z0"/>
    <w:rPr>
      <w:b/>
      <w:color w:val="000000"/>
      <w:sz w:val="22"/>
      <w:szCs w:val="22"/>
    </w:rPr>
  </w:style>
  <w:style w:type="character" w:customStyle="1" w:styleId="WW8Num7z1">
    <w:name w:val="WW8Num7z1"/>
    <w:rPr>
      <w:rFonts w:ascii="Symbol" w:hAnsi="Symbol" w:cs="Symbol" w:hint="default"/>
      <w:b/>
    </w:rPr>
  </w:style>
  <w:style w:type="character" w:customStyle="1" w:styleId="WW8Num7z2">
    <w:name w:val="WW8Num7z2"/>
    <w:rPr>
      <w:rFonts w:ascii="Times New Roman" w:hAnsi="Times New Roman" w:cs="Times New Roman" w:hint="default"/>
      <w:b/>
    </w:rPr>
  </w:style>
  <w:style w:type="character" w:customStyle="1" w:styleId="WW8Num7z3">
    <w:name w:val="WW8Num7z3"/>
    <w:rPr>
      <w:rFonts w:hint="default"/>
      <w:u w:val="none"/>
    </w:rPr>
  </w:style>
  <w:style w:type="character" w:customStyle="1" w:styleId="WW8Num7z4">
    <w:name w:val="WW8Num7z4"/>
    <w:rPr>
      <w:rFonts w:hint="default"/>
      <w:color w:val="auto"/>
    </w:rPr>
  </w:style>
  <w:style w:type="character" w:customStyle="1" w:styleId="WW8Num7z5">
    <w:name w:val="WW8Num7z5"/>
    <w:rPr>
      <w:rFonts w:hint="default"/>
    </w:rPr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  <w:rPr>
      <w:color w:val="000000"/>
      <w:sz w:val="22"/>
      <w:szCs w:val="22"/>
    </w:rPr>
  </w:style>
  <w:style w:type="character" w:customStyle="1" w:styleId="WW8Num11z0">
    <w:name w:val="WW8Num11z0"/>
    <w:rPr>
      <w:rFonts w:ascii="Symbol" w:hAnsi="Symbol" w:cs="Symbol"/>
      <w:b w:val="0"/>
      <w:color w:val="000000"/>
      <w:sz w:val="22"/>
      <w:szCs w:val="22"/>
    </w:rPr>
  </w:style>
  <w:style w:type="character" w:customStyle="1" w:styleId="WW8Num12z0">
    <w:name w:val="WW8Num12z0"/>
    <w:rPr>
      <w:b w:val="0"/>
      <w:color w:val="000000"/>
      <w:sz w:val="24"/>
      <w:szCs w:val="22"/>
    </w:rPr>
  </w:style>
  <w:style w:type="character" w:customStyle="1" w:styleId="WW8Num13z0">
    <w:name w:val="WW8Num13z0"/>
    <w:rPr>
      <w:rFonts w:cs="Times New Roman"/>
      <w:color w:val="FF0000"/>
      <w:sz w:val="24"/>
      <w:szCs w:val="24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  <w:b w:val="0"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  <w:bCs/>
      <w:i/>
      <w:iCs/>
      <w:color w:val="00000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hint="default"/>
      <w:sz w:val="22"/>
      <w:szCs w:val="22"/>
    </w:rPr>
  </w:style>
  <w:style w:type="character" w:customStyle="1" w:styleId="WW8Num8z1">
    <w:name w:val="WW8Num8z1"/>
    <w:rPr>
      <w:rFonts w:ascii="Symbol" w:hAnsi="Symbol" w:cs="Symbol" w:hint="default"/>
      <w:b/>
    </w:rPr>
  </w:style>
  <w:style w:type="character" w:customStyle="1" w:styleId="WW8Num8z2">
    <w:name w:val="WW8Num8z2"/>
    <w:rPr>
      <w:rFonts w:ascii="Times New Roman" w:hAnsi="Times New Roman" w:cs="Times New Roman" w:hint="default"/>
      <w:b/>
    </w:rPr>
  </w:style>
  <w:style w:type="character" w:customStyle="1" w:styleId="WW8Num8z3">
    <w:name w:val="WW8Num8z3"/>
    <w:rPr>
      <w:rFonts w:hint="default"/>
      <w:u w:val="none"/>
    </w:rPr>
  </w:style>
  <w:style w:type="character" w:customStyle="1" w:styleId="WW8Num8z4">
    <w:name w:val="WW8Num8z4"/>
    <w:rPr>
      <w:rFonts w:hint="default"/>
      <w:color w:val="auto"/>
    </w:rPr>
  </w:style>
  <w:style w:type="character" w:customStyle="1" w:styleId="WW8Num8z5">
    <w:name w:val="WW8Num8z5"/>
    <w:rPr>
      <w:rFonts w:hint="default"/>
    </w:rPr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5z1">
    <w:name w:val="WW8Num15z1"/>
  </w:style>
  <w:style w:type="character" w:customStyle="1" w:styleId="WW8Num9z1">
    <w:name w:val="WW8Num9z1"/>
    <w:rPr>
      <w:b w:val="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olor w:val="000000"/>
      <w:sz w:val="24"/>
      <w:szCs w:val="22"/>
    </w:rPr>
  </w:style>
  <w:style w:type="character" w:customStyle="1" w:styleId="WW8Num21z1">
    <w:name w:val="WW8Num21z1"/>
    <w:rPr>
      <w:rFonts w:hint="default"/>
      <w:sz w:val="22"/>
      <w:szCs w:val="22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color w:val="000000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/>
      <w:color w:val="000000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  <w:szCs w:val="24"/>
    </w:rPr>
  </w:style>
  <w:style w:type="character" w:customStyle="1" w:styleId="WW8Num27z1">
    <w:name w:val="WW8Num27z1"/>
    <w:rPr>
      <w:rFonts w:ascii="Symbol" w:hAnsi="Symbol" w:cs="Symbol" w:hint="default"/>
      <w:b/>
    </w:rPr>
  </w:style>
  <w:style w:type="character" w:customStyle="1" w:styleId="WW8Num27z2">
    <w:name w:val="WW8Num27z2"/>
    <w:rPr>
      <w:rFonts w:ascii="Times New Roman" w:hAnsi="Times New Roman" w:cs="Times New Roman" w:hint="default"/>
      <w:b/>
    </w:rPr>
  </w:style>
  <w:style w:type="character" w:customStyle="1" w:styleId="WW8Num27z3">
    <w:name w:val="WW8Num27z3"/>
    <w:rPr>
      <w:rFonts w:hint="default"/>
      <w:u w:val="none"/>
    </w:rPr>
  </w:style>
  <w:style w:type="character" w:customStyle="1" w:styleId="WW8Num27z4">
    <w:name w:val="WW8Num27z4"/>
    <w:rPr>
      <w:rFonts w:hint="default"/>
      <w:color w:val="auto"/>
    </w:rPr>
  </w:style>
  <w:style w:type="character" w:customStyle="1" w:styleId="WW8Num27z5">
    <w:name w:val="WW8Num27z5"/>
    <w:rPr>
      <w:rFonts w:hint="default"/>
    </w:rPr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color w:val="000000"/>
      <w:sz w:val="22"/>
      <w:szCs w:val="22"/>
    </w:rPr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  <w:sz w:val="22"/>
      <w:szCs w:val="22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  <w:b w:val="0"/>
      <w:sz w:val="20"/>
      <w:szCs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b w:val="0"/>
      <w:color w:val="FF0000"/>
      <w:sz w:val="22"/>
      <w:szCs w:val="22"/>
    </w:rPr>
  </w:style>
  <w:style w:type="character" w:customStyle="1" w:styleId="WW8Num43z1">
    <w:name w:val="WW8Num43z1"/>
    <w:rPr>
      <w:rFonts w:hint="default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sz w:val="24"/>
      <w:szCs w:val="24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kapitdomyslny1">
    <w:name w:val="akapitdomyslny1"/>
    <w:basedOn w:val="Domylnaczcionkaakapitu1"/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ytuZnak">
    <w:name w:val="Tytuł Znak"/>
    <w:rPr>
      <w:b/>
      <w:color w:val="000080"/>
      <w:sz w:val="28"/>
    </w:rPr>
  </w:style>
  <w:style w:type="character" w:customStyle="1" w:styleId="artykul1">
    <w:name w:val="artykul1"/>
    <w:basedOn w:val="Domylnaczcionkaakapitu1"/>
  </w:style>
  <w:style w:type="character" w:customStyle="1" w:styleId="akapitustep1">
    <w:name w:val="akapitustep1"/>
    <w:basedOn w:val="Domylnaczcionkaakapitu1"/>
  </w:style>
  <w:style w:type="character" w:customStyle="1" w:styleId="akapitdomyslnynastepne1">
    <w:name w:val="akapitdomyslnynastepne1"/>
    <w:basedOn w:val="Domylnaczcionkaakapitu1"/>
  </w:style>
  <w:style w:type="character" w:customStyle="1" w:styleId="paragraphpunkt1">
    <w:name w:val="paragraphpunkt1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1"/>
  </w:style>
  <w:style w:type="character" w:customStyle="1" w:styleId="skypepnhtextspan">
    <w:name w:val="skype_pnh_text_span"/>
    <w:basedOn w:val="Domylnaczcionkaakapitu1"/>
  </w:style>
  <w:style w:type="character" w:customStyle="1" w:styleId="skypepnhrightspan">
    <w:name w:val="skype_pnh_right_span"/>
    <w:basedOn w:val="Domylnaczcionkaakapitu1"/>
  </w:style>
  <w:style w:type="character" w:customStyle="1" w:styleId="text1">
    <w:name w:val="text1"/>
    <w:basedOn w:val="Domylnaczcionkaakapitu1"/>
  </w:style>
  <w:style w:type="character" w:customStyle="1" w:styleId="ListLabel1">
    <w:name w:val="ListLabel 1"/>
    <w:rPr>
      <w:b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Bookman Old Style" w:hAnsi="Bookman Old Style" w:cs="Bookman Old Style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26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  <w:style w:type="paragraph" w:customStyle="1" w:styleId="Tekstpodstawowy21">
    <w:name w:val="Tekst podstawowy 21"/>
    <w:basedOn w:val="Normalny"/>
    <w:rPr>
      <w:sz w:val="24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sz w:val="22"/>
    </w:rPr>
  </w:style>
  <w:style w:type="paragraph" w:customStyle="1" w:styleId="Zawartotabeli">
    <w:name w:val="Zawartość tabeli"/>
    <w:basedOn w:val="Tekstpodstawowy"/>
    <w:pPr>
      <w:suppressLineNumbers/>
      <w:spacing w:after="120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80"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Monika">
    <w:name w:val="Monika"/>
    <w:basedOn w:val="Bezodstpw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rPr>
      <w:sz w:val="24"/>
    </w:rPr>
  </w:style>
  <w:style w:type="paragraph" w:customStyle="1" w:styleId="Tekstpodstawowy32">
    <w:name w:val="Tekst podstawowy 32"/>
    <w:basedOn w:val="Normalny"/>
    <w:pPr>
      <w:jc w:val="both"/>
    </w:pPr>
    <w:rPr>
      <w:b/>
      <w:sz w:val="28"/>
    </w:rPr>
  </w:style>
  <w:style w:type="character" w:customStyle="1" w:styleId="StopkaZnak">
    <w:name w:val="Stopka Znak"/>
    <w:link w:val="Stopka"/>
    <w:uiPriority w:val="99"/>
    <w:rsid w:val="00BF7D71"/>
    <w:rPr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861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8617C"/>
    <w:rPr>
      <w:sz w:val="16"/>
      <w:szCs w:val="16"/>
      <w:lang w:eastAsia="ar-SA"/>
    </w:rPr>
  </w:style>
  <w:style w:type="character" w:styleId="Uwydatnienie">
    <w:name w:val="Emphasis"/>
    <w:qFormat/>
    <w:rsid w:val="009861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products/p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/gpu_lis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ssmark.com/products/p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worzynski@pupgryfi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3681</Words>
  <Characters>22087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/>
  <LinksUpToDate>false</LinksUpToDate>
  <CharactersWithSpaces>25717</CharactersWithSpaces>
  <SharedDoc>false</SharedDoc>
  <HLinks>
    <vt:vector size="6" baseType="variant">
      <vt:variant>
        <vt:i4>1048685</vt:i4>
      </vt:variant>
      <vt:variant>
        <vt:i4>0</vt:i4>
      </vt:variant>
      <vt:variant>
        <vt:i4>0</vt:i4>
      </vt:variant>
      <vt:variant>
        <vt:i4>5</vt:i4>
      </vt:variant>
      <vt:variant>
        <vt:lpwstr>mailto:mdworzynski@pupgryfino.com.pl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subject/>
  <dc:creator>Małgosia</dc:creator>
  <cp:keywords/>
  <cp:lastModifiedBy>Michał Dworzyński</cp:lastModifiedBy>
  <cp:revision>6</cp:revision>
  <cp:lastPrinted>2016-11-25T10:14:00Z</cp:lastPrinted>
  <dcterms:created xsi:type="dcterms:W3CDTF">2016-12-07T12:46:00Z</dcterms:created>
  <dcterms:modified xsi:type="dcterms:W3CDTF">2016-12-07T13:31:00Z</dcterms:modified>
</cp:coreProperties>
</file>